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6AEB6CB9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09C68E13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25 stycznia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0F24332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818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Prezesa Ochotniczej Straży Pożarnej w Mikołajkach Pomorskich Michała Witkowskiego</w:t>
      </w:r>
      <w:r w:rsidR="003C67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6974B4A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19D17787" w14:textId="77777777" w:rsidR="00817FD2" w:rsidRPr="00AA0C8D" w:rsidRDefault="00817FD2" w:rsidP="00817FD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C8D">
        <w:rPr>
          <w:rFonts w:ascii="Times New Roman" w:hAnsi="Times New Roman" w:cs="Times New Roman"/>
          <w:sz w:val="24"/>
        </w:rPr>
        <w:t>Przeanalizowanie i zaopiniowanie projektu uchwały w sprawie zmiany Wieloletniej Prognozy Finansowej Gminy Mikołajki Pomorskie na lata 202</w:t>
      </w:r>
      <w:r>
        <w:rPr>
          <w:rFonts w:ascii="Times New Roman" w:hAnsi="Times New Roman" w:cs="Times New Roman"/>
          <w:sz w:val="24"/>
        </w:rPr>
        <w:t>3</w:t>
      </w:r>
      <w:r w:rsidRPr="00AA0C8D">
        <w:rPr>
          <w:rFonts w:ascii="Times New Roman" w:hAnsi="Times New Roman" w:cs="Times New Roman"/>
          <w:sz w:val="24"/>
        </w:rPr>
        <w:t>-2028.</w:t>
      </w:r>
    </w:p>
    <w:p w14:paraId="07B702E6" w14:textId="1245BD3B" w:rsid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Przeanalizowanie i zaopiniowanie projektu uchwały w sprawie zmian budżetu Gminy Mikołajki Pomorskie na rok 202</w:t>
      </w:r>
      <w:r w:rsidR="00817FD2">
        <w:rPr>
          <w:rFonts w:ascii="Times New Roman" w:hAnsi="Times New Roman" w:cs="Times New Roman"/>
          <w:sz w:val="24"/>
          <w:szCs w:val="24"/>
        </w:rPr>
        <w:t>3</w:t>
      </w:r>
      <w:r w:rsidRPr="0037325C">
        <w:rPr>
          <w:rFonts w:ascii="Times New Roman" w:hAnsi="Times New Roman" w:cs="Times New Roman"/>
          <w:sz w:val="24"/>
          <w:szCs w:val="24"/>
        </w:rPr>
        <w:t>.</w:t>
      </w:r>
    </w:p>
    <w:p w14:paraId="12F6DCB7" w14:textId="77777777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33468799" w14:textId="44873539" w:rsidR="00817FD2" w:rsidRDefault="00817FD2" w:rsidP="00817FD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53C6">
        <w:rPr>
          <w:rFonts w:ascii="Times New Roman" w:hAnsi="Times New Roman" w:cs="Times New Roman"/>
          <w:b/>
          <w:bCs/>
          <w:i/>
          <w:iCs/>
          <w:sz w:val="24"/>
        </w:rPr>
        <w:t>Przeanalizowanie i zaopiniowanie projektu uchwały w sprawie zmiany Wieloletniej Prognozy Finansowej Gminy Mikołajki Pomorskie na lata 202</w:t>
      </w:r>
      <w:r w:rsidR="007162DF">
        <w:rPr>
          <w:rFonts w:ascii="Times New Roman" w:hAnsi="Times New Roman" w:cs="Times New Roman"/>
          <w:b/>
          <w:bCs/>
          <w:i/>
          <w:iCs/>
          <w:sz w:val="24"/>
        </w:rPr>
        <w:t>3</w:t>
      </w:r>
      <w:r w:rsidRPr="00FB53C6">
        <w:rPr>
          <w:rFonts w:ascii="Times New Roman" w:hAnsi="Times New Roman" w:cs="Times New Roman"/>
          <w:b/>
          <w:bCs/>
          <w:i/>
          <w:iCs/>
          <w:sz w:val="24"/>
        </w:rPr>
        <w:t>-2028.</w:t>
      </w:r>
    </w:p>
    <w:p w14:paraId="15B77DE7" w14:textId="77777777" w:rsidR="00B459C1" w:rsidRDefault="00B459C1" w:rsidP="00B459C1">
      <w:pPr>
        <w:pStyle w:val="Default"/>
      </w:pPr>
    </w:p>
    <w:p w14:paraId="3B65C628" w14:textId="7E437D1B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W wyniku wprowadzonych zmian dostosowano wielkości poszczególnych pozycji wykazanych w Wieloletniej Prognozie Finansowej w latach 2023-2028 w zakresie: </w:t>
      </w:r>
    </w:p>
    <w:p w14:paraId="4A6FD20F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- planowanej kwoty dochodów, </w:t>
      </w:r>
    </w:p>
    <w:p w14:paraId="3EDA6802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- planowanej kwoty wydatków, </w:t>
      </w:r>
    </w:p>
    <w:p w14:paraId="5BD4F768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-planowanej kwoty dochodów i wydatków majątkowych </w:t>
      </w:r>
    </w:p>
    <w:p w14:paraId="300234A3" w14:textId="1FE11132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-planowanej kwoty deficytu </w:t>
      </w:r>
    </w:p>
    <w:p w14:paraId="4BC8B8D2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załączniku nr 1 </w:t>
      </w: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459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Wieloletnia Prognoza Finansowa. </w:t>
      </w:r>
    </w:p>
    <w:p w14:paraId="6E67245B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Po wprowadzonych zmianach: </w:t>
      </w:r>
    </w:p>
    <w:p w14:paraId="05EAAF9F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1. Dochody ogółem na rok 2023 wynoszą 27.970.985,30 zł (kol. 1) , w tym: </w:t>
      </w:r>
    </w:p>
    <w:p w14:paraId="17602448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a. dochody bieżące 19.218.080,12 zł, </w:t>
      </w:r>
    </w:p>
    <w:p w14:paraId="5E5C9680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b. dochody majątkowe 8.752.552,00 zł. </w:t>
      </w:r>
    </w:p>
    <w:p w14:paraId="21069D1F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1. Wydatki ogółem na rok 2023 wynoszą 32.981.985,30 zł ( kol. 2), w tym: </w:t>
      </w:r>
    </w:p>
    <w:p w14:paraId="15C661F7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a. wydatki bieżące 2.809.770,30 zł, </w:t>
      </w:r>
    </w:p>
    <w:p w14:paraId="76A900F1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b. wydatki majątkowe 11.172.215,00 zł. </w:t>
      </w:r>
    </w:p>
    <w:p w14:paraId="4C9610F1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W wyniku wprowadzonych zmian deficyt budżetu w 2023 roku uległ zmianie i wynosi 5.011.353,18 zł </w:t>
      </w:r>
    </w:p>
    <w:p w14:paraId="3414BCE7" w14:textId="77777777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Przychody wyniosły 5.011.353,18 zł </w:t>
      </w:r>
    </w:p>
    <w:p w14:paraId="1A7CB537" w14:textId="185D6D54" w:rsidR="00B459C1" w:rsidRPr="00B459C1" w:rsidRDefault="00B459C1" w:rsidP="00B459C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59C1">
        <w:rPr>
          <w:rFonts w:ascii="Times New Roman" w:hAnsi="Times New Roman" w:cs="Times New Roman"/>
          <w:i/>
          <w:iCs/>
          <w:sz w:val="24"/>
          <w:szCs w:val="24"/>
        </w:rPr>
        <w:t xml:space="preserve">Rozchody budżetu w 2023 roku pozostają bez zmian w kwocie 700.000,00 zł. </w:t>
      </w:r>
    </w:p>
    <w:p w14:paraId="7A507693" w14:textId="7A7405B2" w:rsidR="00817FD2" w:rsidRPr="00B459C1" w:rsidRDefault="00B459C1" w:rsidP="00B459C1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459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załączniku nr 2- Wykaz przedsięwzięć - </w:t>
      </w:r>
      <w:r w:rsidRPr="00B459C1">
        <w:rPr>
          <w:rFonts w:ascii="Times New Roman" w:hAnsi="Times New Roman" w:cs="Times New Roman"/>
          <w:i/>
          <w:iCs/>
          <w:sz w:val="24"/>
          <w:szCs w:val="24"/>
        </w:rPr>
        <w:t>Przedsięwzięcia nie uległy zmianie.</w:t>
      </w:r>
    </w:p>
    <w:p w14:paraId="074313CC" w14:textId="77777777" w:rsidR="00817FD2" w:rsidRPr="00181882" w:rsidRDefault="00817FD2" w:rsidP="00817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B2924" w14:textId="64E27B48" w:rsidR="00817FD2" w:rsidRPr="00B20AFD" w:rsidRDefault="00817FD2" w:rsidP="00817F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</w:t>
      </w:r>
      <w:r w:rsidRPr="00FB53C6">
        <w:rPr>
          <w:rFonts w:ascii="Times New Roman" w:hAnsi="Times New Roman" w:cs="Times New Roman"/>
          <w:b/>
          <w:bCs/>
          <w:sz w:val="24"/>
        </w:rPr>
        <w:t>zmiany Wieloletniej Prognozy Finansowej Gminy Mikołajki Pomorskie na lata 202</w:t>
      </w:r>
      <w:r w:rsidR="00B459C1">
        <w:rPr>
          <w:rFonts w:ascii="Times New Roman" w:hAnsi="Times New Roman" w:cs="Times New Roman"/>
          <w:b/>
          <w:bCs/>
          <w:sz w:val="24"/>
        </w:rPr>
        <w:t>3</w:t>
      </w:r>
      <w:r w:rsidRPr="00FB53C6">
        <w:rPr>
          <w:rFonts w:ascii="Times New Roman" w:hAnsi="Times New Roman" w:cs="Times New Roman"/>
          <w:b/>
          <w:bCs/>
          <w:sz w:val="24"/>
        </w:rPr>
        <w:t>-2028.</w:t>
      </w:r>
    </w:p>
    <w:p w14:paraId="30F0833D" w14:textId="15E77BC0" w:rsidR="00DB582B" w:rsidRDefault="00DB582B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833E41" w14:textId="77777777" w:rsidR="00DB582B" w:rsidRPr="00424DEB" w:rsidRDefault="00DB582B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2C7E7" w14:textId="029A04A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167097E0" w14:textId="30D0487A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B459C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FDBE108" w14:textId="20D67F46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5FDD5F4B" w14:textId="77777777" w:rsidR="004E52ED" w:rsidRDefault="004E52ED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5DB70C6" w14:textId="4A9DA94C" w:rsidR="004E52ED" w:rsidRPr="004E52ED" w:rsidRDefault="004E52ED" w:rsidP="004E52ED">
      <w:pPr>
        <w:pStyle w:val="Bezodstpw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W budżecie Gminy na rok 2023 dokonano zwiększenia dochodów o kwotę 609.999,67 zł i wydatków o kwotę  1.248.906,56 zł.</w:t>
      </w:r>
    </w:p>
    <w:p w14:paraId="2E824CC6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1.Dochody- załącznik nr 1</w:t>
      </w:r>
    </w:p>
    <w:p w14:paraId="57C81089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</w:t>
      </w:r>
      <w:r w:rsidRPr="004E52ED">
        <w:rPr>
          <w:rFonts w:ascii="Times New Roman" w:hAnsi="Times New Roman" w:cs="Times New Roman"/>
          <w:i/>
          <w:iCs/>
          <w:sz w:val="24"/>
          <w:szCs w:val="24"/>
          <w:u w:val="single"/>
        </w:rPr>
        <w:t>w dziale 600 Transport i łączność , rozdział 60004 Lokalny transport zbiorowy zwiększenie o 150.000,00 zł</w:t>
      </w:r>
      <w:r w:rsidRPr="004E52ED">
        <w:rPr>
          <w:rFonts w:ascii="Times New Roman" w:hAnsi="Times New Roman" w:cs="Times New Roman"/>
          <w:i/>
          <w:iCs/>
          <w:sz w:val="24"/>
          <w:szCs w:val="24"/>
        </w:rPr>
        <w:t xml:space="preserve"> (rekompensata z tytułu stosowania ustawowych uprawnień do ulg- dofinansowanie z Marszałka Województwa)</w:t>
      </w:r>
    </w:p>
    <w:p w14:paraId="312F31FC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 750 Administracja publiczna, rozdział 75023 zwiększenie o 2.499,67 zł projekt dostępny Urząd, rozdział 75095 Pozostała działalność zwiększenie o 200.000,00 zł wpływy na zakup węgla.</w:t>
      </w:r>
    </w:p>
    <w:p w14:paraId="7A9D5EB2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900 Gospodarka komunalna, rozdział 90005 Ochrona Powietrza zwiększenie o 5000,00 zł Punkt Czyste powietrze i 245.000,00 zł dotacja z WFOŚiGW na poprawę jakości powietrza.</w:t>
      </w:r>
    </w:p>
    <w:p w14:paraId="0246BDD1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2. Wydatki-  Załącznik nr 2</w:t>
      </w:r>
    </w:p>
    <w:p w14:paraId="6EECA4CF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  <w:u w:val="single"/>
        </w:rPr>
        <w:t>- w dziale 600 Transport i łączność , rozdział 60004 Lokalny transport zbiorowy zwiększenie o 150.000,00 zł</w:t>
      </w:r>
      <w:r w:rsidRPr="004E52ED">
        <w:rPr>
          <w:rFonts w:ascii="Times New Roman" w:hAnsi="Times New Roman" w:cs="Times New Roman"/>
          <w:i/>
          <w:iCs/>
          <w:sz w:val="24"/>
          <w:szCs w:val="24"/>
        </w:rPr>
        <w:t xml:space="preserve"> zakup usług pozostałych(rekompensata z tytułu stosowania ustawowych uprawnień do ulg- dofinansowanie z Marszałka Województwa)</w:t>
      </w:r>
    </w:p>
    <w:p w14:paraId="077B87A6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750 Administracja publiczna zwiększenie o 99.996,69 paragrafów zakup materiałów 14.132,00 zł, zakup usług-71.614,92 zł i 6749,77 zł, wydatki inwestycyjne 7500,00 zł Terakota antypoślizgowa, kontrastowa w Urzędzie Gminy -zakup  – projekt dostępny Urząd, rozdział 75095 Pozostałą działalność zwiększenie o 200.000,00 zł paragrafu zakup materiałów 150.000,00 zł i zakup usług 50.000,00 ( wydatki na zakup węgla i obsługa zadania) i zwiększenie paragrafu zakup materiałów o 269,75 zł – projekt cyfrowa gmina .</w:t>
      </w:r>
    </w:p>
    <w:p w14:paraId="290FABD2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801 Oświata i wychowanie, rozdział 80101 Szkoły podstawowe zwiększenie o 25.128,13 zł paragrafów 4017-1485,91zł ,4019-174,81 zł, 4117-2171,56 zł, 4119-255,48 zł, 4127-302,77 zł, 4129-35,61 zł, 4307-7641,90 zł, 4309-899,16 zł 4797-10879,94 zł, 4799-1279,99 zł-projekt Pomorskie Żagle Wiedzy.</w:t>
      </w:r>
    </w:p>
    <w:p w14:paraId="593F59D3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851 Ochrona zdrowia zwiększenie o 235.000,00 zł zadanie inwestycyjne Zagospodarowanie przestrzeni publicznej poprzez budowę Tężni w Mikołajkach Pomorskich.</w:t>
      </w:r>
    </w:p>
    <w:p w14:paraId="6E65D8E1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853 Pozostałe zadania w zakresie  polityki społecznej, rozdział 85395 Pozostała działalność- projekt Centrum Integracji Usług Społecznych w Gminie Mikołajki Pomorskie zwiększenie o 287.803,99 zł paragrafów:4017-39023,82 zł,4019-4540,57 zł, 4117-17742,27 zł , 4119-1242,14 zł , 4127-1500,00 zł , 4129-176,54 zł , 4177-7109,28 zł, 4179-803,30 zł, 4719-803,30 zł,4217-9627,33 zł,4219-1325,99 zł, 4227-4864,75 zł, 4229-681,20 zł, 4277-42596,14 zł, 4279-6743,64 zł, 4307-136026,68 zł, 4309-13827,34 zł.</w:t>
      </w:r>
    </w:p>
    <w:p w14:paraId="543E18C9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 xml:space="preserve">- w dziale 900 Gospodarka komunalna, rozdział 90005 Ochrona powietrza zwiększenie o 5000,00 zł Punkt Czyste powietrze i 245.000,00 zł dotacja z WFOŚiGW na poprawę jakości powietrza. Zwiększenie paragrafu zakup usług pozostałych, rozdział 90095 Pozostała działalność zwiększenie o 708,00 zł dotacja na usuwanie azbestu. </w:t>
      </w:r>
    </w:p>
    <w:p w14:paraId="6D49CA55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42E40DA0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3.  Zadania inwestycyjne przewidziane do realizacji w 2022 r. - Załącznik nr 3.</w:t>
      </w:r>
    </w:p>
    <w:p w14:paraId="41EB7895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750 Administracja publiczna zwiększenie o 7500,00 wydatki inwestycyjne zadanie- Terakota antypoślizgowa, kontrastowa w Urzędzie Gminy -zakup  – projekt dostępny Urząd.</w:t>
      </w:r>
    </w:p>
    <w:p w14:paraId="5351138C" w14:textId="5337F1E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851 Ochrona zdrowia zwiększenie o 235.000,00 zł zadanie inwestycyjne Zagospodarowanie przestrzeni publicznej poprzez budowę Tężni w Mikołajkach Pomorskich.</w:t>
      </w:r>
    </w:p>
    <w:p w14:paraId="6867BD45" w14:textId="11480732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Wydatki na programy i projekty realizowane ze środków pochodzących z funduszy strukturalnych i Funduszu Spójności- Załącznik nr 4.</w:t>
      </w:r>
    </w:p>
    <w:p w14:paraId="6ED4FC72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-w dziale 853 Pozostałe zadania w zakresie  polityki społecznej, rozdział 85395pozostała działalność- projekt Centrum Integracji Usług Społecznych w Gminie Mikołajki Pomorskie zwiększenie o 287.803,99 zł</w:t>
      </w:r>
    </w:p>
    <w:p w14:paraId="7BE58F55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750 Administracja publiczna Projekt realizowany przez Gminę  - Program– Projekt Cyfrowa Gmina-269,75 zł .</w:t>
      </w:r>
    </w:p>
    <w:p w14:paraId="30B89BB4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-w dziale 750 Administracja publiczna Projekt dostępny Urząd -99.996,69 zł</w:t>
      </w:r>
    </w:p>
    <w:p w14:paraId="0EB3ABFA" w14:textId="24480236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- w dziale 801 Oświata i wychowanie, rozdział 80101 Szkoły podstawowe zwiększenie o 25.128,13 zł Projekt Pomorskie Żagle Wiedzy.</w:t>
      </w:r>
    </w:p>
    <w:p w14:paraId="1DD946C0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Załącznik nr 5 Przychody i Rozchody.</w:t>
      </w:r>
    </w:p>
    <w:p w14:paraId="36E62544" w14:textId="79899C8B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Przychody uległy zmianie o kwotę 638.906,89 ,  rozchody budżetu  pozostają bez zmian.</w:t>
      </w:r>
    </w:p>
    <w:p w14:paraId="36306331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Załącznik nr 6. Zestawienie kwot dotacji udzielonych z jst, realizowanych przez podmioty</w:t>
      </w: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  <w:t xml:space="preserve">należące i nienależące do sektora finansów publicznych w 2023 r. </w:t>
      </w:r>
    </w:p>
    <w:p w14:paraId="116BBD8C" w14:textId="2F4772EA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Dotacja na usuwanie azbestu z terenu Gminy Mikołajki pomorskie- 708,00 zł</w:t>
      </w:r>
    </w:p>
    <w:p w14:paraId="6D536B6A" w14:textId="6876D161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Załącznik nr 7 Dochody i wydatki budżetu Gminy Mikołajki Pomorskie  związane z realizacją zadań wykonywanych na podstawie porozumień (umów) między jednostkami samorządu terytorialnego w 2023 r. </w:t>
      </w:r>
    </w:p>
    <w:p w14:paraId="344CAD41" w14:textId="77777777" w:rsidR="004E52ED" w:rsidRPr="004E52ED" w:rsidRDefault="004E52ED" w:rsidP="004E52ED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4E52ED">
        <w:rPr>
          <w:rFonts w:ascii="Times New Roman" w:hAnsi="Times New Roman" w:cs="Times New Roman"/>
          <w:i/>
          <w:iCs/>
          <w:sz w:val="24"/>
          <w:szCs w:val="24"/>
        </w:rPr>
        <w:t>Dotacja celowa otrzymana od samorządu województwa na zadania bieżące realizowane na podstawie porozumień (umów) między jednostkami samorządu terytorialnego</w:t>
      </w:r>
      <w:r w:rsidRPr="004E52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52ED">
        <w:rPr>
          <w:rFonts w:ascii="Times New Roman" w:hAnsi="Times New Roman" w:cs="Times New Roman"/>
          <w:i/>
          <w:iCs/>
          <w:sz w:val="24"/>
          <w:szCs w:val="24"/>
        </w:rPr>
        <w:t>(rekompensata z tytułu stosowania ustawowych uprawnień do ulg- dofinansowanie z Marszałka Województwa).</w:t>
      </w:r>
    </w:p>
    <w:p w14:paraId="3773FC6E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A0A17D8" w14:textId="4F12F082" w:rsidR="00817FD2" w:rsidRDefault="00817FD2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046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rekompensata z tytułu stosowania ustawowych uprawnień do ulg </w:t>
      </w:r>
    </w:p>
    <w:p w14:paraId="24A17AE1" w14:textId="0A70850B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deficyt budżetu </w:t>
      </w:r>
    </w:p>
    <w:p w14:paraId="19ACBC28" w14:textId="67751A97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samochodu strażackiego </w:t>
      </w:r>
    </w:p>
    <w:p w14:paraId="3F364080" w14:textId="0FB37E03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sprzedaż innych papierów wartościowych </w:t>
      </w:r>
    </w:p>
    <w:p w14:paraId="73F5F9FA" w14:textId="5F6F2B9F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remont dróg gminnych </w:t>
      </w:r>
    </w:p>
    <w:p w14:paraId="46E94E8C" w14:textId="61965D7F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inwestycje na terenie gminy Mikołajki Pomorskie </w:t>
      </w:r>
    </w:p>
    <w:p w14:paraId="608DA9C5" w14:textId="0191A11E" w:rsidR="00B459C1" w:rsidRDefault="00B459C1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subwencja </w:t>
      </w:r>
    </w:p>
    <w:p w14:paraId="104182D4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44ABD3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3F9DC5C" w14:textId="5387A9DC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168C4141" w14:textId="79E3DB37" w:rsidR="0020465D" w:rsidRDefault="0020465D" w:rsidP="00204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01C9F58" w14:textId="77777777" w:rsidR="00B459C1" w:rsidRDefault="00B459C1" w:rsidP="00B4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18088F5" w14:textId="3519A47F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33C87873" w14:textId="73669736" w:rsidR="00B459C1" w:rsidRDefault="00B459C1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Prezes Ochotniczej Straży Pożarnej w Mikołajkach Pomorskich Michał Witkowski </w:t>
      </w:r>
    </w:p>
    <w:p w14:paraId="41C3D659" w14:textId="19F8F421" w:rsidR="00B459C1" w:rsidRDefault="00B459C1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0F494605" w14:textId="05C91760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E92672A" w14:textId="77777777" w:rsidR="009D37D5" w:rsidRDefault="009D37D5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02078FB" w14:textId="3D429E69" w:rsidR="00817FD2" w:rsidRDefault="009D37D5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 Gminy Maria Pałkowska-Rybicka oraz Skarbnik Gminy Izabela Baczkowska poinformowały, że na daną chwilę nie ma środków w budżecie gminy na nowy samochód strażacki. Jeśli środki się pojawią OSP Mikołajki Pomorskie zostanie poinformowane. </w:t>
      </w:r>
    </w:p>
    <w:p w14:paraId="233CBD69" w14:textId="77777777" w:rsidR="009D37D5" w:rsidRPr="0071571A" w:rsidRDefault="009D37D5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CE08CE" w14:textId="1D800F0F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53349596" w14:textId="062435E4" w:rsidR="00817FD2" w:rsidRPr="007208C9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2023.</w:t>
      </w:r>
    </w:p>
    <w:p w14:paraId="1B95B827" w14:textId="77777777" w:rsidR="00AA0C8D" w:rsidRDefault="00AA0C8D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F6F8357" w14:textId="4233EE73" w:rsidR="00FB53C6" w:rsidRDefault="00FB53C6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70494B07" w14:textId="34BE38BE" w:rsidR="00D01AA4" w:rsidRDefault="00C43B57" w:rsidP="005D05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009391AC" w14:textId="77777777" w:rsidR="00B459C1" w:rsidRPr="005D0576" w:rsidRDefault="00B459C1" w:rsidP="005D05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097133AC" w14:textId="314B53C0" w:rsidR="009D37D5" w:rsidRDefault="00B459C1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45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 </w:t>
      </w:r>
    </w:p>
    <w:p w14:paraId="3819C9FF" w14:textId="77777777" w:rsidR="009D37D5" w:rsidRPr="00B459C1" w:rsidRDefault="009D37D5" w:rsidP="00454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D1FFA0" w14:textId="682D8D6C" w:rsidR="00B459C1" w:rsidRDefault="00D01AA4" w:rsidP="00454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03B8E567" w14:textId="73D9EE4B" w:rsidR="00C43B57" w:rsidRPr="00424DEB" w:rsidRDefault="00C43B57" w:rsidP="00C43B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15A4A15B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951258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951258">
        <w:rPr>
          <w:rFonts w:ascii="Times New Roman" w:eastAsia="Times New Roman" w:hAnsi="Times New Roman" w:cs="Times New Roman"/>
          <w:sz w:val="24"/>
          <w:szCs w:val="20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4A306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 w:rsidR="00BF4E6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5DC447D3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18188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6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385A1266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549C5E98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Marek Żmuda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302B" w14:textId="77777777" w:rsidR="00286E76" w:rsidRDefault="00286E76" w:rsidP="007208C9">
      <w:pPr>
        <w:spacing w:after="0" w:line="240" w:lineRule="auto"/>
      </w:pPr>
      <w:r>
        <w:separator/>
      </w:r>
    </w:p>
  </w:endnote>
  <w:endnote w:type="continuationSeparator" w:id="0">
    <w:p w14:paraId="1E9F6B9C" w14:textId="77777777" w:rsidR="00286E76" w:rsidRDefault="00286E76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309D" w14:textId="77777777" w:rsidR="00286E76" w:rsidRDefault="00286E76" w:rsidP="007208C9">
      <w:pPr>
        <w:spacing w:after="0" w:line="240" w:lineRule="auto"/>
      </w:pPr>
      <w:r>
        <w:separator/>
      </w:r>
    </w:p>
  </w:footnote>
  <w:footnote w:type="continuationSeparator" w:id="0">
    <w:p w14:paraId="422224E5" w14:textId="77777777" w:rsidR="00286E76" w:rsidRDefault="00286E76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3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4"/>
  </w:num>
  <w:num w:numId="4" w16cid:durableId="1426614293">
    <w:abstractNumId w:val="2"/>
  </w:num>
  <w:num w:numId="5" w16cid:durableId="64058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228BC"/>
    <w:rsid w:val="00051219"/>
    <w:rsid w:val="000B410E"/>
    <w:rsid w:val="000D368C"/>
    <w:rsid w:val="00123980"/>
    <w:rsid w:val="00134841"/>
    <w:rsid w:val="00136B31"/>
    <w:rsid w:val="0013767F"/>
    <w:rsid w:val="00181882"/>
    <w:rsid w:val="0019158C"/>
    <w:rsid w:val="002025FD"/>
    <w:rsid w:val="0020465D"/>
    <w:rsid w:val="00204F04"/>
    <w:rsid w:val="00213D58"/>
    <w:rsid w:val="00235888"/>
    <w:rsid w:val="0024224B"/>
    <w:rsid w:val="0026363F"/>
    <w:rsid w:val="00286E76"/>
    <w:rsid w:val="00291436"/>
    <w:rsid w:val="002959E0"/>
    <w:rsid w:val="002A699A"/>
    <w:rsid w:val="002D2D14"/>
    <w:rsid w:val="00313560"/>
    <w:rsid w:val="00327D69"/>
    <w:rsid w:val="00340052"/>
    <w:rsid w:val="003457A8"/>
    <w:rsid w:val="0037325C"/>
    <w:rsid w:val="00393640"/>
    <w:rsid w:val="003B5A9D"/>
    <w:rsid w:val="003C6788"/>
    <w:rsid w:val="003E0F6F"/>
    <w:rsid w:val="004542BA"/>
    <w:rsid w:val="004873FC"/>
    <w:rsid w:val="004A15C5"/>
    <w:rsid w:val="004A3067"/>
    <w:rsid w:val="004B03A4"/>
    <w:rsid w:val="004B196F"/>
    <w:rsid w:val="004B31CA"/>
    <w:rsid w:val="004D2563"/>
    <w:rsid w:val="004E52ED"/>
    <w:rsid w:val="00514F40"/>
    <w:rsid w:val="00541012"/>
    <w:rsid w:val="00545136"/>
    <w:rsid w:val="00556977"/>
    <w:rsid w:val="00566850"/>
    <w:rsid w:val="005D0576"/>
    <w:rsid w:val="005F46F7"/>
    <w:rsid w:val="00604239"/>
    <w:rsid w:val="00625066"/>
    <w:rsid w:val="0069333B"/>
    <w:rsid w:val="006E5C7A"/>
    <w:rsid w:val="006E69A7"/>
    <w:rsid w:val="006F4BA1"/>
    <w:rsid w:val="00700ADE"/>
    <w:rsid w:val="0071200B"/>
    <w:rsid w:val="0071571A"/>
    <w:rsid w:val="007162DF"/>
    <w:rsid w:val="007208C9"/>
    <w:rsid w:val="00747A75"/>
    <w:rsid w:val="007A4160"/>
    <w:rsid w:val="007B0970"/>
    <w:rsid w:val="007E40B2"/>
    <w:rsid w:val="007E6E1B"/>
    <w:rsid w:val="008158B9"/>
    <w:rsid w:val="00817FD2"/>
    <w:rsid w:val="0085625A"/>
    <w:rsid w:val="008758A2"/>
    <w:rsid w:val="00882118"/>
    <w:rsid w:val="008B4DC6"/>
    <w:rsid w:val="008D479C"/>
    <w:rsid w:val="008F2499"/>
    <w:rsid w:val="008F3765"/>
    <w:rsid w:val="008F5889"/>
    <w:rsid w:val="009472FB"/>
    <w:rsid w:val="00951258"/>
    <w:rsid w:val="009A69AA"/>
    <w:rsid w:val="009C2486"/>
    <w:rsid w:val="009D17DE"/>
    <w:rsid w:val="009D37D5"/>
    <w:rsid w:val="009E6E74"/>
    <w:rsid w:val="00A056AB"/>
    <w:rsid w:val="00A34B5A"/>
    <w:rsid w:val="00A5027E"/>
    <w:rsid w:val="00A60530"/>
    <w:rsid w:val="00A92315"/>
    <w:rsid w:val="00AA0C8D"/>
    <w:rsid w:val="00AC2A5D"/>
    <w:rsid w:val="00AD66B9"/>
    <w:rsid w:val="00B20AFD"/>
    <w:rsid w:val="00B459C1"/>
    <w:rsid w:val="00B47572"/>
    <w:rsid w:val="00B563C2"/>
    <w:rsid w:val="00B62D3B"/>
    <w:rsid w:val="00B635D9"/>
    <w:rsid w:val="00B75642"/>
    <w:rsid w:val="00B94ED7"/>
    <w:rsid w:val="00B97EE0"/>
    <w:rsid w:val="00BC594F"/>
    <w:rsid w:val="00BF4E69"/>
    <w:rsid w:val="00C03A42"/>
    <w:rsid w:val="00C32EE1"/>
    <w:rsid w:val="00C3664E"/>
    <w:rsid w:val="00C43B57"/>
    <w:rsid w:val="00C77DA0"/>
    <w:rsid w:val="00C96F44"/>
    <w:rsid w:val="00CB60F6"/>
    <w:rsid w:val="00CB6148"/>
    <w:rsid w:val="00CB6ED5"/>
    <w:rsid w:val="00CC7EAB"/>
    <w:rsid w:val="00CD1111"/>
    <w:rsid w:val="00CD465B"/>
    <w:rsid w:val="00D01AA4"/>
    <w:rsid w:val="00D3048A"/>
    <w:rsid w:val="00D43F03"/>
    <w:rsid w:val="00D7446E"/>
    <w:rsid w:val="00DB582B"/>
    <w:rsid w:val="00DD14BB"/>
    <w:rsid w:val="00E177AC"/>
    <w:rsid w:val="00E435FF"/>
    <w:rsid w:val="00EB74F8"/>
    <w:rsid w:val="00ED3926"/>
    <w:rsid w:val="00ED3DF9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11</cp:revision>
  <cp:lastPrinted>2022-12-30T10:23:00Z</cp:lastPrinted>
  <dcterms:created xsi:type="dcterms:W3CDTF">2022-12-05T09:18:00Z</dcterms:created>
  <dcterms:modified xsi:type="dcterms:W3CDTF">2023-01-31T06:48:00Z</dcterms:modified>
</cp:coreProperties>
</file>