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50A83EF2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B7387E">
        <w:rPr>
          <w:rFonts w:cs="Arial"/>
        </w:rPr>
        <w:t>30.05</w:t>
      </w:r>
      <w:r w:rsidR="005B6732">
        <w:rPr>
          <w:rFonts w:cs="Arial"/>
        </w:rPr>
        <w:t>202</w:t>
      </w:r>
      <w:r w:rsidR="006A068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6BE8D532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6A068A">
        <w:rPr>
          <w:rFonts w:cs="Arial"/>
        </w:rPr>
        <w:t>2</w:t>
      </w:r>
      <w:r w:rsidR="008A6EE1">
        <w:rPr>
          <w:rFonts w:cs="Arial"/>
        </w:rPr>
        <w:t>9</w:t>
      </w:r>
      <w:r>
        <w:rPr>
          <w:rFonts w:cs="Arial"/>
        </w:rPr>
        <w:t>.202</w:t>
      </w:r>
      <w:r w:rsidR="006A068A">
        <w:rPr>
          <w:rFonts w:cs="Arial"/>
        </w:rPr>
        <w:t>2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0D25861B" w14:textId="3786531A" w:rsidR="006A068A" w:rsidRPr="00B7387E" w:rsidRDefault="005E5A2D" w:rsidP="00B7387E">
      <w:pPr>
        <w:spacing w:line="360" w:lineRule="auto"/>
        <w:jc w:val="both"/>
        <w:rPr>
          <w:rFonts w:eastAsia="Times New Roman" w:cs="Arial"/>
          <w:b/>
          <w:bCs/>
          <w:i/>
          <w:iCs/>
          <w:lang w:eastAsia="ar-SA"/>
        </w:rPr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B7387E">
        <w:t>3</w:t>
      </w:r>
      <w:r w:rsidRPr="00CA138B">
        <w:t xml:space="preserve"> r. poz. </w:t>
      </w:r>
      <w:r w:rsidR="00B7387E">
        <w:t>775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6A068A">
        <w:t>2</w:t>
      </w:r>
      <w:r w:rsidRPr="00CA138B">
        <w:t xml:space="preserve"> r. poz. </w:t>
      </w:r>
      <w:r w:rsidR="006A068A">
        <w:t>1029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 o konieczności przeprowadzenia oceny oddziaływania na środowisko</w:t>
      </w:r>
      <w:r w:rsidR="00B73D55" w:rsidRPr="00CA138B">
        <w:t xml:space="preserve"> </w:t>
      </w:r>
      <w:r w:rsidR="00381EB5" w:rsidRPr="00FB0BEC">
        <w:t>dla przedsięwzięcia</w:t>
      </w:r>
      <w:r w:rsidR="006A068A">
        <w:t xml:space="preserve"> polegającego na</w:t>
      </w:r>
      <w:r w:rsidR="00381EB5" w:rsidRPr="00FB0BEC">
        <w:t xml:space="preserve"> </w:t>
      </w:r>
      <w:bookmarkStart w:id="1" w:name="_Hlk135990042"/>
      <w:r w:rsidR="00B7387E" w:rsidRPr="00B7387E">
        <w:rPr>
          <w:rFonts w:eastAsia="Times New Roman" w:cs="Arial"/>
          <w:b/>
          <w:bCs/>
          <w:i/>
          <w:iCs/>
          <w:lang w:eastAsia="ar-SA"/>
        </w:rPr>
        <w:t>„budow</w:t>
      </w:r>
      <w:r w:rsidR="00B7387E">
        <w:rPr>
          <w:rFonts w:eastAsia="Times New Roman" w:cs="Arial"/>
          <w:b/>
          <w:bCs/>
          <w:i/>
          <w:iCs/>
          <w:lang w:eastAsia="ar-SA"/>
        </w:rPr>
        <w:t>ie</w:t>
      </w:r>
      <w:r w:rsidR="00B7387E" w:rsidRPr="00B7387E">
        <w:rPr>
          <w:rFonts w:eastAsia="Times New Roman" w:cs="Arial"/>
          <w:b/>
          <w:bCs/>
          <w:i/>
          <w:iCs/>
          <w:lang w:eastAsia="ar-SA"/>
        </w:rPr>
        <w:t xml:space="preserve"> elektrowni ( z możliwością  etapowania) lub zespołu elektrowni fotowoltaicznych o łącznej mocy do 32 MWp, zlokalizowanego </w:t>
      </w:r>
      <w:r w:rsidR="00B7387E">
        <w:rPr>
          <w:rFonts w:eastAsia="Times New Roman" w:cs="Arial"/>
          <w:b/>
          <w:bCs/>
          <w:i/>
          <w:iCs/>
          <w:lang w:eastAsia="ar-SA"/>
        </w:rPr>
        <w:t xml:space="preserve">                     </w:t>
      </w:r>
      <w:r w:rsidR="00B7387E" w:rsidRPr="00B7387E">
        <w:rPr>
          <w:rFonts w:eastAsia="Times New Roman" w:cs="Arial"/>
          <w:b/>
          <w:bCs/>
          <w:i/>
          <w:iCs/>
          <w:lang w:eastAsia="ar-SA"/>
        </w:rPr>
        <w:t xml:space="preserve"> w miejscowości Kołoząb planowanego do realizacji na działce o nr ewid. 40 obręb Kołoząb”, położonej na terenie gminy Mikołajki Pomorskie, powiat sztumski, województwo pomorskie</w:t>
      </w:r>
      <w:r w:rsidR="00B7387E" w:rsidRPr="00B7387E">
        <w:rPr>
          <w:rFonts w:eastAsia="Calibri" w:cs="Arial"/>
        </w:rPr>
        <w:t>;</w:t>
      </w:r>
      <w:bookmarkEnd w:id="1"/>
      <w:r w:rsidR="00B7387E">
        <w:rPr>
          <w:rFonts w:eastAsia="Times New Roman" w:cs="Arial"/>
          <w:b/>
          <w:bCs/>
          <w:i/>
          <w:iCs/>
          <w:lang w:eastAsia="ar-SA"/>
        </w:rPr>
        <w:t xml:space="preserve"> </w:t>
      </w:r>
      <w:r w:rsidR="006A068A" w:rsidRPr="00911F2B">
        <w:rPr>
          <w:rFonts w:eastAsia="Calibri" w:cs="Arial"/>
        </w:rPr>
        <w:t>teren powiatu sztumskiego</w:t>
      </w:r>
      <w:r w:rsidR="006A068A">
        <w:rPr>
          <w:rFonts w:eastAsia="Calibri" w:cs="Arial"/>
        </w:rPr>
        <w:t>;</w:t>
      </w:r>
      <w:r w:rsidR="006A068A">
        <w:rPr>
          <w:rFonts w:cs="Arial"/>
        </w:rPr>
        <w:t xml:space="preserve"> </w:t>
      </w:r>
      <w:r w:rsidR="006A068A" w:rsidRPr="00CA138B">
        <w:t xml:space="preserve">z wniosku </w:t>
      </w:r>
      <w:r w:rsidR="006A068A" w:rsidRPr="0007478E">
        <w:t xml:space="preserve">z dnia </w:t>
      </w:r>
      <w:r w:rsidR="00B7387E">
        <w:t>22</w:t>
      </w:r>
      <w:r w:rsidR="006A068A" w:rsidRPr="0007478E">
        <w:t>.</w:t>
      </w:r>
      <w:r w:rsidR="00B7387E">
        <w:t>12</w:t>
      </w:r>
      <w:r w:rsidR="006A068A" w:rsidRPr="0007478E">
        <w:t>.202</w:t>
      </w:r>
      <w:r w:rsidR="006A068A">
        <w:t>2</w:t>
      </w:r>
      <w:r w:rsidR="006A068A" w:rsidRPr="0007478E">
        <w:t xml:space="preserve">r. </w:t>
      </w:r>
      <w:r w:rsidR="00B7387E">
        <w:t xml:space="preserve">                     </w:t>
      </w:r>
      <w:r w:rsidR="006A068A" w:rsidRPr="0007478E">
        <w:t xml:space="preserve">(nr rej. </w:t>
      </w:r>
      <w:r w:rsidR="006A068A">
        <w:t>3</w:t>
      </w:r>
      <w:r w:rsidR="00B7387E">
        <w:t>53</w:t>
      </w:r>
      <w:r w:rsidR="006A068A">
        <w:t xml:space="preserve">, data wpływu </w:t>
      </w:r>
      <w:r w:rsidR="00B7387E">
        <w:t>24</w:t>
      </w:r>
      <w:r w:rsidR="006A068A">
        <w:t>.0</w:t>
      </w:r>
      <w:r w:rsidR="00B7387E">
        <w:t>1</w:t>
      </w:r>
      <w:r w:rsidR="006A068A">
        <w:t>.202</w:t>
      </w:r>
      <w:r w:rsidR="00B7387E">
        <w:t>3</w:t>
      </w:r>
      <w:r w:rsidR="006A068A">
        <w:t>r.</w:t>
      </w:r>
      <w:r w:rsidR="006A068A" w:rsidRPr="0007478E">
        <w:t>), któr</w:t>
      </w:r>
      <w:r w:rsidR="006A068A">
        <w:t>e</w:t>
      </w:r>
      <w:r w:rsidR="006A068A" w:rsidRPr="0007478E">
        <w:t xml:space="preserve"> złożył</w:t>
      </w:r>
      <w:r w:rsidR="006A068A">
        <w:t xml:space="preserve">o </w:t>
      </w:r>
      <w:r w:rsidR="006A068A" w:rsidRPr="005769C6">
        <w:rPr>
          <w:rFonts w:cs="Arial"/>
        </w:rPr>
        <w:t xml:space="preserve">przedsiębiorstwo </w:t>
      </w:r>
      <w:bookmarkStart w:id="2" w:name="_Hlk135989950"/>
      <w:r w:rsidR="00B7387E" w:rsidRPr="00463AA3">
        <w:t>Photon Energy Polska Sp. z o.o.,</w:t>
      </w:r>
      <w:r w:rsidR="00B7387E">
        <w:t xml:space="preserve"> </w:t>
      </w:r>
      <w:r w:rsidR="00B7387E" w:rsidRPr="00463AA3">
        <w:t>Plac Małachowskiego 2; 00-066 Warszawa, reprezentowana przez Pełnomocnika Pana  Macieja Górskiego</w:t>
      </w:r>
      <w:bookmarkEnd w:id="2"/>
      <w:r w:rsidR="00B7387E">
        <w:t>.</w:t>
      </w:r>
      <w:r w:rsidR="006A068A" w:rsidRPr="00C506AB">
        <w:rPr>
          <w:rFonts w:cs="Arial"/>
        </w:rPr>
        <w:t xml:space="preserve"> 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10EFC4DD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6A068A">
        <w:t>Elblągu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0A10393C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6A068A">
        <w:t>2</w:t>
      </w:r>
      <w:r w:rsidR="00CA138B" w:rsidRPr="00CA138B">
        <w:t xml:space="preserve"> r. poz. </w:t>
      </w:r>
      <w:r w:rsidR="006A068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6A068A">
        <w:t xml:space="preserve">                </w:t>
      </w:r>
      <w:r w:rsidR="00B73D55">
        <w:t>z 202</w:t>
      </w:r>
      <w:r w:rsidR="00B7387E">
        <w:t>3</w:t>
      </w:r>
      <w:r w:rsidR="00CA138B" w:rsidRPr="00CA138B">
        <w:t xml:space="preserve"> r. poz. </w:t>
      </w:r>
      <w:r w:rsidR="00B7387E">
        <w:t>775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>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1C86B932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6A068A">
        <w:t>2</w:t>
      </w:r>
      <w:r w:rsidRPr="00CA138B">
        <w:t xml:space="preserve">r. poz. </w:t>
      </w:r>
      <w:r w:rsidR="006A068A">
        <w:t>1029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00843BDC" w14:textId="77777777" w:rsidR="00381EB5" w:rsidRDefault="00381EB5" w:rsidP="005E5A2D">
      <w:pPr>
        <w:spacing w:line="360" w:lineRule="auto"/>
        <w:jc w:val="both"/>
      </w:pPr>
    </w:p>
    <w:p w14:paraId="5D47B24C" w14:textId="67EA08F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B7387E">
        <w:t>30</w:t>
      </w:r>
      <w:r w:rsidR="009E146A">
        <w:t>.</w:t>
      </w:r>
      <w:r w:rsidR="006A068A">
        <w:t>0</w:t>
      </w:r>
      <w:r w:rsidR="00B7387E">
        <w:t>5</w:t>
      </w:r>
      <w:r w:rsidR="00B73D55">
        <w:t>.202</w:t>
      </w:r>
      <w:r w:rsidR="006A068A">
        <w:t>3</w:t>
      </w:r>
      <w:r w:rsidR="00CF7F6E">
        <w:t>r.</w:t>
      </w:r>
    </w:p>
    <w:p w14:paraId="34D45A79" w14:textId="40B33F0B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B7387E">
        <w:t>30</w:t>
      </w:r>
      <w:r w:rsidR="009E146A">
        <w:t>.</w:t>
      </w:r>
      <w:r w:rsidR="006A068A">
        <w:t>0</w:t>
      </w:r>
      <w:r w:rsidR="00B7387E">
        <w:t>5</w:t>
      </w:r>
      <w:r>
        <w:t>.202</w:t>
      </w:r>
      <w:r w:rsidR="006A068A">
        <w:t>3</w:t>
      </w:r>
      <w:r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28FFA97A" w14:textId="7264BFCE" w:rsidR="00381EB5" w:rsidRPr="00381EB5" w:rsidRDefault="00381EB5" w:rsidP="00381EB5">
      <w:r w:rsidRPr="00381EB5">
        <w:rPr>
          <w:sz w:val="20"/>
          <w:szCs w:val="20"/>
        </w:rPr>
        <w:t>Sporządziła</w:t>
      </w:r>
      <w:r>
        <w:t xml:space="preserve">: </w:t>
      </w:r>
      <w:r w:rsidRPr="00381EB5">
        <w:rPr>
          <w:i/>
          <w:iCs/>
          <w:sz w:val="18"/>
          <w:szCs w:val="18"/>
        </w:rPr>
        <w:t>Anna Kuśmierczyk</w:t>
      </w:r>
    </w:p>
    <w:sectPr w:rsidR="00381EB5" w:rsidRPr="00381EB5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81EB5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A068A"/>
    <w:rsid w:val="006F0C06"/>
    <w:rsid w:val="00757FA2"/>
    <w:rsid w:val="007B3ADA"/>
    <w:rsid w:val="00825712"/>
    <w:rsid w:val="00846377"/>
    <w:rsid w:val="00852D56"/>
    <w:rsid w:val="008A6EE1"/>
    <w:rsid w:val="008D3359"/>
    <w:rsid w:val="00936592"/>
    <w:rsid w:val="009E146A"/>
    <w:rsid w:val="00A1306A"/>
    <w:rsid w:val="00A343FA"/>
    <w:rsid w:val="00B07043"/>
    <w:rsid w:val="00B117A0"/>
    <w:rsid w:val="00B243D3"/>
    <w:rsid w:val="00B7387E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D042D"/>
    <w:rsid w:val="00CF7F6E"/>
    <w:rsid w:val="00D6236B"/>
    <w:rsid w:val="00DB5ED8"/>
    <w:rsid w:val="00DE31BC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22</cp:revision>
  <cp:lastPrinted>2023-04-14T07:55:00Z</cp:lastPrinted>
  <dcterms:created xsi:type="dcterms:W3CDTF">2021-03-26T07:27:00Z</dcterms:created>
  <dcterms:modified xsi:type="dcterms:W3CDTF">2023-05-29T10:38:00Z</dcterms:modified>
</cp:coreProperties>
</file>