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DAF7" w14:textId="77777777" w:rsidR="00BF3CB0" w:rsidRDefault="00BF3CB0" w:rsidP="00BF3CB0">
      <w:pPr>
        <w:rPr>
          <w:spacing w:val="80"/>
          <w:sz w:val="24"/>
          <w:szCs w:val="24"/>
        </w:rPr>
      </w:pPr>
    </w:p>
    <w:p w14:paraId="231A31D0" w14:textId="77777777" w:rsidR="00BF3CB0" w:rsidRPr="00AE5762" w:rsidRDefault="00BF3CB0" w:rsidP="00BF3CB0">
      <w:pPr>
        <w:jc w:val="right"/>
        <w:rPr>
          <w:sz w:val="16"/>
          <w:szCs w:val="24"/>
        </w:rPr>
      </w:pPr>
      <w:r>
        <w:rPr>
          <w:sz w:val="16"/>
          <w:szCs w:val="24"/>
        </w:rPr>
        <w:t>gm. Mikołajki Pomorskie</w:t>
      </w:r>
    </w:p>
    <w:p w14:paraId="3EF5CA9C" w14:textId="6C7B3399" w:rsidR="00BF3CB0" w:rsidRPr="00C773FE" w:rsidRDefault="00BF3CB0" w:rsidP="00BF3CB0">
      <w:pPr>
        <w:jc w:val="center"/>
        <w:rPr>
          <w:b/>
          <w:sz w:val="32"/>
          <w:szCs w:val="32"/>
        </w:rPr>
      </w:pPr>
      <w:r>
        <w:rPr>
          <w:b/>
          <w:spacing w:val="80"/>
          <w:sz w:val="40"/>
          <w:szCs w:val="40"/>
        </w:rPr>
        <w:t>OBWIESZCZENIE</w:t>
      </w:r>
      <w:r w:rsidRPr="00C773FE">
        <w:rPr>
          <w:b/>
          <w:spacing w:val="80"/>
          <w:sz w:val="40"/>
          <w:szCs w:val="40"/>
        </w:rPr>
        <w:br/>
      </w:r>
      <w:r>
        <w:rPr>
          <w:b/>
          <w:sz w:val="32"/>
          <w:szCs w:val="32"/>
        </w:rPr>
        <w:t>WÓJTA GMINY MIKOŁAJKI POMORSKIE</w:t>
      </w:r>
    </w:p>
    <w:p w14:paraId="766A9889" w14:textId="77777777" w:rsidR="00BF3CB0" w:rsidRDefault="00BF3CB0" w:rsidP="00BF3CB0">
      <w:pPr>
        <w:jc w:val="center"/>
        <w:rPr>
          <w:sz w:val="24"/>
          <w:szCs w:val="24"/>
        </w:rPr>
      </w:pPr>
      <w:r w:rsidRPr="00C773FE">
        <w:rPr>
          <w:b/>
          <w:sz w:val="32"/>
          <w:szCs w:val="32"/>
        </w:rPr>
        <w:t xml:space="preserve">z dnia </w:t>
      </w:r>
      <w:r>
        <w:rPr>
          <w:b/>
          <w:sz w:val="32"/>
          <w:szCs w:val="32"/>
        </w:rPr>
        <w:t>13 września 2023</w:t>
      </w:r>
      <w:r w:rsidRPr="00C773FE">
        <w:rPr>
          <w:b/>
          <w:sz w:val="32"/>
          <w:szCs w:val="32"/>
        </w:rPr>
        <w:t xml:space="preserve"> r.</w:t>
      </w:r>
      <w:r w:rsidRPr="00C773FE">
        <w:rPr>
          <w:b/>
          <w:sz w:val="32"/>
          <w:szCs w:val="32"/>
        </w:rPr>
        <w:br/>
      </w:r>
    </w:p>
    <w:p w14:paraId="726AC61D" w14:textId="661C80D6" w:rsidR="00BF3CB0" w:rsidRPr="00742FA6" w:rsidRDefault="00BF3CB0" w:rsidP="00BF3CB0">
      <w:pPr>
        <w:pStyle w:val="Tekstpodstawowy3"/>
        <w:suppressAutoHyphens/>
        <w:spacing w:line="276" w:lineRule="auto"/>
        <w:ind w:right="283"/>
        <w:jc w:val="both"/>
        <w:rPr>
          <w:sz w:val="28"/>
          <w:szCs w:val="28"/>
        </w:rPr>
      </w:pPr>
      <w:r w:rsidRPr="00177F08">
        <w:rPr>
          <w:szCs w:val="24"/>
        </w:rPr>
        <w:t xml:space="preserve">Na podstawie art. 16 § 1 ustawy z dnia 5 stycznia 2011 r. – Kodeks wyborczy (Dz. U. z 2022 r. poz. 1277 i 2418 oraz z 2023 r. poz. 497) </w:t>
      </w:r>
      <w:r>
        <w:rPr>
          <w:szCs w:val="24"/>
        </w:rPr>
        <w:t>Wójt Gminy</w:t>
      </w:r>
      <w:r>
        <w:rPr>
          <w:szCs w:val="24"/>
        </w:rPr>
        <w:t xml:space="preserve"> </w:t>
      </w:r>
      <w:r>
        <w:rPr>
          <w:szCs w:val="24"/>
        </w:rPr>
        <w:t>Mikołajki Pomorskie</w:t>
      </w:r>
      <w:r>
        <w:rPr>
          <w:szCs w:val="24"/>
        </w:rPr>
        <w:t xml:space="preserve"> </w:t>
      </w:r>
      <w:r>
        <w:rPr>
          <w:szCs w:val="24"/>
        </w:rPr>
        <w:t>podaje</w:t>
      </w:r>
      <w:r>
        <w:rPr>
          <w:szCs w:val="24"/>
        </w:rPr>
        <w:t xml:space="preserve"> </w:t>
      </w:r>
      <w:r w:rsidRPr="00BB2F61">
        <w:rPr>
          <w:szCs w:val="24"/>
        </w:rPr>
        <w:t xml:space="preserve">informację o numerach oraz granicach obwodów głosowania, wyznaczonych siedzibach obwodowych komisji wyborczych oraz możliwości głosowania korespondencyjnego i przez pełnomocnika w wyborach </w:t>
      </w:r>
      <w:r>
        <w:rPr>
          <w:szCs w:val="24"/>
        </w:rPr>
        <w:t>do Sejmu Rzeczypospolitej Polskiej i do Senatu Rzeczypospolitej Polskiej</w:t>
      </w:r>
      <w:r w:rsidRPr="00D81F32">
        <w:rPr>
          <w:szCs w:val="24"/>
        </w:rPr>
        <w:t xml:space="preserve"> zarządzonych na dzień</w:t>
      </w:r>
      <w:r w:rsidRPr="00BB2F61">
        <w:rPr>
          <w:szCs w:val="24"/>
        </w:rPr>
        <w:t xml:space="preserve"> </w:t>
      </w:r>
      <w:r>
        <w:rPr>
          <w:szCs w:val="24"/>
        </w:rPr>
        <w:t>15 października 2023</w:t>
      </w:r>
      <w:r w:rsidRPr="00BB2F61">
        <w:rPr>
          <w:szCs w:val="24"/>
        </w:rPr>
        <w:t xml:space="preserve"> r.:</w:t>
      </w:r>
    </w:p>
    <w:p w14:paraId="053F3A9A" w14:textId="77777777" w:rsidR="00BF3CB0" w:rsidRPr="0016479A" w:rsidRDefault="00BF3CB0" w:rsidP="00BF3CB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BF3CB0" w:rsidRPr="00233F5B" w14:paraId="1E17206D" w14:textId="77777777" w:rsidTr="00326AF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65B7E75B" w14:textId="77777777" w:rsidR="00BF3CB0" w:rsidRPr="00233F5B" w:rsidRDefault="00BF3CB0" w:rsidP="00326AFD">
            <w:pPr>
              <w:jc w:val="center"/>
              <w:rPr>
                <w:b/>
                <w:sz w:val="28"/>
                <w:szCs w:val="28"/>
              </w:rPr>
            </w:pPr>
            <w:r w:rsidRPr="00233F5B">
              <w:rPr>
                <w:b/>
                <w:sz w:val="28"/>
                <w:szCs w:val="28"/>
              </w:rPr>
              <w:t>Nr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5B337DDA" w14:textId="77777777" w:rsidR="00BF3CB0" w:rsidRPr="00233F5B" w:rsidRDefault="00BF3CB0" w:rsidP="00326AFD">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616FEE55" w14:textId="77777777" w:rsidR="00BF3CB0" w:rsidRPr="00233F5B" w:rsidRDefault="00BF3CB0" w:rsidP="00326AFD">
            <w:pPr>
              <w:jc w:val="center"/>
              <w:rPr>
                <w:b/>
                <w:sz w:val="28"/>
                <w:szCs w:val="28"/>
              </w:rPr>
            </w:pPr>
            <w:r w:rsidRPr="00233F5B">
              <w:rPr>
                <w:b/>
                <w:sz w:val="28"/>
                <w:szCs w:val="28"/>
              </w:rPr>
              <w:t>Siedziba obwodowej komisji wyborczej</w:t>
            </w:r>
          </w:p>
        </w:tc>
      </w:tr>
      <w:tr w:rsidR="00BF3CB0" w:rsidRPr="00233F5B" w14:paraId="3C6B5AEE" w14:textId="77777777" w:rsidTr="00326AFD">
        <w:tc>
          <w:tcPr>
            <w:tcW w:w="1488" w:type="dxa"/>
            <w:tcBorders>
              <w:top w:val="single" w:sz="4" w:space="0" w:color="auto"/>
              <w:left w:val="single" w:sz="4" w:space="0" w:color="auto"/>
              <w:bottom w:val="single" w:sz="4" w:space="0" w:color="auto"/>
              <w:right w:val="single" w:sz="4" w:space="0" w:color="auto"/>
            </w:tcBorders>
            <w:vAlign w:val="center"/>
          </w:tcPr>
          <w:p w14:paraId="7843BE80" w14:textId="77777777" w:rsidR="00BF3CB0" w:rsidRPr="00233F5B" w:rsidRDefault="00BF3CB0" w:rsidP="00326AFD">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59F02A96" w14:textId="77777777" w:rsidR="00BF3CB0" w:rsidRPr="00FF647B" w:rsidRDefault="00BF3CB0" w:rsidP="00326AFD">
            <w:pPr>
              <w:spacing w:line="360" w:lineRule="auto"/>
              <w:jc w:val="both"/>
              <w:rPr>
                <w:b/>
                <w:sz w:val="32"/>
                <w:szCs w:val="32"/>
              </w:rPr>
            </w:pPr>
            <w:r>
              <w:rPr>
                <w:sz w:val="32"/>
                <w:szCs w:val="32"/>
              </w:rPr>
              <w:t>Sołectwo Mikołajki Pomorskie obejmujące miejscowości: Mikołajki Pomorskie i Kołoząb Mały, Sołectwo Cierpięta obejmujące miejscowość Cierpięta.</w:t>
            </w:r>
          </w:p>
        </w:tc>
        <w:tc>
          <w:tcPr>
            <w:tcW w:w="7087" w:type="dxa"/>
            <w:tcBorders>
              <w:top w:val="single" w:sz="4" w:space="0" w:color="auto"/>
              <w:left w:val="single" w:sz="4" w:space="0" w:color="auto"/>
              <w:bottom w:val="single" w:sz="4" w:space="0" w:color="auto"/>
              <w:right w:val="single" w:sz="4" w:space="0" w:color="auto"/>
            </w:tcBorders>
            <w:vAlign w:val="center"/>
          </w:tcPr>
          <w:p w14:paraId="6D9EA085" w14:textId="77777777" w:rsidR="00BF3CB0" w:rsidRDefault="00BF3CB0" w:rsidP="00326AFD">
            <w:pPr>
              <w:spacing w:line="360" w:lineRule="auto"/>
              <w:jc w:val="center"/>
              <w:rPr>
                <w:b/>
                <w:sz w:val="32"/>
                <w:szCs w:val="32"/>
              </w:rPr>
            </w:pPr>
            <w:r>
              <w:rPr>
                <w:b/>
                <w:sz w:val="32"/>
                <w:szCs w:val="32"/>
              </w:rPr>
              <w:t xml:space="preserve">Szkoła Podstawowa w Mikołajkach Pomorskich, ul. </w:t>
            </w:r>
            <w:proofErr w:type="spellStart"/>
            <w:r>
              <w:rPr>
                <w:b/>
                <w:sz w:val="32"/>
                <w:szCs w:val="32"/>
              </w:rPr>
              <w:t>Szreibera</w:t>
            </w:r>
            <w:proofErr w:type="spellEnd"/>
            <w:r>
              <w:rPr>
                <w:b/>
                <w:sz w:val="32"/>
                <w:szCs w:val="32"/>
              </w:rPr>
              <w:t xml:space="preserve"> 10 - 12, 82-433 Mikołajki Pomorskie</w:t>
            </w:r>
          </w:p>
          <w:p w14:paraId="7980FAF6" w14:textId="77777777" w:rsidR="00BF3CB0" w:rsidRDefault="00BF3CB0" w:rsidP="00326AFD">
            <w:pPr>
              <w:spacing w:line="360" w:lineRule="auto"/>
              <w:jc w:val="center"/>
              <w:rPr>
                <w:b/>
                <w:sz w:val="32"/>
                <w:szCs w:val="32"/>
              </w:rPr>
            </w:pPr>
          </w:p>
          <w:p w14:paraId="642897E4" w14:textId="77777777" w:rsidR="00BF3CB0" w:rsidRDefault="00BF3CB0" w:rsidP="00326AFD">
            <w:pPr>
              <w:spacing w:line="360" w:lineRule="auto"/>
              <w:jc w:val="center"/>
              <w:rPr>
                <w:bCs/>
                <w:sz w:val="24"/>
                <w:szCs w:val="24"/>
              </w:rPr>
            </w:pPr>
            <w:r w:rsidRPr="006C6CF0">
              <w:rPr>
                <w:bCs/>
                <w:sz w:val="24"/>
                <w:szCs w:val="24"/>
              </w:rPr>
              <w:t>Lokal dostosowany do potrzeb wyborców niepełnosprawnych</w:t>
            </w:r>
          </w:p>
          <w:p w14:paraId="0457EEA8" w14:textId="77777777" w:rsidR="00BF3CB0" w:rsidRPr="00A9654E" w:rsidRDefault="00BF3CB0" w:rsidP="00326AFD">
            <w:pPr>
              <w:spacing w:line="360" w:lineRule="auto"/>
              <w:jc w:val="center"/>
              <w:rPr>
                <w:bCs/>
                <w:sz w:val="24"/>
                <w:szCs w:val="24"/>
              </w:rPr>
            </w:pPr>
          </w:p>
        </w:tc>
      </w:tr>
      <w:tr w:rsidR="00BF3CB0" w:rsidRPr="00233F5B" w14:paraId="4E101E67" w14:textId="77777777" w:rsidTr="00326AFD">
        <w:tc>
          <w:tcPr>
            <w:tcW w:w="1488" w:type="dxa"/>
            <w:tcBorders>
              <w:top w:val="single" w:sz="4" w:space="0" w:color="auto"/>
              <w:left w:val="single" w:sz="4" w:space="0" w:color="auto"/>
              <w:bottom w:val="single" w:sz="4" w:space="0" w:color="auto"/>
              <w:right w:val="single" w:sz="4" w:space="0" w:color="auto"/>
            </w:tcBorders>
            <w:vAlign w:val="center"/>
          </w:tcPr>
          <w:p w14:paraId="7D8C2344" w14:textId="77777777" w:rsidR="00BF3CB0" w:rsidRPr="00233F5B" w:rsidRDefault="00BF3CB0" w:rsidP="00326AFD">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0431DA7F" w14:textId="77777777" w:rsidR="00BF3CB0" w:rsidRPr="00FF647B" w:rsidRDefault="00BF3CB0" w:rsidP="00326AFD">
            <w:pPr>
              <w:spacing w:line="360" w:lineRule="auto"/>
              <w:jc w:val="both"/>
              <w:rPr>
                <w:b/>
                <w:sz w:val="32"/>
                <w:szCs w:val="32"/>
              </w:rPr>
            </w:pPr>
            <w:r>
              <w:rPr>
                <w:sz w:val="32"/>
                <w:szCs w:val="32"/>
              </w:rPr>
              <w:t xml:space="preserve">Sołectwo Krastudy obejmujące miejscowość Krastudy, Sołectwo Nowe Minięta obejmujące miejscowość Nowe Minięta, Sołectwo Kołoząb obejmujące miejscowość Kołoząb, Sołectwo Dąbrówka Pruska obejmujące miejscowość Dąbrówka Pruska, Sołectwo Sadłuki obejmujące miejscowość Sadłuki, Sołectwo Mirowice obejmujące miejscowość Mirowice, Sołectwo Pierzchowice obejmujące miejscowości: Pierzchowice, </w:t>
            </w:r>
            <w:proofErr w:type="spellStart"/>
            <w:r>
              <w:rPr>
                <w:sz w:val="32"/>
                <w:szCs w:val="32"/>
              </w:rPr>
              <w:t>Namirowo</w:t>
            </w:r>
            <w:proofErr w:type="spellEnd"/>
            <w:r>
              <w:rPr>
                <w:sz w:val="32"/>
                <w:szCs w:val="32"/>
              </w:rPr>
              <w:t>, Sołectwo Wilczewo obejmujące miejscowość Wilczewo.</w:t>
            </w:r>
          </w:p>
        </w:tc>
        <w:tc>
          <w:tcPr>
            <w:tcW w:w="7087" w:type="dxa"/>
            <w:tcBorders>
              <w:top w:val="single" w:sz="4" w:space="0" w:color="auto"/>
              <w:left w:val="single" w:sz="4" w:space="0" w:color="auto"/>
              <w:bottom w:val="single" w:sz="4" w:space="0" w:color="auto"/>
              <w:right w:val="single" w:sz="4" w:space="0" w:color="auto"/>
            </w:tcBorders>
            <w:vAlign w:val="center"/>
          </w:tcPr>
          <w:p w14:paraId="0797F81B" w14:textId="77777777" w:rsidR="00BF3CB0" w:rsidRDefault="00BF3CB0" w:rsidP="00326AFD">
            <w:pPr>
              <w:spacing w:line="360" w:lineRule="auto"/>
              <w:jc w:val="center"/>
              <w:rPr>
                <w:b/>
                <w:sz w:val="32"/>
                <w:szCs w:val="32"/>
              </w:rPr>
            </w:pPr>
            <w:r>
              <w:rPr>
                <w:b/>
                <w:sz w:val="32"/>
                <w:szCs w:val="32"/>
              </w:rPr>
              <w:t xml:space="preserve">Gminne Centrum </w:t>
            </w:r>
            <w:proofErr w:type="spellStart"/>
            <w:r>
              <w:rPr>
                <w:b/>
                <w:sz w:val="32"/>
                <w:szCs w:val="32"/>
              </w:rPr>
              <w:t>Kulturalno</w:t>
            </w:r>
            <w:proofErr w:type="spellEnd"/>
            <w:r>
              <w:rPr>
                <w:b/>
                <w:sz w:val="32"/>
                <w:szCs w:val="32"/>
              </w:rPr>
              <w:t xml:space="preserve"> Biblioteczne w Mikołajkach Pomorskich, ul. </w:t>
            </w:r>
            <w:proofErr w:type="spellStart"/>
            <w:r>
              <w:rPr>
                <w:b/>
                <w:sz w:val="32"/>
                <w:szCs w:val="32"/>
              </w:rPr>
              <w:t>Szreibera</w:t>
            </w:r>
            <w:proofErr w:type="spellEnd"/>
            <w:r>
              <w:rPr>
                <w:b/>
                <w:sz w:val="32"/>
                <w:szCs w:val="32"/>
              </w:rPr>
              <w:t xml:space="preserve"> 14, 82-433 Mikołajki Pomorskie</w:t>
            </w:r>
          </w:p>
          <w:p w14:paraId="6C15DF99" w14:textId="77777777" w:rsidR="00BF3CB0" w:rsidRDefault="00BF3CB0" w:rsidP="00326AFD">
            <w:pPr>
              <w:spacing w:line="360" w:lineRule="auto"/>
              <w:jc w:val="center"/>
              <w:rPr>
                <w:b/>
                <w:sz w:val="32"/>
                <w:szCs w:val="32"/>
              </w:rPr>
            </w:pPr>
          </w:p>
          <w:p w14:paraId="1E2FEED7" w14:textId="77777777" w:rsidR="00BF3CB0" w:rsidRDefault="00BF3CB0" w:rsidP="00326AFD">
            <w:pPr>
              <w:spacing w:line="360" w:lineRule="auto"/>
              <w:jc w:val="center"/>
              <w:rPr>
                <w:bCs/>
                <w:sz w:val="24"/>
                <w:szCs w:val="24"/>
              </w:rPr>
            </w:pPr>
            <w:r w:rsidRPr="006C6CF0">
              <w:rPr>
                <w:bCs/>
                <w:sz w:val="24"/>
                <w:szCs w:val="24"/>
              </w:rPr>
              <w:t>Lokal dostosowany do potrzeb wyborców niepełnosprawnych</w:t>
            </w:r>
          </w:p>
          <w:p w14:paraId="2FEA6421" w14:textId="77777777" w:rsidR="00BF3CB0" w:rsidRPr="00A9654E" w:rsidRDefault="00BF3CB0" w:rsidP="00326AFD">
            <w:pPr>
              <w:spacing w:line="360" w:lineRule="auto"/>
              <w:jc w:val="center"/>
              <w:rPr>
                <w:bCs/>
                <w:sz w:val="24"/>
                <w:szCs w:val="24"/>
              </w:rPr>
            </w:pPr>
          </w:p>
        </w:tc>
      </w:tr>
      <w:tr w:rsidR="00BF3CB0" w:rsidRPr="00233F5B" w14:paraId="102A250D" w14:textId="77777777" w:rsidTr="00326AFD">
        <w:tc>
          <w:tcPr>
            <w:tcW w:w="1488" w:type="dxa"/>
            <w:tcBorders>
              <w:top w:val="single" w:sz="4" w:space="0" w:color="auto"/>
              <w:left w:val="single" w:sz="4" w:space="0" w:color="auto"/>
              <w:bottom w:val="single" w:sz="4" w:space="0" w:color="auto"/>
              <w:right w:val="single" w:sz="4" w:space="0" w:color="auto"/>
            </w:tcBorders>
            <w:vAlign w:val="center"/>
          </w:tcPr>
          <w:p w14:paraId="5B6B3C25" w14:textId="77777777" w:rsidR="00BF3CB0" w:rsidRPr="00233F5B" w:rsidRDefault="00BF3CB0" w:rsidP="00326AFD">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3BEF3268" w14:textId="77777777" w:rsidR="00BF3CB0" w:rsidRPr="00FF647B" w:rsidRDefault="00BF3CB0" w:rsidP="00326AFD">
            <w:pPr>
              <w:spacing w:line="360" w:lineRule="auto"/>
              <w:jc w:val="both"/>
              <w:rPr>
                <w:b/>
                <w:sz w:val="32"/>
                <w:szCs w:val="32"/>
              </w:rPr>
            </w:pPr>
            <w:r>
              <w:rPr>
                <w:sz w:val="32"/>
                <w:szCs w:val="32"/>
              </w:rPr>
              <w:t xml:space="preserve">Sołectwo Dworek obejmujące miejscowość Dworek, Sołectwo Balewo obejmujące miejscowość Balewo, Sołectwo Krasna Łąka obejmujące miejscowości: Krasna Łąka, </w:t>
            </w:r>
            <w:proofErr w:type="spellStart"/>
            <w:r>
              <w:rPr>
                <w:sz w:val="32"/>
                <w:szCs w:val="32"/>
              </w:rPr>
              <w:t>Balewko</w:t>
            </w:r>
            <w:proofErr w:type="spellEnd"/>
            <w:r>
              <w:rPr>
                <w:sz w:val="32"/>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626D86E3" w14:textId="77777777" w:rsidR="00BF3CB0" w:rsidRDefault="00BF3CB0" w:rsidP="00326AFD">
            <w:pPr>
              <w:spacing w:line="360" w:lineRule="auto"/>
              <w:jc w:val="center"/>
              <w:rPr>
                <w:b/>
                <w:sz w:val="32"/>
                <w:szCs w:val="32"/>
              </w:rPr>
            </w:pPr>
            <w:r>
              <w:rPr>
                <w:b/>
                <w:sz w:val="32"/>
                <w:szCs w:val="32"/>
              </w:rPr>
              <w:t>Świetlica Krasna Łąka, Krasna Łąka 28d, 82-433 Mikołajki Pomorskie</w:t>
            </w:r>
          </w:p>
          <w:p w14:paraId="1EDC9AC4" w14:textId="77777777" w:rsidR="00BF3CB0" w:rsidRPr="00A9654E" w:rsidRDefault="00BF3CB0" w:rsidP="00326AFD">
            <w:pPr>
              <w:spacing w:line="360" w:lineRule="auto"/>
              <w:jc w:val="center"/>
              <w:rPr>
                <w:bCs/>
                <w:sz w:val="24"/>
                <w:szCs w:val="24"/>
              </w:rPr>
            </w:pPr>
          </w:p>
        </w:tc>
      </w:tr>
      <w:tr w:rsidR="00BF3CB0" w:rsidRPr="00233F5B" w14:paraId="3886F9AC" w14:textId="77777777" w:rsidTr="00326AFD">
        <w:tc>
          <w:tcPr>
            <w:tcW w:w="1488" w:type="dxa"/>
            <w:tcBorders>
              <w:top w:val="single" w:sz="4" w:space="0" w:color="auto"/>
              <w:left w:val="single" w:sz="4" w:space="0" w:color="auto"/>
              <w:bottom w:val="single" w:sz="4" w:space="0" w:color="auto"/>
              <w:right w:val="single" w:sz="4" w:space="0" w:color="auto"/>
            </w:tcBorders>
            <w:vAlign w:val="center"/>
          </w:tcPr>
          <w:p w14:paraId="3BDC2104" w14:textId="77777777" w:rsidR="00BF3CB0" w:rsidRPr="00233F5B" w:rsidRDefault="00BF3CB0" w:rsidP="00326AFD">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06EB6043" w14:textId="77777777" w:rsidR="00BF3CB0" w:rsidRPr="00FF647B" w:rsidRDefault="00BF3CB0" w:rsidP="00326AFD">
            <w:pPr>
              <w:spacing w:line="360" w:lineRule="auto"/>
              <w:jc w:val="both"/>
              <w:rPr>
                <w:b/>
                <w:sz w:val="32"/>
                <w:szCs w:val="32"/>
              </w:rPr>
            </w:pPr>
            <w:r>
              <w:rPr>
                <w:sz w:val="32"/>
                <w:szCs w:val="32"/>
              </w:rPr>
              <w:t>Sołectwo Cieszymowo obejmujące miejscowości: Cieszymowo, Linki, Sołectwo Stążki obejmujące miejscowość Stążki, Sołectwo Perklice obejmujące miejscowość Perklice.</w:t>
            </w:r>
          </w:p>
        </w:tc>
        <w:tc>
          <w:tcPr>
            <w:tcW w:w="7087" w:type="dxa"/>
            <w:tcBorders>
              <w:top w:val="single" w:sz="4" w:space="0" w:color="auto"/>
              <w:left w:val="single" w:sz="4" w:space="0" w:color="auto"/>
              <w:bottom w:val="single" w:sz="4" w:space="0" w:color="auto"/>
              <w:right w:val="single" w:sz="4" w:space="0" w:color="auto"/>
            </w:tcBorders>
            <w:vAlign w:val="center"/>
          </w:tcPr>
          <w:p w14:paraId="0ED89A99" w14:textId="77777777" w:rsidR="00BF3CB0" w:rsidRDefault="00BF3CB0" w:rsidP="00326AFD">
            <w:pPr>
              <w:spacing w:line="360" w:lineRule="auto"/>
              <w:jc w:val="center"/>
              <w:rPr>
                <w:b/>
                <w:sz w:val="32"/>
                <w:szCs w:val="32"/>
              </w:rPr>
            </w:pPr>
            <w:r>
              <w:rPr>
                <w:b/>
                <w:sz w:val="32"/>
                <w:szCs w:val="32"/>
              </w:rPr>
              <w:t>Świetlica Cieszymowo, Cieszymowo 1, 82-433 Mikołajki Pomorskie</w:t>
            </w:r>
          </w:p>
          <w:p w14:paraId="26AF9229" w14:textId="77777777" w:rsidR="00BF3CB0" w:rsidRPr="00A9654E" w:rsidRDefault="00BF3CB0" w:rsidP="00326AFD">
            <w:pPr>
              <w:spacing w:line="360" w:lineRule="auto"/>
              <w:jc w:val="center"/>
              <w:rPr>
                <w:bCs/>
                <w:sz w:val="24"/>
                <w:szCs w:val="24"/>
              </w:rPr>
            </w:pPr>
          </w:p>
        </w:tc>
      </w:tr>
    </w:tbl>
    <w:p w14:paraId="2D251FF7" w14:textId="77777777" w:rsidR="00BF3CB0" w:rsidRPr="00233F5B" w:rsidRDefault="00BF3CB0" w:rsidP="00BF3CB0">
      <w:pPr>
        <w:jc w:val="both"/>
        <w:rPr>
          <w:b/>
          <w:sz w:val="32"/>
          <w:szCs w:val="32"/>
        </w:rPr>
      </w:pPr>
    </w:p>
    <w:p w14:paraId="04481077" w14:textId="77777777" w:rsidR="00BF3CB0" w:rsidRPr="0016479A" w:rsidRDefault="00BF3CB0" w:rsidP="00BF3CB0">
      <w:pPr>
        <w:jc w:val="both"/>
        <w:rPr>
          <w:b/>
          <w:sz w:val="16"/>
          <w:szCs w:val="16"/>
        </w:rPr>
      </w:pPr>
    </w:p>
    <w:p w14:paraId="5BAC4E84" w14:textId="77777777" w:rsidR="00BF3CB0" w:rsidRPr="00497687" w:rsidRDefault="00BF3CB0" w:rsidP="00BF3CB0">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14:paraId="7C4CFB03" w14:textId="77777777" w:rsidR="00BF3CB0" w:rsidRPr="008B2664" w:rsidRDefault="00BF3CB0" w:rsidP="00BF3CB0">
      <w:pPr>
        <w:spacing w:line="276" w:lineRule="auto"/>
        <w:jc w:val="both"/>
        <w:rPr>
          <w:sz w:val="30"/>
          <w:szCs w:val="30"/>
        </w:rPr>
      </w:pPr>
      <w:r w:rsidRPr="008B2664">
        <w:rPr>
          <w:sz w:val="30"/>
          <w:szCs w:val="30"/>
        </w:rPr>
        <w:t>1) którzy najpóźniej w dniu głosowania kończą 60 lat, lub</w:t>
      </w:r>
    </w:p>
    <w:p w14:paraId="304692DC" w14:textId="77777777" w:rsidR="00BF3CB0" w:rsidRPr="00C6215C" w:rsidRDefault="00BF3CB0" w:rsidP="00BF3CB0">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1E7CC3A3" w14:textId="77777777" w:rsidR="00BF3CB0" w:rsidRPr="00C6215C" w:rsidRDefault="00BF3CB0" w:rsidP="00BF3CB0">
      <w:pPr>
        <w:spacing w:line="276" w:lineRule="auto"/>
        <w:jc w:val="both"/>
        <w:rPr>
          <w:sz w:val="30"/>
          <w:szCs w:val="30"/>
        </w:rPr>
      </w:pPr>
      <w:r w:rsidRPr="00C6215C">
        <w:rPr>
          <w:sz w:val="30"/>
          <w:szCs w:val="30"/>
        </w:rPr>
        <w:t xml:space="preserve">a)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336A0328" w14:textId="77777777" w:rsidR="00BF3CB0" w:rsidRPr="00C6215C" w:rsidRDefault="00BF3CB0" w:rsidP="00BF3CB0">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0507DF31" w14:textId="77777777" w:rsidR="00BF3CB0" w:rsidRPr="00C6215C" w:rsidRDefault="00BF3CB0" w:rsidP="00BF3CB0">
      <w:pPr>
        <w:spacing w:line="276" w:lineRule="auto"/>
        <w:jc w:val="both"/>
        <w:rPr>
          <w:sz w:val="30"/>
          <w:szCs w:val="30"/>
        </w:rPr>
      </w:pPr>
      <w:r w:rsidRPr="00C6215C">
        <w:rPr>
          <w:sz w:val="30"/>
          <w:szCs w:val="30"/>
        </w:rPr>
        <w:t xml:space="preserve">c) </w:t>
      </w:r>
      <w:bookmarkStart w:id="0" w:name="_Hlk144296096"/>
      <w:r w:rsidRPr="00C6215C">
        <w:rPr>
          <w:sz w:val="30"/>
          <w:szCs w:val="30"/>
        </w:rPr>
        <w:t xml:space="preserve">całkowitej niezdolności do pracy, ustalone na podstawie art. 12 ust. 2 ustawy wymienionej w pkt </w:t>
      </w:r>
      <w:r>
        <w:rPr>
          <w:sz w:val="30"/>
          <w:szCs w:val="30"/>
        </w:rPr>
        <w:t>2 lit. a</w:t>
      </w:r>
      <w:r w:rsidRPr="00C6215C">
        <w:rPr>
          <w:sz w:val="30"/>
          <w:szCs w:val="30"/>
        </w:rPr>
        <w:t>,</w:t>
      </w:r>
      <w:bookmarkEnd w:id="0"/>
    </w:p>
    <w:p w14:paraId="1A09FD1F" w14:textId="77777777" w:rsidR="00BF3CB0" w:rsidRPr="00C6215C" w:rsidRDefault="00BF3CB0" w:rsidP="00BF3CB0">
      <w:pPr>
        <w:spacing w:line="276" w:lineRule="auto"/>
        <w:jc w:val="both"/>
        <w:rPr>
          <w:sz w:val="30"/>
          <w:szCs w:val="30"/>
        </w:rPr>
      </w:pPr>
      <w:r w:rsidRPr="00C6215C">
        <w:rPr>
          <w:sz w:val="30"/>
          <w:szCs w:val="30"/>
        </w:rPr>
        <w:t xml:space="preserve">d) </w:t>
      </w:r>
      <w:bookmarkStart w:id="1" w:name="_Hlk144296114"/>
      <w:r w:rsidRPr="00C6215C">
        <w:rPr>
          <w:sz w:val="30"/>
          <w:szCs w:val="30"/>
        </w:rPr>
        <w:t>o zaliczeniu do I grupy inwalidów,</w:t>
      </w:r>
      <w:bookmarkEnd w:id="1"/>
    </w:p>
    <w:p w14:paraId="0C404915" w14:textId="77777777" w:rsidR="00BF3CB0" w:rsidRPr="00C6215C" w:rsidRDefault="00BF3CB0" w:rsidP="00BF3CB0">
      <w:pPr>
        <w:spacing w:line="276" w:lineRule="auto"/>
        <w:jc w:val="both"/>
        <w:rPr>
          <w:sz w:val="30"/>
          <w:szCs w:val="30"/>
        </w:rPr>
      </w:pPr>
      <w:r w:rsidRPr="00C6215C">
        <w:rPr>
          <w:sz w:val="30"/>
          <w:szCs w:val="30"/>
        </w:rPr>
        <w:t>e) o zaliczeniu do II grupy inwalidów,</w:t>
      </w:r>
    </w:p>
    <w:p w14:paraId="194074A9" w14:textId="77777777" w:rsidR="00BF3CB0" w:rsidRPr="00C6215C" w:rsidRDefault="00BF3CB0" w:rsidP="00BF3CB0">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 lub</w:t>
      </w:r>
    </w:p>
    <w:p w14:paraId="58C83C8D" w14:textId="77777777" w:rsidR="00BF3CB0" w:rsidRPr="008B2664" w:rsidRDefault="00BF3CB0" w:rsidP="00BF3CB0">
      <w:pPr>
        <w:spacing w:line="276" w:lineRule="auto"/>
        <w:jc w:val="both"/>
        <w:rPr>
          <w:sz w:val="30"/>
          <w:szCs w:val="30"/>
        </w:rPr>
      </w:pPr>
      <w:r w:rsidRPr="00C6215C">
        <w:rPr>
          <w:sz w:val="30"/>
          <w:szCs w:val="30"/>
        </w:rPr>
        <w:lastRenderedPageBreak/>
        <w:t>3)</w:t>
      </w:r>
      <w:r w:rsidRPr="008B2664">
        <w:t xml:space="preserve"> </w:t>
      </w:r>
      <w:r w:rsidRPr="008B2664">
        <w:rPr>
          <w:sz w:val="30"/>
          <w:szCs w:val="30"/>
        </w:rPr>
        <w:t>podlegający w dniu głosowania obowiązkowej kwarantannie, izolacji lub izolacji w warunkach domowych</w:t>
      </w:r>
      <w:r>
        <w:rPr>
          <w:sz w:val="30"/>
          <w:szCs w:val="30"/>
        </w:rPr>
        <w:t>.</w:t>
      </w:r>
    </w:p>
    <w:p w14:paraId="14C7E02A" w14:textId="77777777" w:rsidR="00BF3CB0" w:rsidRPr="0086039A" w:rsidRDefault="00BF3CB0" w:rsidP="00BF3CB0">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 Gdańsku II najpóźniej do dnia 2 października 2023 r.</w:t>
      </w:r>
      <w:r w:rsidRPr="008B2664">
        <w:rPr>
          <w:b/>
          <w:sz w:val="30"/>
          <w:szCs w:val="30"/>
        </w:rPr>
        <w:t xml:space="preserve">, z wyjątkiem wyborcy podlegającego w dniu głosowania obowiązkowej kwarantannie, izolacji lub izolacji w warunkach domowych, który zamiar głosowania zgłasza do dnia </w:t>
      </w:r>
      <w:r w:rsidRPr="00A77882">
        <w:rPr>
          <w:b/>
          <w:sz w:val="30"/>
          <w:szCs w:val="30"/>
        </w:rPr>
        <w:t>10 października 2023 r.</w:t>
      </w:r>
    </w:p>
    <w:p w14:paraId="52EF7729" w14:textId="77777777" w:rsidR="00BF3CB0" w:rsidRPr="007D16F7" w:rsidRDefault="00BF3CB0" w:rsidP="00BF3CB0">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o znacznym lub umiarkowanym stopniu niepełnosprawności, </w:t>
      </w:r>
      <w:r>
        <w:rPr>
          <w:sz w:val="30"/>
          <w:szCs w:val="30"/>
        </w:rPr>
        <w:t xml:space="preserve">w rozumieniu ustawy </w:t>
      </w:r>
      <w:r w:rsidRPr="007D16F7">
        <w:rPr>
          <w:sz w:val="30"/>
          <w:szCs w:val="30"/>
        </w:rPr>
        <w:t>z dnia 27 sierpnia 1997 r. o rehabilitacji zawodowej i społecznej oraz zatrudnianiu osób niepełnosprawnych, w tym także wyborcy posiadający orzeczenie organu rentowego o:</w:t>
      </w:r>
    </w:p>
    <w:p w14:paraId="47BB39CF" w14:textId="77777777" w:rsidR="00BF3CB0" w:rsidRPr="00C6215C" w:rsidRDefault="00BF3CB0" w:rsidP="00BF3CB0">
      <w:pPr>
        <w:spacing w:line="276" w:lineRule="auto"/>
        <w:jc w:val="both"/>
        <w:rPr>
          <w:sz w:val="30"/>
          <w:szCs w:val="30"/>
        </w:rPr>
      </w:pPr>
      <w:r>
        <w:rPr>
          <w:sz w:val="30"/>
          <w:szCs w:val="30"/>
        </w:rPr>
        <w:t xml:space="preserve">1)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4A592D6" w14:textId="77777777" w:rsidR="00BF3CB0" w:rsidRPr="00C6215C" w:rsidRDefault="00BF3CB0" w:rsidP="00BF3CB0">
      <w:pPr>
        <w:spacing w:line="276" w:lineRule="auto"/>
        <w:jc w:val="both"/>
        <w:rPr>
          <w:sz w:val="30"/>
          <w:szCs w:val="30"/>
        </w:rPr>
      </w:pPr>
      <w:r w:rsidRPr="00C6215C">
        <w:rPr>
          <w:sz w:val="30"/>
          <w:szCs w:val="30"/>
        </w:rPr>
        <w:t>2) niezdolności do samodzielnej egzystencji, ustalone na podstawie art. 13 ust. 5 ustawy wymienionej w pkt 1,</w:t>
      </w:r>
    </w:p>
    <w:p w14:paraId="0EFF1761" w14:textId="77777777" w:rsidR="00BF3CB0" w:rsidRPr="00C6215C" w:rsidRDefault="00BF3CB0" w:rsidP="00BF3CB0">
      <w:pPr>
        <w:spacing w:line="276" w:lineRule="auto"/>
        <w:jc w:val="both"/>
        <w:rPr>
          <w:sz w:val="30"/>
          <w:szCs w:val="30"/>
        </w:rPr>
      </w:pPr>
      <w:r w:rsidRPr="00C6215C">
        <w:rPr>
          <w:sz w:val="30"/>
          <w:szCs w:val="30"/>
        </w:rPr>
        <w:t>3) całkowitej niezdolności do pracy, ustalone na podstawie art. 12 ust. 2 ustawy wymienionej w pkt 1,</w:t>
      </w:r>
    </w:p>
    <w:p w14:paraId="6B308C9F" w14:textId="77777777" w:rsidR="00BF3CB0" w:rsidRPr="00C6215C" w:rsidRDefault="00BF3CB0" w:rsidP="00BF3CB0">
      <w:pPr>
        <w:spacing w:line="276" w:lineRule="auto"/>
        <w:jc w:val="both"/>
        <w:rPr>
          <w:sz w:val="30"/>
          <w:szCs w:val="30"/>
        </w:rPr>
      </w:pPr>
      <w:r w:rsidRPr="00C6215C">
        <w:rPr>
          <w:sz w:val="30"/>
          <w:szCs w:val="30"/>
        </w:rPr>
        <w:t>4) o zaliczeniu do I grupy inwalidów,</w:t>
      </w:r>
    </w:p>
    <w:p w14:paraId="408FAC4B" w14:textId="77777777" w:rsidR="00BF3CB0" w:rsidRDefault="00BF3CB0" w:rsidP="00BF3CB0">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62D18EE3" w14:textId="77777777" w:rsidR="00BF3CB0" w:rsidRPr="007D16F7" w:rsidRDefault="00BF3CB0" w:rsidP="00BF3CB0">
      <w:pPr>
        <w:spacing w:line="276" w:lineRule="auto"/>
        <w:jc w:val="both"/>
        <w:rPr>
          <w:sz w:val="30"/>
          <w:szCs w:val="30"/>
        </w:rPr>
      </w:pPr>
      <w:r w:rsidRPr="007D16F7">
        <w:rPr>
          <w:sz w:val="30"/>
          <w:szCs w:val="30"/>
        </w:rPr>
        <w:t>a także osoby о stałej albo długotrwałej niezdolności do pracy w gospodarstwie rolnym, którym przysługuje zasiłek pielęgnacyjny.</w:t>
      </w:r>
    </w:p>
    <w:p w14:paraId="1C638BE9" w14:textId="77777777" w:rsidR="00BF3CB0" w:rsidRPr="0086039A" w:rsidRDefault="00BF3CB0" w:rsidP="00BF3CB0">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Wójta Gminy Mikołajki Pomorskie n</w:t>
      </w:r>
      <w:r w:rsidRPr="0086039A">
        <w:rPr>
          <w:b/>
          <w:sz w:val="30"/>
          <w:szCs w:val="30"/>
        </w:rPr>
        <w:t xml:space="preserve">ajpóźniej do dnia </w:t>
      </w:r>
      <w:r>
        <w:rPr>
          <w:b/>
          <w:sz w:val="30"/>
          <w:szCs w:val="30"/>
        </w:rPr>
        <w:t>6 października 2023 r.</w:t>
      </w:r>
    </w:p>
    <w:p w14:paraId="31FB1D45" w14:textId="77777777" w:rsidR="00BF3CB0" w:rsidRPr="007D16F7" w:rsidRDefault="00BF3CB0" w:rsidP="00BF3CB0">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15 października 2023</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099EBFAE" w14:textId="77777777" w:rsidR="00BF3CB0" w:rsidRDefault="00BF3CB0" w:rsidP="00BF3CB0">
      <w:pPr>
        <w:ind w:left="7513"/>
        <w:jc w:val="center"/>
        <w:rPr>
          <w:b/>
          <w:sz w:val="32"/>
          <w:szCs w:val="32"/>
        </w:rPr>
      </w:pPr>
    </w:p>
    <w:p w14:paraId="34F47C94" w14:textId="77777777" w:rsidR="00A5782B" w:rsidRDefault="00A5782B"/>
    <w:sectPr w:rsidR="00A5782B"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B0"/>
    <w:rsid w:val="00A5782B"/>
    <w:rsid w:val="00BF3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F930"/>
  <w15:chartTrackingRefBased/>
  <w15:docId w15:val="{7D46DBDD-5A71-49B1-89DF-BBBA390D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CB0"/>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6">
    <w:name w:val="heading 6"/>
    <w:basedOn w:val="Normalny"/>
    <w:next w:val="Normalny"/>
    <w:link w:val="Nagwek6Znak"/>
    <w:qFormat/>
    <w:rsid w:val="00BF3CB0"/>
    <w:pPr>
      <w:keepNext/>
      <w:outlineLvl w:val="5"/>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BF3CB0"/>
    <w:rPr>
      <w:rFonts w:ascii="Times New Roman" w:eastAsia="Times New Roman" w:hAnsi="Times New Roman" w:cs="Times New Roman"/>
      <w:b/>
      <w:i/>
      <w:kern w:val="0"/>
      <w:sz w:val="28"/>
      <w:szCs w:val="20"/>
      <w:lang w:eastAsia="pl-PL"/>
      <w14:ligatures w14:val="none"/>
    </w:rPr>
  </w:style>
  <w:style w:type="paragraph" w:styleId="Tekstpodstawowy3">
    <w:name w:val="Body Text 3"/>
    <w:basedOn w:val="Normalny"/>
    <w:link w:val="Tekstpodstawowy3Znak"/>
    <w:rsid w:val="00BF3CB0"/>
    <w:rPr>
      <w:sz w:val="24"/>
    </w:rPr>
  </w:style>
  <w:style w:type="character" w:customStyle="1" w:styleId="Tekstpodstawowy3Znak">
    <w:name w:val="Tekst podstawowy 3 Znak"/>
    <w:basedOn w:val="Domylnaczcionkaakapitu"/>
    <w:link w:val="Tekstpodstawowy3"/>
    <w:rsid w:val="00BF3CB0"/>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4141</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Wojciechowska</dc:creator>
  <cp:keywords/>
  <dc:description/>
  <cp:lastModifiedBy>Sylwia Wojciechowska</cp:lastModifiedBy>
  <cp:revision>1</cp:revision>
  <dcterms:created xsi:type="dcterms:W3CDTF">2023-09-13T05:07:00Z</dcterms:created>
  <dcterms:modified xsi:type="dcterms:W3CDTF">2023-09-13T05:18:00Z</dcterms:modified>
</cp:coreProperties>
</file>