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356E2" w14:textId="77777777" w:rsidR="00CF117E" w:rsidRDefault="00CF117E" w:rsidP="00CF117E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WÓJT GMINY</w:t>
      </w:r>
    </w:p>
    <w:p w14:paraId="6EF8FB08" w14:textId="77777777" w:rsidR="00CF117E" w:rsidRDefault="00CF117E" w:rsidP="00CF117E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Mikołajki Pomorskie</w:t>
      </w:r>
    </w:p>
    <w:p w14:paraId="60C3676D" w14:textId="77777777" w:rsidR="00CF117E" w:rsidRDefault="00CF117E" w:rsidP="00CF1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  <w:t>ul. Dzierzgońska 2</w:t>
      </w:r>
    </w:p>
    <w:p w14:paraId="4363B4D0" w14:textId="77777777" w:rsidR="00CF117E" w:rsidRDefault="00CF117E" w:rsidP="00CF117E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sz w:val="20"/>
          <w:szCs w:val="20"/>
          <w:lang w:eastAsia="pl-PL"/>
        </w:rPr>
        <w:sym w:font="Wingdings" w:char="F028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l-PL"/>
        </w:rPr>
        <w:t>536-339-354</w:t>
      </w:r>
    </w:p>
    <w:p w14:paraId="631C5ED6" w14:textId="77777777" w:rsidR="00CF117E" w:rsidRDefault="00CF117E" w:rsidP="00CF117E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e-mail</w:t>
      </w:r>
      <w:r>
        <w:rPr>
          <w:rFonts w:ascii="Arial" w:eastAsia="Times New Roman" w:hAnsi="Arial" w:cs="Arial"/>
          <w:i/>
          <w:iCs/>
          <w:color w:val="000080"/>
          <w:sz w:val="20"/>
          <w:szCs w:val="20"/>
          <w:lang w:eastAsia="pl-PL"/>
        </w:rPr>
        <w:t>:wojt@mikolajkipomorskie.pl</w:t>
      </w:r>
    </w:p>
    <w:p w14:paraId="526F1853" w14:textId="77777777" w:rsidR="00CF117E" w:rsidRDefault="00CF117E" w:rsidP="00CF1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RG.III.6733.4.2023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Mikołajki Pomorskie 2023.12.28.</w:t>
      </w:r>
    </w:p>
    <w:p w14:paraId="0B05072A" w14:textId="77777777" w:rsidR="00CF117E" w:rsidRDefault="00CF117E" w:rsidP="00CF11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F09605" w14:textId="77777777" w:rsidR="00CF117E" w:rsidRDefault="00CF117E" w:rsidP="00CF11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B522D86" w14:textId="77777777" w:rsidR="00CF117E" w:rsidRDefault="00CF117E" w:rsidP="00CF11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AA95DB3" w14:textId="77777777" w:rsidR="00CF117E" w:rsidRDefault="00CF117E" w:rsidP="00CF11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E7C64C8" w14:textId="77777777" w:rsidR="00CF117E" w:rsidRDefault="00CF117E" w:rsidP="00CF11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53334CF" w14:textId="77777777" w:rsidR="00CF117E" w:rsidRDefault="00CF117E" w:rsidP="00CF1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  <w:t xml:space="preserve">O B W I E S Z C Z E N I E </w:t>
      </w:r>
    </w:p>
    <w:p w14:paraId="087DAF43" w14:textId="77777777" w:rsidR="00CF117E" w:rsidRDefault="00CF117E" w:rsidP="00CF117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8B94A72" w14:textId="77777777" w:rsidR="00CF117E" w:rsidRDefault="00CF117E" w:rsidP="00CF117E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769DE97" w14:textId="77777777" w:rsidR="00CF117E" w:rsidRDefault="00CF117E" w:rsidP="00CF117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Wójt Gminy Mikołajki Pomorskie działając na podstawie art. 49 i art. 61 kpa /j.t. Dz.U. z 2023, poz. 775 ze zm. /,  w związku z art. 53, ustawy z dnia 27 marca 2003 r.  o planowaniu i zagospodarowaniu przestrzennym /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>.  Dz.U. z 2023 r .  poz. 977 ze zm./</w:t>
      </w:r>
    </w:p>
    <w:p w14:paraId="138D2545" w14:textId="77777777" w:rsidR="00CF117E" w:rsidRDefault="00CF117E" w:rsidP="00CF117E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28DB7673" w14:textId="77777777" w:rsidR="00CF117E" w:rsidRDefault="00CF117E" w:rsidP="00CF117E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z a w i a d a m i a </w:t>
      </w:r>
    </w:p>
    <w:p w14:paraId="065BDDF7" w14:textId="77777777" w:rsidR="00CF117E" w:rsidRDefault="00CF117E" w:rsidP="00CF117E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D5F0B73" w14:textId="77777777" w:rsidR="00CF117E" w:rsidRDefault="00CF117E" w:rsidP="00CF117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że </w:t>
      </w:r>
      <w:bookmarkStart w:id="0" w:name="_Hlk67387996"/>
      <w:bookmarkStart w:id="1" w:name="_Hlk146791397"/>
      <w:r>
        <w:rPr>
          <w:rFonts w:ascii="Arial" w:eastAsia="Times New Roman" w:hAnsi="Arial" w:cs="Arial"/>
          <w:lang w:eastAsia="pl-PL"/>
        </w:rPr>
        <w:t xml:space="preserve">w dniu 28.12.2023 roku została wydana dla 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Energa – Operator S.A.  z siedzibą  80-557 Gdańsk przy ulicy Marynarki Polskiej 130, </w:t>
      </w:r>
      <w:bookmarkEnd w:id="0"/>
      <w:r>
        <w:rPr>
          <w:rFonts w:ascii="Arial" w:eastAsia="Times New Roman" w:hAnsi="Arial" w:cs="Arial"/>
          <w:sz w:val="20"/>
          <w:szCs w:val="20"/>
          <w:lang w:eastAsia="pl-PL"/>
        </w:rPr>
        <w:t xml:space="preserve">decyzja o ustalenie lokalizacji inwestycji celu publicznego dla przedsięwzięcia polegającego na budowie sieci elektroenergetycznej kablowej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nn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0,4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kV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wraz ze złączem kablowym na działce 8/1 obręb Mikołajki Pomorskie, gmina Mikołajki Pomorskie.</w:t>
      </w:r>
    </w:p>
    <w:bookmarkEnd w:id="1"/>
    <w:p w14:paraId="1246EF88" w14:textId="77777777" w:rsidR="00CF117E" w:rsidRDefault="00CF117E" w:rsidP="00CF117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65FE316" w14:textId="77777777" w:rsidR="00CF117E" w:rsidRDefault="00CF117E" w:rsidP="00CF117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związku z powyższym informuję, że strony mogą wnieść uwagi i wyjaśnienia w tej sprawie, w Urzędzie Gminy w Mikołajkach Pomorskich pokój nr 10 od poniedziałku do piątku w godz. 8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00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– 14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00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 terminie 7 dni od daty publicznego obwieszczenia.</w:t>
      </w:r>
    </w:p>
    <w:p w14:paraId="6797A30C" w14:textId="77777777" w:rsidR="00CF117E" w:rsidRDefault="00CF117E" w:rsidP="00CF117E">
      <w:pPr>
        <w:rPr>
          <w:rFonts w:ascii="Times New Roman" w:hAnsi="Times New Roman" w:cs="Times New Roman"/>
        </w:rPr>
      </w:pPr>
    </w:p>
    <w:p w14:paraId="005AD680" w14:textId="77777777" w:rsidR="00CF117E" w:rsidRDefault="00CF117E" w:rsidP="00CF117E">
      <w:pPr>
        <w:rPr>
          <w:rFonts w:ascii="Times New Roman" w:hAnsi="Times New Roman" w:cs="Times New Roman"/>
        </w:rPr>
      </w:pPr>
    </w:p>
    <w:p w14:paraId="326EAC24" w14:textId="77777777" w:rsidR="00CF117E" w:rsidRDefault="00CF117E" w:rsidP="00CF117E">
      <w:pPr>
        <w:rPr>
          <w:rFonts w:ascii="Times New Roman" w:hAnsi="Times New Roman" w:cs="Times New Roman"/>
        </w:rPr>
      </w:pPr>
    </w:p>
    <w:p w14:paraId="3F56FE51" w14:textId="77777777" w:rsidR="00CF117E" w:rsidRDefault="00CF117E" w:rsidP="00CF117E"/>
    <w:p w14:paraId="0767460A" w14:textId="77777777" w:rsidR="00CF117E" w:rsidRDefault="00CF117E" w:rsidP="00CF117E">
      <w:pPr>
        <w:ind w:left="3540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Zastępca Wójta Gminy Mikołajki Pomorskie </w:t>
      </w:r>
    </w:p>
    <w:p w14:paraId="1FF6B498" w14:textId="77777777" w:rsidR="00CF117E" w:rsidRDefault="00CF117E" w:rsidP="00CF117E">
      <w:pPr>
        <w:ind w:left="3540" w:firstLine="708"/>
        <w:rPr>
          <w:sz w:val="20"/>
          <w:szCs w:val="20"/>
        </w:rPr>
      </w:pPr>
      <w:r>
        <w:rPr>
          <w:sz w:val="20"/>
          <w:szCs w:val="20"/>
        </w:rPr>
        <w:t>Izabela Majewska</w:t>
      </w:r>
    </w:p>
    <w:p w14:paraId="2192B9FF" w14:textId="77777777" w:rsidR="00AE640A" w:rsidRDefault="00AE640A"/>
    <w:sectPr w:rsidR="00AE6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17E"/>
    <w:rsid w:val="00AE640A"/>
    <w:rsid w:val="00CF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53642"/>
  <w15:chartTrackingRefBased/>
  <w15:docId w15:val="{2089856F-A1EC-4697-887B-97CBFD84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117E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5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Zaborowska-L</dc:creator>
  <cp:keywords/>
  <dc:description/>
  <cp:lastModifiedBy>Justyna Zaborowska-L</cp:lastModifiedBy>
  <cp:revision>1</cp:revision>
  <dcterms:created xsi:type="dcterms:W3CDTF">2023-12-28T10:37:00Z</dcterms:created>
  <dcterms:modified xsi:type="dcterms:W3CDTF">2023-12-28T10:38:00Z</dcterms:modified>
</cp:coreProperties>
</file>