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9B5A5" w14:textId="78F7C433" w:rsidR="00335F23" w:rsidRPr="00335F23" w:rsidRDefault="00335F23" w:rsidP="00335F23">
      <w:pPr>
        <w:spacing w:after="0"/>
        <w:jc w:val="right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Mikołajki Pomorskie, dnia </w:t>
      </w:r>
      <w:r w:rsidR="002E013F">
        <w:rPr>
          <w:rFonts w:ascii="Times New Roman" w:eastAsia="Calibri" w:hAnsi="Times New Roman" w:cs="Times New Roman"/>
          <w:sz w:val="20"/>
          <w:szCs w:val="20"/>
        </w:rPr>
        <w:t>1</w:t>
      </w:r>
      <w:r w:rsidR="00E629E6">
        <w:rPr>
          <w:rFonts w:ascii="Times New Roman" w:eastAsia="Calibri" w:hAnsi="Times New Roman" w:cs="Times New Roman"/>
          <w:sz w:val="20"/>
          <w:szCs w:val="20"/>
        </w:rPr>
        <w:t>6</w:t>
      </w:r>
      <w:r w:rsidR="00B74B54">
        <w:rPr>
          <w:rFonts w:ascii="Times New Roman" w:eastAsia="Calibri" w:hAnsi="Times New Roman" w:cs="Times New Roman"/>
          <w:sz w:val="20"/>
          <w:szCs w:val="20"/>
        </w:rPr>
        <w:t>.0</w:t>
      </w:r>
      <w:r w:rsidR="002E013F">
        <w:rPr>
          <w:rFonts w:ascii="Times New Roman" w:eastAsia="Calibri" w:hAnsi="Times New Roman" w:cs="Times New Roman"/>
          <w:sz w:val="20"/>
          <w:szCs w:val="20"/>
        </w:rPr>
        <w:t>2</w:t>
      </w:r>
      <w:r w:rsidR="00B74B54">
        <w:rPr>
          <w:rFonts w:ascii="Times New Roman" w:eastAsia="Calibri" w:hAnsi="Times New Roman" w:cs="Times New Roman"/>
          <w:sz w:val="20"/>
          <w:szCs w:val="20"/>
        </w:rPr>
        <w:t>.202</w:t>
      </w:r>
      <w:r w:rsidR="002E013F">
        <w:rPr>
          <w:rFonts w:ascii="Times New Roman" w:eastAsia="Calibri" w:hAnsi="Times New Roman" w:cs="Times New Roman"/>
          <w:sz w:val="20"/>
          <w:szCs w:val="20"/>
        </w:rPr>
        <w:t>4</w:t>
      </w: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r.</w:t>
      </w:r>
    </w:p>
    <w:p w14:paraId="737A5B85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81602B1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3F720011" w14:textId="0671365A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>RGIV.6220.</w:t>
      </w:r>
      <w:r w:rsidR="00233CED">
        <w:rPr>
          <w:rFonts w:ascii="Times New Roman" w:eastAsia="Calibri" w:hAnsi="Times New Roman" w:cs="Times New Roman"/>
          <w:b/>
          <w:iCs/>
          <w:sz w:val="24"/>
          <w:szCs w:val="24"/>
        </w:rPr>
        <w:t>7</w:t>
      </w: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>.202</w:t>
      </w:r>
      <w:r w:rsidR="00233CED">
        <w:rPr>
          <w:rFonts w:ascii="Times New Roman" w:eastAsia="Calibri" w:hAnsi="Times New Roman" w:cs="Times New Roman"/>
          <w:b/>
          <w:iCs/>
          <w:sz w:val="24"/>
          <w:szCs w:val="24"/>
        </w:rPr>
        <w:t>3</w:t>
      </w:r>
      <w:r w:rsidRPr="00335F23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           </w:t>
      </w:r>
    </w:p>
    <w:p w14:paraId="137955C2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14:paraId="30DBB531" w14:textId="77777777" w:rsidR="00335F23" w:rsidRPr="00335F23" w:rsidRDefault="00335F23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t>DECYZJA</w:t>
      </w:r>
    </w:p>
    <w:p w14:paraId="77C2D7BD" w14:textId="77777777" w:rsidR="00335F23" w:rsidRPr="00335F23" w:rsidRDefault="00335F23" w:rsidP="00335F23">
      <w:pPr>
        <w:spacing w:after="0"/>
        <w:ind w:firstLine="709"/>
        <w:jc w:val="center"/>
        <w:rPr>
          <w:rFonts w:ascii="Times New Roman" w:eastAsia="Calibri" w:hAnsi="Times New Roman" w:cs="Times New Roman"/>
          <w:highlight w:val="yellow"/>
        </w:rPr>
      </w:pPr>
    </w:p>
    <w:p w14:paraId="08DB5DAF" w14:textId="1541F0D1" w:rsidR="00335F23" w:rsidRPr="004F2236" w:rsidRDefault="00335F23" w:rsidP="004F2236">
      <w:pPr>
        <w:spacing w:after="0"/>
        <w:ind w:firstLine="709"/>
        <w:jc w:val="both"/>
        <w:rPr>
          <w:rFonts w:ascii="Arial" w:eastAsia="Calibri" w:hAnsi="Arial" w:cs="Arial"/>
        </w:rPr>
      </w:pPr>
      <w:r w:rsidRPr="004F2236">
        <w:rPr>
          <w:rFonts w:ascii="Arial" w:eastAsia="Calibri" w:hAnsi="Arial" w:cs="Arial"/>
        </w:rPr>
        <w:t>Na podstawie art. 104</w:t>
      </w:r>
      <w:r w:rsidR="002E013F" w:rsidRPr="004F2236">
        <w:rPr>
          <w:rFonts w:ascii="Arial" w:eastAsia="Calibri" w:hAnsi="Arial" w:cs="Arial"/>
        </w:rPr>
        <w:t>, art. 155</w:t>
      </w:r>
      <w:r w:rsidRPr="004F2236">
        <w:rPr>
          <w:rFonts w:ascii="Arial" w:eastAsia="Calibri" w:hAnsi="Arial" w:cs="Arial"/>
        </w:rPr>
        <w:t xml:space="preserve"> ustawy z dnia 14 czerwca 1960 r. Kodeks postępowania administracyjnego ( tekst jednolity Dz. U. z 202</w:t>
      </w:r>
      <w:r w:rsidR="00B74B54" w:rsidRPr="004F2236">
        <w:rPr>
          <w:rFonts w:ascii="Arial" w:eastAsia="Calibri" w:hAnsi="Arial" w:cs="Arial"/>
        </w:rPr>
        <w:t>3</w:t>
      </w:r>
      <w:r w:rsidRPr="004F2236">
        <w:rPr>
          <w:rFonts w:ascii="Arial" w:eastAsia="Calibri" w:hAnsi="Arial" w:cs="Arial"/>
        </w:rPr>
        <w:t xml:space="preserve"> r. poz. </w:t>
      </w:r>
      <w:r w:rsidR="00B74B54" w:rsidRPr="004F2236">
        <w:rPr>
          <w:rFonts w:ascii="Arial" w:eastAsia="Calibri" w:hAnsi="Arial" w:cs="Arial"/>
        </w:rPr>
        <w:t>775</w:t>
      </w:r>
      <w:r w:rsidRPr="004F2236">
        <w:rPr>
          <w:rFonts w:ascii="Arial" w:eastAsia="Calibri" w:hAnsi="Arial" w:cs="Arial"/>
        </w:rPr>
        <w:t xml:space="preserve"> ze zm.) </w:t>
      </w:r>
      <w:r w:rsidR="004F2236" w:rsidRPr="004F2236">
        <w:rPr>
          <w:rFonts w:ascii="Arial" w:eastAsia="Calibri" w:hAnsi="Arial" w:cs="Arial"/>
        </w:rPr>
        <w:t xml:space="preserve">  </w:t>
      </w:r>
      <w:r w:rsidRPr="004F2236">
        <w:rPr>
          <w:rFonts w:ascii="Arial" w:eastAsia="Calibri" w:hAnsi="Arial" w:cs="Arial"/>
        </w:rPr>
        <w:t xml:space="preserve">w związku z art. </w:t>
      </w:r>
      <w:r w:rsidR="001301D7">
        <w:rPr>
          <w:rFonts w:ascii="Arial" w:eastAsia="Calibri" w:hAnsi="Arial" w:cs="Arial"/>
        </w:rPr>
        <w:t>8</w:t>
      </w:r>
      <w:r w:rsidR="002E013F" w:rsidRPr="004F2236">
        <w:rPr>
          <w:rFonts w:ascii="Arial" w:eastAsia="Calibri" w:hAnsi="Arial" w:cs="Arial"/>
        </w:rPr>
        <w:t xml:space="preserve">7, oraz </w:t>
      </w:r>
      <w:r w:rsidRPr="004F2236">
        <w:rPr>
          <w:rFonts w:ascii="Arial" w:eastAsia="Calibri" w:hAnsi="Arial" w:cs="Arial"/>
        </w:rPr>
        <w:t xml:space="preserve">71 ust. </w:t>
      </w:r>
      <w:r w:rsidR="002E013F" w:rsidRPr="004F2236">
        <w:rPr>
          <w:rFonts w:ascii="Arial" w:eastAsia="Calibri" w:hAnsi="Arial" w:cs="Arial"/>
        </w:rPr>
        <w:t>2</w:t>
      </w:r>
      <w:r w:rsidRPr="004F2236">
        <w:rPr>
          <w:rFonts w:ascii="Arial" w:eastAsia="Calibri" w:hAnsi="Arial" w:cs="Arial"/>
        </w:rPr>
        <w:t xml:space="preserve">  pkt. 2, art. 75 ust. 1 pkt. 4, art. 8</w:t>
      </w:r>
      <w:r w:rsidR="002E013F" w:rsidRPr="004F2236">
        <w:rPr>
          <w:rFonts w:ascii="Arial" w:eastAsia="Calibri" w:hAnsi="Arial" w:cs="Arial"/>
        </w:rPr>
        <w:t>2</w:t>
      </w:r>
      <w:r w:rsidRPr="004F2236">
        <w:rPr>
          <w:rFonts w:ascii="Arial" w:eastAsia="Calibri" w:hAnsi="Arial" w:cs="Arial"/>
        </w:rPr>
        <w:t xml:space="preserve"> i </w:t>
      </w:r>
      <w:r w:rsidR="002E013F" w:rsidRPr="004F2236">
        <w:rPr>
          <w:rFonts w:ascii="Arial" w:eastAsia="Calibri" w:hAnsi="Arial" w:cs="Arial"/>
        </w:rPr>
        <w:t xml:space="preserve">art. </w:t>
      </w:r>
      <w:r w:rsidRPr="004F2236">
        <w:rPr>
          <w:rFonts w:ascii="Arial" w:eastAsia="Calibri" w:hAnsi="Arial" w:cs="Arial"/>
        </w:rPr>
        <w:t>85</w:t>
      </w:r>
      <w:r w:rsidR="002E013F" w:rsidRPr="004F2236">
        <w:rPr>
          <w:rFonts w:ascii="Arial" w:eastAsia="Calibri" w:hAnsi="Arial" w:cs="Arial"/>
        </w:rPr>
        <w:t xml:space="preserve"> ust. 1, ust. 2 pkt 2 </w:t>
      </w:r>
      <w:r w:rsidRPr="004F2236">
        <w:rPr>
          <w:rFonts w:ascii="Arial" w:eastAsia="Calibri" w:hAnsi="Arial" w:cs="Arial"/>
        </w:rPr>
        <w:t xml:space="preserve">, ustawy z dnia 3 października 2008 r. </w:t>
      </w:r>
      <w:r w:rsidR="00233CED" w:rsidRPr="004F2236">
        <w:rPr>
          <w:rFonts w:ascii="Arial" w:eastAsia="Calibri" w:hAnsi="Arial" w:cs="Arial"/>
        </w:rPr>
        <w:t xml:space="preserve"> </w:t>
      </w:r>
      <w:r w:rsidRPr="004F2236">
        <w:rPr>
          <w:rFonts w:ascii="Arial" w:eastAsia="Calibri" w:hAnsi="Arial" w:cs="Arial"/>
        </w:rPr>
        <w:t xml:space="preserve">o udostępnieniu informacji </w:t>
      </w:r>
      <w:r w:rsidR="004F2236" w:rsidRPr="004F2236">
        <w:rPr>
          <w:rFonts w:ascii="Arial" w:eastAsia="Calibri" w:hAnsi="Arial" w:cs="Arial"/>
        </w:rPr>
        <w:t xml:space="preserve"> </w:t>
      </w:r>
      <w:r w:rsidRPr="004F2236">
        <w:rPr>
          <w:rFonts w:ascii="Arial" w:eastAsia="Calibri" w:hAnsi="Arial" w:cs="Arial"/>
        </w:rPr>
        <w:t xml:space="preserve">o środowisku i jego ochronie, udziale społeczeństwa w ochronie środowiska oraz </w:t>
      </w:r>
      <w:r w:rsidR="004F2236" w:rsidRPr="004F2236">
        <w:rPr>
          <w:rFonts w:ascii="Arial" w:eastAsia="Calibri" w:hAnsi="Arial" w:cs="Arial"/>
        </w:rPr>
        <w:t xml:space="preserve"> </w:t>
      </w:r>
      <w:r w:rsidRPr="004F2236">
        <w:rPr>
          <w:rFonts w:ascii="Arial" w:eastAsia="Calibri" w:hAnsi="Arial" w:cs="Arial"/>
        </w:rPr>
        <w:t>o ocenach oddziaływania na środowisko ( tekst jednolity Dz.U. z 202</w:t>
      </w:r>
      <w:r w:rsidR="002E013F" w:rsidRPr="004F2236">
        <w:rPr>
          <w:rFonts w:ascii="Arial" w:eastAsia="Calibri" w:hAnsi="Arial" w:cs="Arial"/>
        </w:rPr>
        <w:t>3</w:t>
      </w:r>
      <w:r w:rsidRPr="004F2236">
        <w:rPr>
          <w:rFonts w:ascii="Arial" w:eastAsia="Calibri" w:hAnsi="Arial" w:cs="Arial"/>
        </w:rPr>
        <w:t xml:space="preserve"> r. poz. 10</w:t>
      </w:r>
      <w:r w:rsidR="002E013F" w:rsidRPr="004F2236">
        <w:rPr>
          <w:rFonts w:ascii="Arial" w:eastAsia="Calibri" w:hAnsi="Arial" w:cs="Arial"/>
        </w:rPr>
        <w:t>94</w:t>
      </w:r>
      <w:r w:rsidRPr="004F2236">
        <w:rPr>
          <w:rFonts w:ascii="Arial" w:eastAsia="Calibri" w:hAnsi="Arial" w:cs="Arial"/>
        </w:rPr>
        <w:t xml:space="preserve"> ze zm.)</w:t>
      </w:r>
      <w:r w:rsidR="009E1A59" w:rsidRPr="004F2236">
        <w:rPr>
          <w:rFonts w:ascii="Arial" w:eastAsia="Calibri" w:hAnsi="Arial" w:cs="Arial"/>
        </w:rPr>
        <w:t xml:space="preserve"> </w:t>
      </w:r>
      <w:r w:rsidR="009E1A59" w:rsidRPr="004F2236">
        <w:rPr>
          <w:rFonts w:ascii="Arial" w:hAnsi="Arial" w:cs="Arial"/>
        </w:rPr>
        <w:t xml:space="preserve">a także </w:t>
      </w:r>
      <w:bookmarkStart w:id="0" w:name="_Hlk135300912"/>
      <w:r w:rsidR="009E1A59" w:rsidRPr="004F2236">
        <w:rPr>
          <w:rFonts w:ascii="Arial" w:hAnsi="Arial" w:cs="Arial"/>
        </w:rPr>
        <w:t xml:space="preserve">§ 3 ust. 1 </w:t>
      </w:r>
      <w:bookmarkEnd w:id="0"/>
      <w:r w:rsidR="009E1A59" w:rsidRPr="004F2236">
        <w:rPr>
          <w:rFonts w:ascii="Arial" w:hAnsi="Arial" w:cs="Arial"/>
        </w:rPr>
        <w:t>pkt 37d)</w:t>
      </w:r>
      <w:r w:rsidR="000369C4" w:rsidRPr="004F2236">
        <w:rPr>
          <w:rFonts w:ascii="Arial" w:hAnsi="Arial" w:cs="Arial"/>
        </w:rPr>
        <w:t xml:space="preserve"> oraz § 3 ust. 1 pkt 54</w:t>
      </w:r>
      <w:r w:rsidR="006F3466">
        <w:rPr>
          <w:rFonts w:ascii="Arial" w:hAnsi="Arial" w:cs="Arial"/>
        </w:rPr>
        <w:t xml:space="preserve">               </w:t>
      </w:r>
      <w:r w:rsidR="000369C4" w:rsidRPr="004F2236">
        <w:rPr>
          <w:rFonts w:ascii="Arial" w:hAnsi="Arial" w:cs="Arial"/>
        </w:rPr>
        <w:t xml:space="preserve"> lit </w:t>
      </w:r>
      <w:r w:rsidR="00C6647B" w:rsidRPr="004F2236">
        <w:rPr>
          <w:rFonts w:ascii="Arial" w:hAnsi="Arial" w:cs="Arial"/>
        </w:rPr>
        <w:t>a</w:t>
      </w:r>
      <w:r w:rsidR="009E1A59" w:rsidRPr="004F2236">
        <w:rPr>
          <w:rFonts w:ascii="Arial" w:hAnsi="Arial" w:cs="Arial"/>
        </w:rPr>
        <w:t xml:space="preserve"> Rozporządzenia Rady Ministrów z dnia 10 września  2019r. w sprawie przedsięwzięć mogących znacząco oddziaływać na środowisko (Dz. U., z 2019r. poz. 1839 ze zm.)</w:t>
      </w:r>
      <w:r w:rsidRPr="004F2236">
        <w:rPr>
          <w:rFonts w:ascii="Arial" w:eastAsia="Calibri" w:hAnsi="Arial" w:cs="Arial"/>
        </w:rPr>
        <w:t xml:space="preserve">, po rozpatrzeniu wniosku </w:t>
      </w:r>
      <w:bookmarkStart w:id="1" w:name="_Hlk44071950"/>
      <w:bookmarkStart w:id="2" w:name="_Hlk60308742"/>
      <w:r w:rsidRPr="004F2236">
        <w:rPr>
          <w:rFonts w:ascii="Arial" w:eastAsia="Times New Roman" w:hAnsi="Arial" w:cs="Arial"/>
          <w:lang w:eastAsia="ar-SA"/>
        </w:rPr>
        <w:t xml:space="preserve">inwestora </w:t>
      </w:r>
      <w:bookmarkStart w:id="3" w:name="_Hlk60644671"/>
      <w:bookmarkStart w:id="4" w:name="_Hlk60637222"/>
      <w:bookmarkStart w:id="5" w:name="_Hlk45014092"/>
      <w:r w:rsidRPr="004F2236">
        <w:rPr>
          <w:rFonts w:ascii="Arial" w:eastAsia="Calibri" w:hAnsi="Arial" w:cs="Arial"/>
        </w:rPr>
        <w:t>przedsiębiorstwa</w:t>
      </w:r>
      <w:bookmarkStart w:id="6" w:name="_Hlk135911228"/>
      <w:bookmarkStart w:id="7" w:name="_Hlk135036625"/>
      <w:r w:rsidR="004F2236" w:rsidRPr="004F2236">
        <w:rPr>
          <w:rFonts w:ascii="Arial" w:eastAsia="Calibri" w:hAnsi="Arial" w:cs="Arial"/>
        </w:rPr>
        <w:t xml:space="preserve"> </w:t>
      </w:r>
      <w:r w:rsidR="00233CED" w:rsidRPr="004F2236">
        <w:rPr>
          <w:rFonts w:ascii="Arial" w:eastAsia="Calibri" w:hAnsi="Arial" w:cs="Arial"/>
        </w:rPr>
        <w:t>„FORTUNE”</w:t>
      </w:r>
      <w:r w:rsidR="004F2236" w:rsidRPr="004F2236">
        <w:rPr>
          <w:rFonts w:ascii="Arial" w:eastAsia="Calibri" w:hAnsi="Arial" w:cs="Arial"/>
        </w:rPr>
        <w:t xml:space="preserve"> </w:t>
      </w:r>
      <w:r w:rsidR="00233CED" w:rsidRPr="004F2236">
        <w:rPr>
          <w:rFonts w:ascii="Arial" w:eastAsia="Calibri" w:hAnsi="Arial" w:cs="Arial"/>
        </w:rPr>
        <w:t>Spółka z ograniczoną odpowiedzialnością</w:t>
      </w:r>
      <w:r w:rsidRPr="004F2236">
        <w:rPr>
          <w:rFonts w:ascii="Arial" w:eastAsia="Calibri" w:hAnsi="Arial" w:cs="Arial"/>
        </w:rPr>
        <w:t>,</w:t>
      </w:r>
      <w:r w:rsidR="004F2236">
        <w:rPr>
          <w:rFonts w:ascii="Arial" w:eastAsia="Calibri" w:hAnsi="Arial" w:cs="Arial"/>
        </w:rPr>
        <w:t xml:space="preserve"> </w:t>
      </w:r>
      <w:r w:rsidR="000369C4" w:rsidRPr="004F2236">
        <w:rPr>
          <w:rFonts w:ascii="Arial" w:eastAsia="Calibri" w:hAnsi="Arial" w:cs="Arial"/>
        </w:rPr>
        <w:t xml:space="preserve">z siedzibą w Cieszymowie 3; 82-433 Mikołajki Pomorskie,  </w:t>
      </w:r>
      <w:r w:rsidRPr="004F2236">
        <w:rPr>
          <w:rFonts w:ascii="Arial" w:eastAsia="Calibri" w:hAnsi="Arial" w:cs="Arial"/>
        </w:rPr>
        <w:t>reprezentowane przez</w:t>
      </w:r>
      <w:r w:rsidR="00233CED" w:rsidRPr="004F2236">
        <w:rPr>
          <w:rFonts w:ascii="Arial" w:eastAsia="Calibri" w:hAnsi="Arial" w:cs="Arial"/>
        </w:rPr>
        <w:t xml:space="preserve"> Prezesa Zarządu Pana Macieja </w:t>
      </w:r>
      <w:proofErr w:type="spellStart"/>
      <w:r w:rsidR="00233CED" w:rsidRPr="004F2236">
        <w:rPr>
          <w:rFonts w:ascii="Arial" w:eastAsia="Calibri" w:hAnsi="Arial" w:cs="Arial"/>
        </w:rPr>
        <w:t>Baurycza</w:t>
      </w:r>
      <w:proofErr w:type="spellEnd"/>
      <w:r w:rsidR="00F04F8A" w:rsidRPr="004F2236">
        <w:rPr>
          <w:rFonts w:ascii="Arial" w:eastAsia="Calibri" w:hAnsi="Arial" w:cs="Arial"/>
        </w:rPr>
        <w:t xml:space="preserve"> o zmianę </w:t>
      </w:r>
      <w:r w:rsidR="00992131" w:rsidRPr="004F2236">
        <w:rPr>
          <w:rFonts w:ascii="Arial" w:eastAsia="Calibri" w:hAnsi="Arial" w:cs="Arial"/>
        </w:rPr>
        <w:t xml:space="preserve">ostatecznej decyzji o środowiskowych uwarunkowaniach wydanej przez </w:t>
      </w:r>
      <w:r w:rsidR="001F2669" w:rsidRPr="004F2236">
        <w:rPr>
          <w:rFonts w:ascii="Arial" w:eastAsia="Calibri" w:hAnsi="Arial" w:cs="Arial"/>
        </w:rPr>
        <w:t xml:space="preserve">Wójta Gminy Mikołajki Pomorskie w dniu 30.05.2023r. znak RGIV.6220.7.2023 </w:t>
      </w:r>
      <w:r w:rsidR="00F04F8A" w:rsidRPr="004F2236">
        <w:rPr>
          <w:rFonts w:ascii="Arial" w:eastAsia="Calibri" w:hAnsi="Arial" w:cs="Arial"/>
        </w:rPr>
        <w:t xml:space="preserve"> </w:t>
      </w:r>
      <w:r w:rsidRPr="004F2236">
        <w:rPr>
          <w:rFonts w:ascii="Arial" w:eastAsia="Calibri" w:hAnsi="Arial" w:cs="Arial"/>
        </w:rPr>
        <w:t xml:space="preserve">  </w:t>
      </w:r>
      <w:bookmarkStart w:id="8" w:name="_Hlk79044992"/>
      <w:bookmarkEnd w:id="6"/>
    </w:p>
    <w:bookmarkEnd w:id="1"/>
    <w:bookmarkEnd w:id="2"/>
    <w:bookmarkEnd w:id="3"/>
    <w:bookmarkEnd w:id="4"/>
    <w:bookmarkEnd w:id="5"/>
    <w:bookmarkEnd w:id="7"/>
    <w:bookmarkEnd w:id="8"/>
    <w:p w14:paraId="07B67FE2" w14:textId="77777777" w:rsidR="00335F23" w:rsidRP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</w:p>
    <w:p w14:paraId="7F54C702" w14:textId="625CC005" w:rsidR="00335F23" w:rsidRPr="00335F23" w:rsidRDefault="001F2669" w:rsidP="00335F23">
      <w:pPr>
        <w:spacing w:after="0"/>
        <w:jc w:val="center"/>
        <w:rPr>
          <w:rFonts w:ascii="Times New Roman" w:eastAsia="Calibri" w:hAnsi="Times New Roman" w:cs="Times New Roman"/>
          <w:b/>
        </w:rPr>
      </w:pPr>
      <w:r w:rsidRPr="00EB014A">
        <w:rPr>
          <w:rFonts w:ascii="Arial" w:eastAsia="Calibri" w:hAnsi="Arial" w:cs="Arial"/>
          <w:b/>
        </w:rPr>
        <w:t>orzekam</w:t>
      </w:r>
      <w:r w:rsidR="00335F23" w:rsidRPr="00335F23">
        <w:rPr>
          <w:rFonts w:ascii="Times New Roman" w:eastAsia="Calibri" w:hAnsi="Times New Roman" w:cs="Times New Roman"/>
          <w:b/>
        </w:rPr>
        <w:t>:</w:t>
      </w:r>
    </w:p>
    <w:p w14:paraId="7263839F" w14:textId="77777777" w:rsidR="00335F23" w:rsidRDefault="00335F23" w:rsidP="00335F23">
      <w:pPr>
        <w:spacing w:after="0" w:line="360" w:lineRule="auto"/>
        <w:jc w:val="both"/>
        <w:rPr>
          <w:rFonts w:ascii="Times New Roman" w:eastAsia="Calibri" w:hAnsi="Times New Roman" w:cs="Times New Roman"/>
          <w:b/>
        </w:rPr>
      </w:pPr>
    </w:p>
    <w:p w14:paraId="2BD1EAC6" w14:textId="2D2DEE53" w:rsidR="001F2669" w:rsidRPr="004F2236" w:rsidRDefault="00AA09ED" w:rsidP="004F2236">
      <w:pPr>
        <w:spacing w:after="0"/>
        <w:jc w:val="both"/>
        <w:rPr>
          <w:rFonts w:ascii="Arial" w:eastAsia="Calibri" w:hAnsi="Arial" w:cs="Arial"/>
        </w:rPr>
      </w:pPr>
      <w:r w:rsidRPr="004F2236">
        <w:rPr>
          <w:rFonts w:ascii="Arial" w:hAnsi="Arial" w:cs="Arial"/>
          <w:bCs/>
        </w:rPr>
        <w:t xml:space="preserve">I. </w:t>
      </w:r>
      <w:r w:rsidR="001F2669" w:rsidRPr="004F2236">
        <w:rPr>
          <w:rFonts w:ascii="Arial" w:hAnsi="Arial" w:cs="Arial"/>
          <w:bCs/>
        </w:rPr>
        <w:t xml:space="preserve">Zmienić </w:t>
      </w:r>
      <w:bookmarkStart w:id="9" w:name="_Hlk147229566"/>
      <w:r w:rsidR="001F2669" w:rsidRPr="004F2236">
        <w:rPr>
          <w:rFonts w:ascii="Arial" w:hAnsi="Arial" w:cs="Arial"/>
          <w:bCs/>
        </w:rPr>
        <w:t>decyzję</w:t>
      </w:r>
      <w:r w:rsidR="001F2669" w:rsidRPr="004F2236">
        <w:rPr>
          <w:bCs/>
        </w:rPr>
        <w:t xml:space="preserve"> </w:t>
      </w:r>
      <w:r w:rsidR="001F2669" w:rsidRPr="004F2236">
        <w:rPr>
          <w:rFonts w:ascii="Arial" w:hAnsi="Arial" w:cs="Arial"/>
        </w:rPr>
        <w:t xml:space="preserve">o środowiskowych uwarunkowaniach wydanej przez Wójta Gminy Mikołajki Pomorskie w dniu  30.05.2023r. znak RGIV.6220.7.2023  </w:t>
      </w:r>
      <w:bookmarkEnd w:id="9"/>
      <w:r w:rsidR="001F2669" w:rsidRPr="004F2236">
        <w:rPr>
          <w:rFonts w:ascii="Arial" w:hAnsi="Arial" w:cs="Arial"/>
        </w:rPr>
        <w:t>dla planowanego przedsięwzięcia polegającego na:</w:t>
      </w:r>
      <w:r w:rsidR="001F2669" w:rsidRPr="004F2236">
        <w:rPr>
          <w:rFonts w:ascii="Arial" w:eastAsia="Calibri" w:hAnsi="Arial" w:cs="Arial"/>
          <w:b/>
          <w:bCs/>
          <w:i/>
          <w:iCs/>
          <w:lang w:eastAsia="ar-SA"/>
        </w:rPr>
        <w:t xml:space="preserve"> „</w:t>
      </w:r>
      <w:r w:rsidR="001F2669" w:rsidRPr="004F2236">
        <w:rPr>
          <w:rFonts w:ascii="Arial" w:hAnsi="Arial" w:cs="Arial"/>
          <w:b/>
          <w:bCs/>
          <w:i/>
          <w:iCs/>
          <w:lang w:eastAsia="ar-SA"/>
        </w:rPr>
        <w:t xml:space="preserve">Budowie centrum przechowalniczo – magazynowo – dystrybucyjnego z  infrastrukturą towarzyszącą na dz. nr </w:t>
      </w:r>
      <w:proofErr w:type="spellStart"/>
      <w:r w:rsidR="001F2669" w:rsidRPr="004F2236">
        <w:rPr>
          <w:rFonts w:ascii="Arial" w:hAnsi="Arial" w:cs="Arial"/>
          <w:b/>
          <w:bCs/>
          <w:i/>
          <w:iCs/>
          <w:lang w:eastAsia="ar-SA"/>
        </w:rPr>
        <w:t>ewid</w:t>
      </w:r>
      <w:proofErr w:type="spellEnd"/>
      <w:r w:rsidR="001F2669" w:rsidRPr="004F2236">
        <w:rPr>
          <w:rFonts w:ascii="Arial" w:hAnsi="Arial" w:cs="Arial"/>
          <w:b/>
          <w:bCs/>
          <w:i/>
          <w:iCs/>
          <w:lang w:eastAsia="ar-SA"/>
        </w:rPr>
        <w:t>.  96/36, 95, 93/4 obręb Stążki  gmina Mikołajki Pomorskie”</w:t>
      </w:r>
      <w:r w:rsidR="004F2236" w:rsidRPr="004F2236">
        <w:rPr>
          <w:rFonts w:ascii="Arial" w:eastAsia="Calibri" w:hAnsi="Arial" w:cs="Arial"/>
        </w:rPr>
        <w:t xml:space="preserve"> </w:t>
      </w:r>
      <w:r w:rsidR="001F2669" w:rsidRPr="004F2236">
        <w:rPr>
          <w:rFonts w:ascii="Arial" w:eastAsia="Calibri" w:hAnsi="Arial" w:cs="Arial"/>
        </w:rPr>
        <w:t>położonej na terenie gminy Mikołajki Pomorskie,  teren powiatu sztumskiego</w:t>
      </w:r>
      <w:r w:rsidR="001F2669" w:rsidRPr="004F2236">
        <w:rPr>
          <w:rFonts w:ascii="Arial" w:eastAsia="Calibri" w:hAnsi="Arial" w:cs="Arial"/>
          <w:lang w:eastAsia="ar-SA"/>
        </w:rPr>
        <w:t>, województwo pomorskie</w:t>
      </w:r>
      <w:r w:rsidR="001F2669" w:rsidRPr="004F2236">
        <w:rPr>
          <w:rFonts w:ascii="Arial" w:hAnsi="Arial" w:cs="Arial"/>
          <w:lang w:eastAsia="ar-SA"/>
        </w:rPr>
        <w:t xml:space="preserve"> </w:t>
      </w:r>
      <w:r w:rsidR="004F2236" w:rsidRPr="004F2236">
        <w:rPr>
          <w:rFonts w:ascii="Arial" w:hAnsi="Arial" w:cs="Arial"/>
          <w:lang w:eastAsia="ar-SA"/>
        </w:rPr>
        <w:t xml:space="preserve">  </w:t>
      </w:r>
      <w:r w:rsidR="001F2669" w:rsidRPr="004F2236">
        <w:rPr>
          <w:rFonts w:ascii="Arial" w:hAnsi="Arial" w:cs="Arial"/>
          <w:lang w:eastAsia="ar-SA"/>
        </w:rPr>
        <w:t>w następujący</w:t>
      </w:r>
      <w:r w:rsidR="001301D7">
        <w:rPr>
          <w:rFonts w:ascii="Arial" w:hAnsi="Arial" w:cs="Arial"/>
          <w:lang w:eastAsia="ar-SA"/>
        </w:rPr>
        <w:t>m</w:t>
      </w:r>
      <w:r w:rsidR="001F2669" w:rsidRPr="004F2236">
        <w:rPr>
          <w:rFonts w:ascii="Arial" w:hAnsi="Arial" w:cs="Arial"/>
          <w:lang w:eastAsia="ar-SA"/>
        </w:rPr>
        <w:t xml:space="preserve"> </w:t>
      </w:r>
      <w:r w:rsidR="001301D7">
        <w:rPr>
          <w:rFonts w:ascii="Arial" w:hAnsi="Arial" w:cs="Arial"/>
          <w:lang w:eastAsia="ar-SA"/>
        </w:rPr>
        <w:t>zakresie</w:t>
      </w:r>
      <w:r w:rsidR="001F2669" w:rsidRPr="004F2236">
        <w:rPr>
          <w:rFonts w:ascii="Arial" w:hAnsi="Arial" w:cs="Arial"/>
          <w:lang w:eastAsia="ar-SA"/>
        </w:rPr>
        <w:t xml:space="preserve">:  </w:t>
      </w:r>
    </w:p>
    <w:p w14:paraId="19DF7201" w14:textId="4A00A7DA" w:rsidR="00073D3F" w:rsidRPr="004F2236" w:rsidRDefault="00073D3F" w:rsidP="00073D3F">
      <w:pPr>
        <w:pStyle w:val="Tekstpodstawowy"/>
        <w:tabs>
          <w:tab w:val="left" w:pos="643"/>
        </w:tabs>
        <w:autoSpaceDE/>
        <w:autoSpaceDN/>
        <w:adjustRightInd/>
        <w:spacing w:before="54" w:line="282" w:lineRule="auto"/>
        <w:ind w:left="0" w:right="106" w:firstLine="0"/>
        <w:jc w:val="both"/>
        <w:rPr>
          <w:sz w:val="22"/>
          <w:szCs w:val="22"/>
        </w:rPr>
      </w:pPr>
      <w:r w:rsidRPr="004F2236">
        <w:rPr>
          <w:sz w:val="22"/>
          <w:szCs w:val="22"/>
          <w:lang w:eastAsia="ar-SA"/>
        </w:rPr>
        <w:t xml:space="preserve">1. </w:t>
      </w:r>
      <w:r w:rsidR="001F2669" w:rsidRPr="004F2236">
        <w:rPr>
          <w:sz w:val="22"/>
          <w:szCs w:val="22"/>
          <w:lang w:eastAsia="ar-SA"/>
        </w:rPr>
        <w:t>Zmian</w:t>
      </w:r>
      <w:r w:rsidR="001301D7">
        <w:rPr>
          <w:sz w:val="22"/>
          <w:szCs w:val="22"/>
          <w:lang w:eastAsia="ar-SA"/>
        </w:rPr>
        <w:t>a</w:t>
      </w:r>
      <w:r w:rsidR="001F2669" w:rsidRPr="004F2236">
        <w:rPr>
          <w:sz w:val="22"/>
          <w:szCs w:val="22"/>
          <w:lang w:eastAsia="ar-SA"/>
        </w:rPr>
        <w:t xml:space="preserve"> ilości i wielkości zbiorników na gaz płynny LPG z parownikiem i stacją redukcji gazu</w:t>
      </w:r>
      <w:r w:rsidR="00C83992" w:rsidRPr="004F2236">
        <w:rPr>
          <w:sz w:val="22"/>
          <w:szCs w:val="22"/>
          <w:lang w:eastAsia="ar-SA"/>
        </w:rPr>
        <w:t>;</w:t>
      </w:r>
      <w:r w:rsidRPr="004F2236">
        <w:rPr>
          <w:color w:val="1A1A21"/>
          <w:sz w:val="22"/>
          <w:szCs w:val="22"/>
        </w:rPr>
        <w:t xml:space="preserve"> zastąpienie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dwóch</w:t>
      </w:r>
      <w:r w:rsidRPr="004F2236">
        <w:rPr>
          <w:color w:val="1A1A21"/>
          <w:spacing w:val="4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podziemnych</w:t>
      </w:r>
      <w:r w:rsidRPr="004F2236">
        <w:rPr>
          <w:color w:val="1A1A21"/>
          <w:spacing w:val="3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zbiorników</w:t>
      </w:r>
      <w:r w:rsidRPr="004F2236">
        <w:rPr>
          <w:color w:val="1A1A21"/>
          <w:spacing w:val="4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</w:t>
      </w:r>
      <w:r w:rsidRPr="004F2236">
        <w:rPr>
          <w:color w:val="1A1A21"/>
          <w:spacing w:val="3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LPG</w:t>
      </w:r>
      <w:r w:rsidRPr="004F2236">
        <w:rPr>
          <w:color w:val="1A1A21"/>
          <w:spacing w:val="4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</w:t>
      </w:r>
      <w:r w:rsidRPr="004F2236">
        <w:rPr>
          <w:color w:val="1A1A21"/>
          <w:spacing w:val="1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objętości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60</w:t>
      </w:r>
      <w:r w:rsidRPr="004F2236">
        <w:rPr>
          <w:color w:val="1A1A21"/>
          <w:spacing w:val="2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m</w:t>
      </w:r>
      <w:r w:rsidRPr="004F2236">
        <w:rPr>
          <w:color w:val="1A1A21"/>
          <w:spacing w:val="-34"/>
          <w:sz w:val="22"/>
          <w:szCs w:val="22"/>
        </w:rPr>
        <w:t xml:space="preserve"> </w:t>
      </w:r>
      <w:r w:rsidRPr="004F2236">
        <w:rPr>
          <w:color w:val="1A1A21"/>
          <w:position w:val="8"/>
          <w:sz w:val="22"/>
          <w:szCs w:val="22"/>
        </w:rPr>
        <w:t>3</w:t>
      </w:r>
      <w:r w:rsidRPr="004F2236">
        <w:rPr>
          <w:color w:val="1A1A21"/>
          <w:spacing w:val="4"/>
          <w:position w:val="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(2</w:t>
      </w:r>
      <w:r w:rsidRPr="004F2236">
        <w:rPr>
          <w:color w:val="1A1A21"/>
          <w:spacing w:val="1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x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30</w:t>
      </w:r>
      <w:r w:rsidRPr="004F2236">
        <w:rPr>
          <w:color w:val="1A1A21"/>
          <w:spacing w:val="15"/>
          <w:sz w:val="22"/>
          <w:szCs w:val="22"/>
        </w:rPr>
        <w:t xml:space="preserve"> </w:t>
      </w:r>
      <w:r w:rsidRPr="004F2236">
        <w:rPr>
          <w:color w:val="1A1A21"/>
          <w:spacing w:val="9"/>
          <w:sz w:val="22"/>
          <w:szCs w:val="22"/>
        </w:rPr>
        <w:t>m</w:t>
      </w:r>
      <w:r w:rsidRPr="004F2236">
        <w:rPr>
          <w:color w:val="1A1A21"/>
          <w:position w:val="8"/>
          <w:sz w:val="22"/>
          <w:szCs w:val="22"/>
        </w:rPr>
        <w:t>3</w:t>
      </w:r>
      <w:r w:rsidRPr="004F2236">
        <w:rPr>
          <w:color w:val="1A1A21"/>
          <w:sz w:val="22"/>
          <w:szCs w:val="22"/>
        </w:rPr>
        <w:t>)</w:t>
      </w:r>
      <w:r w:rsidRPr="004F2236">
        <w:rPr>
          <w:color w:val="1A1A21"/>
          <w:spacing w:val="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6</w:t>
      </w:r>
      <w:r w:rsidR="00E629E6">
        <w:rPr>
          <w:color w:val="1A1A21"/>
          <w:sz w:val="22"/>
          <w:szCs w:val="22"/>
        </w:rPr>
        <w:t xml:space="preserve"> naziemnych</w:t>
      </w:r>
      <w:r w:rsidRPr="004F2236">
        <w:rPr>
          <w:color w:val="1A1A21"/>
          <w:w w:val="10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zbiorników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</w:t>
      </w:r>
      <w:r w:rsidRPr="004F2236">
        <w:rPr>
          <w:color w:val="1A1A21"/>
          <w:spacing w:val="1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objętości</w:t>
      </w:r>
      <w:r w:rsidRPr="004F2236">
        <w:rPr>
          <w:color w:val="1A1A21"/>
          <w:spacing w:val="3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9,2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m</w:t>
      </w:r>
      <w:r w:rsidRPr="004F2236">
        <w:rPr>
          <w:color w:val="1A1A21"/>
          <w:spacing w:val="-34"/>
          <w:sz w:val="22"/>
          <w:szCs w:val="22"/>
        </w:rPr>
        <w:t xml:space="preserve"> </w:t>
      </w:r>
      <w:r w:rsidRPr="004F2236">
        <w:rPr>
          <w:color w:val="1A1A21"/>
          <w:position w:val="8"/>
          <w:sz w:val="22"/>
          <w:szCs w:val="22"/>
        </w:rPr>
        <w:t>3</w:t>
      </w:r>
      <w:r w:rsidRPr="004F2236">
        <w:rPr>
          <w:color w:val="1A1A21"/>
          <w:spacing w:val="7"/>
          <w:position w:val="8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24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łącznej</w:t>
      </w:r>
      <w:r w:rsidRPr="004F2236">
        <w:rPr>
          <w:color w:val="1A1A21"/>
          <w:spacing w:val="3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objętości</w:t>
      </w:r>
      <w:r w:rsidR="004F2236" w:rsidRPr="004F2236">
        <w:rPr>
          <w:color w:val="1A1A2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55,2</w:t>
      </w:r>
      <w:r w:rsidRPr="004F2236">
        <w:rPr>
          <w:color w:val="1A1A21"/>
          <w:spacing w:val="1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m</w:t>
      </w:r>
      <w:r w:rsidRPr="004F2236">
        <w:rPr>
          <w:color w:val="1A1A21"/>
          <w:spacing w:val="-34"/>
          <w:sz w:val="22"/>
          <w:szCs w:val="22"/>
        </w:rPr>
        <w:t xml:space="preserve"> </w:t>
      </w:r>
      <w:r w:rsidRPr="004F2236">
        <w:rPr>
          <w:color w:val="1A1A21"/>
          <w:spacing w:val="4"/>
          <w:position w:val="8"/>
          <w:sz w:val="22"/>
          <w:szCs w:val="22"/>
        </w:rPr>
        <w:t>3</w:t>
      </w:r>
      <w:r w:rsidRPr="004F2236">
        <w:rPr>
          <w:color w:val="1A1A21"/>
          <w:spacing w:val="3"/>
          <w:sz w:val="22"/>
          <w:szCs w:val="22"/>
        </w:rPr>
        <w:t>.</w:t>
      </w:r>
      <w:r w:rsidRPr="004F2236">
        <w:rPr>
          <w:color w:val="1A1A21"/>
          <w:spacing w:val="2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ramach</w:t>
      </w:r>
      <w:r w:rsidRPr="004F2236">
        <w:rPr>
          <w:color w:val="1A1A21"/>
          <w:spacing w:val="3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zmiany</w:t>
      </w:r>
      <w:r w:rsidRPr="004F2236">
        <w:rPr>
          <w:color w:val="1A1A21"/>
          <w:spacing w:val="3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zbiorników</w:t>
      </w:r>
      <w:r w:rsidRPr="004F2236">
        <w:rPr>
          <w:color w:val="1A1A21"/>
          <w:w w:val="10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zostanie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zmieniony</w:t>
      </w:r>
      <w:r w:rsidRPr="004F2236">
        <w:rPr>
          <w:color w:val="1A1A21"/>
          <w:spacing w:val="3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także</w:t>
      </w:r>
      <w:r w:rsidRPr="004F2236">
        <w:rPr>
          <w:color w:val="1A1A21"/>
          <w:spacing w:val="3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parownik</w:t>
      </w:r>
      <w:r w:rsidRPr="004F2236">
        <w:rPr>
          <w:color w:val="1A1A21"/>
          <w:spacing w:val="4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służący</w:t>
      </w:r>
      <w:r w:rsidRPr="004F2236">
        <w:rPr>
          <w:color w:val="1A1A21"/>
          <w:spacing w:val="2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2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odparowania</w:t>
      </w:r>
      <w:r w:rsidRPr="004F2236">
        <w:rPr>
          <w:color w:val="1A1A21"/>
          <w:spacing w:val="5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skroplonego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gazu</w:t>
      </w:r>
      <w:r w:rsidRPr="004F2236">
        <w:rPr>
          <w:color w:val="1A1A21"/>
          <w:spacing w:val="3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postaci</w:t>
      </w:r>
      <w:r w:rsidRPr="004F2236">
        <w:rPr>
          <w:color w:val="1A1A21"/>
          <w:w w:val="9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gazowej z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ogrzewanego</w:t>
      </w:r>
      <w:r w:rsidRPr="004F2236">
        <w:rPr>
          <w:color w:val="1A1A21"/>
          <w:spacing w:val="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gazem</w:t>
      </w:r>
      <w:r w:rsidRPr="004F2236">
        <w:rPr>
          <w:color w:val="1A1A21"/>
          <w:spacing w:val="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ogrzewanego</w:t>
      </w:r>
      <w:r w:rsidRPr="004F2236">
        <w:rPr>
          <w:color w:val="1A1A21"/>
          <w:spacing w:val="5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wymiennikiem</w:t>
      </w:r>
      <w:r w:rsidRPr="004F2236">
        <w:rPr>
          <w:color w:val="1A1A21"/>
          <w:spacing w:val="2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wodnym.</w:t>
      </w:r>
      <w:r w:rsidRPr="004F2236">
        <w:rPr>
          <w:color w:val="1A1A21"/>
          <w:spacing w:val="4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Będą</w:t>
      </w:r>
      <w:r w:rsidRPr="004F2236">
        <w:rPr>
          <w:color w:val="1A1A21"/>
          <w:spacing w:val="4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to</w:t>
      </w:r>
      <w:r w:rsidRPr="004F2236">
        <w:rPr>
          <w:color w:val="1A1A21"/>
          <w:w w:val="10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zbiorniki,</w:t>
      </w:r>
      <w:r w:rsidRPr="004F2236">
        <w:rPr>
          <w:color w:val="1A1A21"/>
          <w:spacing w:val="2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każdy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</w:t>
      </w:r>
      <w:r w:rsidRPr="004F2236">
        <w:rPr>
          <w:color w:val="1A1A21"/>
          <w:spacing w:val="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całkowitej</w:t>
      </w:r>
      <w:r w:rsidRPr="004F2236">
        <w:rPr>
          <w:color w:val="1A1A21"/>
          <w:spacing w:val="2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długości</w:t>
      </w:r>
      <w:r w:rsidRPr="004F2236">
        <w:rPr>
          <w:color w:val="1A1A21"/>
          <w:spacing w:val="3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7</w:t>
      </w:r>
      <w:r w:rsidRPr="004F2236">
        <w:rPr>
          <w:color w:val="333334"/>
          <w:sz w:val="22"/>
          <w:szCs w:val="22"/>
        </w:rPr>
        <w:t>,</w:t>
      </w:r>
      <w:r w:rsidRPr="004F2236">
        <w:rPr>
          <w:color w:val="1A1A21"/>
          <w:spacing w:val="1"/>
          <w:sz w:val="22"/>
          <w:szCs w:val="22"/>
        </w:rPr>
        <w:t>845m</w:t>
      </w:r>
      <w:r w:rsidRPr="004F2236">
        <w:rPr>
          <w:color w:val="333334"/>
          <w:sz w:val="22"/>
          <w:szCs w:val="22"/>
        </w:rPr>
        <w:t>,</w:t>
      </w:r>
      <w:r w:rsidRPr="004F2236">
        <w:rPr>
          <w:color w:val="333334"/>
          <w:spacing w:val="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średnicy</w:t>
      </w:r>
      <w:r w:rsidR="006F3466">
        <w:rPr>
          <w:color w:val="1A1A21"/>
          <w:sz w:val="22"/>
          <w:szCs w:val="22"/>
        </w:rPr>
        <w:t xml:space="preserve">              </w:t>
      </w:r>
      <w:r w:rsidRPr="004F2236">
        <w:rPr>
          <w:color w:val="1A1A21"/>
          <w:spacing w:val="52"/>
          <w:sz w:val="22"/>
          <w:szCs w:val="22"/>
        </w:rPr>
        <w:t xml:space="preserve"> </w:t>
      </w:r>
      <w:r w:rsidR="0015139E">
        <w:rPr>
          <w:color w:val="1A1A21"/>
          <w:sz w:val="22"/>
          <w:szCs w:val="22"/>
        </w:rPr>
        <w:t>1</w:t>
      </w:r>
      <w:r w:rsidRPr="004F2236">
        <w:rPr>
          <w:color w:val="1A1A21"/>
          <w:spacing w:val="-26"/>
          <w:sz w:val="22"/>
          <w:szCs w:val="22"/>
        </w:rPr>
        <w:t xml:space="preserve"> </w:t>
      </w:r>
      <w:r w:rsidRPr="004F2236">
        <w:rPr>
          <w:color w:val="333334"/>
          <w:spacing w:val="-2"/>
          <w:sz w:val="22"/>
          <w:szCs w:val="22"/>
        </w:rPr>
        <w:t>,</w:t>
      </w:r>
      <w:r w:rsidRPr="004F2236">
        <w:rPr>
          <w:color w:val="1A1A21"/>
          <w:spacing w:val="-3"/>
          <w:sz w:val="22"/>
          <w:szCs w:val="22"/>
        </w:rPr>
        <w:t>25m</w:t>
      </w:r>
      <w:r w:rsidRPr="004F2236">
        <w:rPr>
          <w:color w:val="1A1A21"/>
          <w:spacing w:val="34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21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masie</w:t>
      </w:r>
      <w:r w:rsidRPr="004F2236">
        <w:rPr>
          <w:color w:val="1A1A21"/>
          <w:spacing w:val="2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całkowitej</w:t>
      </w:r>
      <w:r w:rsidRPr="004F2236">
        <w:rPr>
          <w:color w:val="1A1A21"/>
          <w:spacing w:val="50"/>
          <w:sz w:val="22"/>
          <w:szCs w:val="22"/>
        </w:rPr>
        <w:t xml:space="preserve"> </w:t>
      </w:r>
      <w:r w:rsidR="0015139E">
        <w:rPr>
          <w:color w:val="1A1A21"/>
          <w:sz w:val="22"/>
          <w:szCs w:val="22"/>
        </w:rPr>
        <w:t>1</w:t>
      </w:r>
      <w:r w:rsidRPr="004F2236">
        <w:rPr>
          <w:color w:val="1A1A21"/>
          <w:spacing w:val="-2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,49Mg</w:t>
      </w:r>
      <w:r w:rsidRPr="004F2236">
        <w:rPr>
          <w:color w:val="1A1A21"/>
          <w:spacing w:val="26"/>
          <w:w w:val="10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oraz</w:t>
      </w:r>
      <w:r w:rsidRPr="004F2236">
        <w:rPr>
          <w:color w:val="1A1A21"/>
          <w:spacing w:val="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pojemności</w:t>
      </w:r>
      <w:r w:rsidRPr="004F2236">
        <w:rPr>
          <w:color w:val="1A1A21"/>
          <w:spacing w:val="4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użytkowej</w:t>
      </w:r>
      <w:r w:rsidRPr="004F2236">
        <w:rPr>
          <w:color w:val="1A1A21"/>
          <w:spacing w:val="3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gazu</w:t>
      </w:r>
      <w:r w:rsidRPr="004F2236">
        <w:rPr>
          <w:color w:val="1A1A21"/>
          <w:spacing w:val="2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płynnego</w:t>
      </w:r>
      <w:r w:rsidRPr="004F2236">
        <w:rPr>
          <w:color w:val="1A1A21"/>
          <w:spacing w:val="2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wynoszącej</w:t>
      </w:r>
      <w:r w:rsidRPr="004F2236">
        <w:rPr>
          <w:color w:val="1A1A21"/>
          <w:spacing w:val="3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ok.</w:t>
      </w:r>
      <w:r w:rsidRPr="004F2236">
        <w:rPr>
          <w:color w:val="1A1A21"/>
          <w:spacing w:val="1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85%</w:t>
      </w:r>
      <w:r w:rsidRPr="004F2236">
        <w:rPr>
          <w:color w:val="1A1A21"/>
          <w:spacing w:val="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pojemności</w:t>
      </w:r>
      <w:r w:rsidRPr="004F2236">
        <w:rPr>
          <w:color w:val="1A1A21"/>
          <w:spacing w:val="4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całkowitej,</w:t>
      </w:r>
      <w:r w:rsidRPr="004F2236">
        <w:rPr>
          <w:color w:val="1A1A21"/>
          <w:spacing w:val="2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tj.</w:t>
      </w:r>
      <w:r w:rsidRPr="004F2236">
        <w:rPr>
          <w:color w:val="1A1A21"/>
          <w:w w:val="10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7820</w:t>
      </w:r>
      <w:r w:rsidRPr="004F2236">
        <w:rPr>
          <w:color w:val="1A1A21"/>
          <w:spacing w:val="13"/>
          <w:sz w:val="22"/>
          <w:szCs w:val="22"/>
        </w:rPr>
        <w:t xml:space="preserve"> </w:t>
      </w:r>
      <w:proofErr w:type="spellStart"/>
      <w:r w:rsidRPr="004F2236">
        <w:rPr>
          <w:color w:val="1A1A21"/>
          <w:spacing w:val="2"/>
          <w:sz w:val="22"/>
          <w:szCs w:val="22"/>
        </w:rPr>
        <w:t>dm</w:t>
      </w:r>
      <w:proofErr w:type="spellEnd"/>
      <w:r w:rsidRPr="004F2236">
        <w:rPr>
          <w:color w:val="1A1A21"/>
          <w:spacing w:val="1"/>
          <w:position w:val="9"/>
          <w:sz w:val="22"/>
          <w:szCs w:val="22"/>
        </w:rPr>
        <w:t>3</w:t>
      </w:r>
      <w:r w:rsidRPr="004F2236">
        <w:rPr>
          <w:color w:val="1A1A21"/>
          <w:spacing w:val="26"/>
          <w:position w:val="9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20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łącznie</w:t>
      </w:r>
      <w:r w:rsidRPr="004F2236">
        <w:rPr>
          <w:color w:val="1A1A21"/>
          <w:spacing w:val="2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=</w:t>
      </w:r>
      <w:r w:rsidR="004F2236" w:rsidRPr="004F2236">
        <w:rPr>
          <w:color w:val="1A1A21"/>
          <w:spacing w:val="45"/>
          <w:sz w:val="22"/>
          <w:szCs w:val="22"/>
        </w:rPr>
        <w:t xml:space="preserve"> </w:t>
      </w:r>
      <w:r w:rsidRPr="004F2236">
        <w:rPr>
          <w:color w:val="1A1A21"/>
          <w:spacing w:val="-1"/>
          <w:sz w:val="22"/>
          <w:szCs w:val="22"/>
        </w:rPr>
        <w:t>46</w:t>
      </w:r>
      <w:r w:rsidRPr="004F2236">
        <w:rPr>
          <w:color w:val="333334"/>
          <w:spacing w:val="-1"/>
          <w:sz w:val="22"/>
          <w:szCs w:val="22"/>
        </w:rPr>
        <w:t>,</w:t>
      </w:r>
      <w:r w:rsidRPr="004F2236">
        <w:rPr>
          <w:color w:val="1A1A21"/>
          <w:spacing w:val="-1"/>
          <w:sz w:val="22"/>
          <w:szCs w:val="22"/>
        </w:rPr>
        <w:t>92</w:t>
      </w:r>
      <w:r w:rsidRPr="004F2236">
        <w:rPr>
          <w:color w:val="1A1A21"/>
          <w:spacing w:val="5"/>
          <w:sz w:val="22"/>
          <w:szCs w:val="22"/>
        </w:rPr>
        <w:t xml:space="preserve"> </w:t>
      </w:r>
      <w:r w:rsidRPr="004F2236">
        <w:rPr>
          <w:color w:val="1A1A21"/>
          <w:spacing w:val="6"/>
          <w:sz w:val="22"/>
          <w:szCs w:val="22"/>
        </w:rPr>
        <w:t>m</w:t>
      </w:r>
      <w:r w:rsidRPr="004F2236">
        <w:rPr>
          <w:color w:val="1A1A21"/>
          <w:spacing w:val="5"/>
          <w:position w:val="8"/>
          <w:sz w:val="22"/>
          <w:szCs w:val="22"/>
        </w:rPr>
        <w:t>3</w:t>
      </w:r>
      <w:r w:rsidRPr="004F2236">
        <w:rPr>
          <w:color w:val="1A1A21"/>
          <w:spacing w:val="4"/>
          <w:sz w:val="22"/>
          <w:szCs w:val="22"/>
        </w:rPr>
        <w:t>.</w:t>
      </w:r>
      <w:r w:rsidRPr="004F2236">
        <w:rPr>
          <w:color w:val="1A1A21"/>
          <w:spacing w:val="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Zbiorniki</w:t>
      </w:r>
      <w:r w:rsidRPr="004F2236">
        <w:rPr>
          <w:color w:val="1A1A21"/>
          <w:spacing w:val="3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posadowione</w:t>
      </w:r>
      <w:r w:rsidRPr="004F2236">
        <w:rPr>
          <w:color w:val="1A1A21"/>
          <w:spacing w:val="3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zostaną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</w:t>
      </w:r>
      <w:r w:rsidRPr="004F2236">
        <w:rPr>
          <w:color w:val="1A1A21"/>
          <w:spacing w:val="1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wspólnym</w:t>
      </w:r>
      <w:r w:rsidRPr="004F2236">
        <w:rPr>
          <w:color w:val="1A1A21"/>
          <w:spacing w:val="26"/>
          <w:w w:val="9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prefabrykowanym</w:t>
      </w:r>
      <w:r w:rsidRPr="004F2236">
        <w:rPr>
          <w:color w:val="1A1A21"/>
          <w:spacing w:val="3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fundamencie</w:t>
      </w:r>
      <w:r w:rsidRPr="004F2236">
        <w:rPr>
          <w:color w:val="1A1A21"/>
          <w:spacing w:val="1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płytowym.</w:t>
      </w:r>
      <w:r w:rsidRPr="004F2236">
        <w:rPr>
          <w:color w:val="1A1A21"/>
          <w:spacing w:val="1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Dostarczone</w:t>
      </w:r>
      <w:r w:rsidRPr="004F2236">
        <w:rPr>
          <w:color w:val="1A1A21"/>
          <w:spacing w:val="1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 teren</w:t>
      </w:r>
      <w:r w:rsidRPr="004F2236">
        <w:rPr>
          <w:color w:val="1A1A21"/>
          <w:spacing w:val="2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przedsięwzięcia</w:t>
      </w:r>
      <w:r w:rsidRPr="004F2236">
        <w:rPr>
          <w:color w:val="1A1A21"/>
          <w:spacing w:val="2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</w:t>
      </w:r>
      <w:r w:rsidRPr="004F2236">
        <w:rPr>
          <w:color w:val="1A1A21"/>
          <w:spacing w:val="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całości przytwierdzone</w:t>
      </w:r>
      <w:r w:rsidRPr="004F2236">
        <w:rPr>
          <w:color w:val="1A1A21"/>
          <w:spacing w:val="2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zostaną</w:t>
      </w:r>
      <w:r w:rsidRPr="004F2236">
        <w:rPr>
          <w:color w:val="1A1A21"/>
          <w:spacing w:val="1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-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podłoża</w:t>
      </w:r>
      <w:r w:rsidRPr="004F2236">
        <w:rPr>
          <w:color w:val="1A1A21"/>
          <w:spacing w:val="26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9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podłączone</w:t>
      </w:r>
      <w:r w:rsidRPr="004F2236">
        <w:rPr>
          <w:color w:val="1A1A21"/>
          <w:spacing w:val="2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-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położonego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wokół</w:t>
      </w:r>
      <w:r w:rsidRPr="004F2236">
        <w:rPr>
          <w:color w:val="1A1A21"/>
          <w:spacing w:val="1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zbiorników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uziom</w:t>
      </w:r>
      <w:r w:rsidRPr="004F2236">
        <w:rPr>
          <w:color w:val="1A1A21"/>
          <w:spacing w:val="-2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u</w:t>
      </w:r>
      <w:r w:rsidRPr="004F2236">
        <w:rPr>
          <w:color w:val="1A1A21"/>
          <w:w w:val="8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otokowego</w:t>
      </w:r>
      <w:r w:rsidRPr="004F2236">
        <w:rPr>
          <w:color w:val="1A1A21"/>
          <w:spacing w:val="2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-część</w:t>
      </w:r>
      <w:r w:rsidRPr="004F2236">
        <w:rPr>
          <w:color w:val="1A1A21"/>
          <w:spacing w:val="1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instalacji</w:t>
      </w:r>
      <w:r w:rsidRPr="004F2236">
        <w:rPr>
          <w:color w:val="1A1A21"/>
          <w:spacing w:val="3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odgromowej.</w:t>
      </w:r>
      <w:r w:rsidRPr="004F2236">
        <w:rPr>
          <w:color w:val="1A1A21"/>
          <w:spacing w:val="2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Rurociągi</w:t>
      </w:r>
      <w:r w:rsidRPr="004F2236">
        <w:rPr>
          <w:color w:val="1A1A21"/>
          <w:spacing w:val="2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łączące</w:t>
      </w:r>
      <w:r w:rsidRPr="004F2236">
        <w:rPr>
          <w:color w:val="1A1A21"/>
          <w:spacing w:val="2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zbiorniki</w:t>
      </w:r>
      <w:r w:rsidRPr="004F2236">
        <w:rPr>
          <w:color w:val="1A1A21"/>
          <w:spacing w:val="45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29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punkt</w:t>
      </w:r>
      <w:r w:rsidRPr="004F2236">
        <w:rPr>
          <w:color w:val="1A1A21"/>
          <w:spacing w:val="2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odparowania</w:t>
      </w:r>
      <w:r w:rsidRPr="004F2236">
        <w:rPr>
          <w:color w:val="1A1A21"/>
          <w:w w:val="101"/>
          <w:sz w:val="22"/>
          <w:szCs w:val="22"/>
        </w:rPr>
        <w:t xml:space="preserve"> 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11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redukcji</w:t>
      </w:r>
      <w:r w:rsidRPr="004F2236">
        <w:rPr>
          <w:color w:val="1A1A21"/>
          <w:spacing w:val="2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gazu</w:t>
      </w:r>
      <w:r w:rsidRPr="004F2236">
        <w:rPr>
          <w:color w:val="1A1A21"/>
          <w:spacing w:val="1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będą</w:t>
      </w:r>
      <w:r w:rsidRPr="004F2236">
        <w:rPr>
          <w:color w:val="1A1A21"/>
          <w:spacing w:val="1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naziemne,</w:t>
      </w:r>
      <w:r w:rsidRPr="004F2236">
        <w:rPr>
          <w:color w:val="1A1A21"/>
          <w:spacing w:val="1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a</w:t>
      </w:r>
      <w:r w:rsidRPr="004F2236">
        <w:rPr>
          <w:color w:val="1A1A21"/>
          <w:spacing w:val="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przyłącza</w:t>
      </w:r>
      <w:r w:rsidRPr="004F2236">
        <w:rPr>
          <w:color w:val="1A1A21"/>
          <w:spacing w:val="2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podziemne</w:t>
      </w:r>
      <w:r w:rsidRPr="004F2236">
        <w:rPr>
          <w:color w:val="1A1A21"/>
          <w:spacing w:val="2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(prowadzone</w:t>
      </w:r>
      <w:r w:rsidRPr="004F2236">
        <w:rPr>
          <w:color w:val="1A1A21"/>
          <w:spacing w:val="1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</w:t>
      </w:r>
      <w:r w:rsidRPr="004F2236">
        <w:rPr>
          <w:color w:val="1A1A21"/>
          <w:spacing w:val="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głębokości</w:t>
      </w:r>
      <w:r w:rsidRPr="004F2236">
        <w:rPr>
          <w:color w:val="1A1A21"/>
          <w:spacing w:val="29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-21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m).</w:t>
      </w:r>
      <w:r w:rsidRPr="004F2236">
        <w:rPr>
          <w:color w:val="1A1A21"/>
          <w:w w:val="10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Wszystkie</w:t>
      </w:r>
      <w:r w:rsidRPr="004F2236">
        <w:rPr>
          <w:color w:val="1A1A21"/>
          <w:spacing w:val="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elementy</w:t>
      </w:r>
      <w:r w:rsidRPr="004F2236">
        <w:rPr>
          <w:color w:val="1A1A21"/>
          <w:spacing w:val="1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stalowe</w:t>
      </w:r>
      <w:r w:rsidRPr="004F2236">
        <w:rPr>
          <w:color w:val="1A1A21"/>
          <w:spacing w:val="5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instalacji</w:t>
      </w:r>
      <w:r w:rsidRPr="004F2236">
        <w:rPr>
          <w:color w:val="1A1A21"/>
          <w:spacing w:val="3"/>
          <w:sz w:val="22"/>
          <w:szCs w:val="22"/>
        </w:rPr>
        <w:t xml:space="preserve"> </w:t>
      </w:r>
      <w:r w:rsidRPr="004F2236">
        <w:rPr>
          <w:color w:val="1A1A21"/>
          <w:w w:val="185"/>
          <w:sz w:val="22"/>
          <w:szCs w:val="22"/>
        </w:rPr>
        <w:t>-</w:t>
      </w:r>
      <w:r w:rsidRPr="004F2236">
        <w:rPr>
          <w:color w:val="1A1A21"/>
          <w:spacing w:val="18"/>
          <w:w w:val="18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zbiorniki,</w:t>
      </w:r>
      <w:r w:rsidRPr="004F2236">
        <w:rPr>
          <w:color w:val="1A1A21"/>
          <w:spacing w:val="1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rurociągi</w:t>
      </w:r>
      <w:r w:rsidRPr="004F2236">
        <w:rPr>
          <w:color w:val="1A1A21"/>
          <w:spacing w:val="-23"/>
          <w:sz w:val="22"/>
          <w:szCs w:val="22"/>
        </w:rPr>
        <w:t xml:space="preserve"> </w:t>
      </w:r>
      <w:r w:rsidRPr="004F2236">
        <w:rPr>
          <w:color w:val="333334"/>
          <w:sz w:val="22"/>
          <w:szCs w:val="22"/>
        </w:rPr>
        <w:t>,</w:t>
      </w:r>
      <w:r w:rsidRPr="004F2236">
        <w:rPr>
          <w:color w:val="333334"/>
          <w:spacing w:val="3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połączone</w:t>
      </w:r>
      <w:r w:rsidRPr="004F2236">
        <w:rPr>
          <w:color w:val="1A1A21"/>
          <w:spacing w:val="1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będą</w:t>
      </w:r>
      <w:r w:rsidRPr="004F2236">
        <w:rPr>
          <w:color w:val="1A1A21"/>
          <w:spacing w:val="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tzw.</w:t>
      </w:r>
      <w:r w:rsidRPr="004F2236">
        <w:rPr>
          <w:color w:val="1A1A21"/>
          <w:w w:val="10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połączeniami</w:t>
      </w:r>
      <w:r w:rsidRPr="004F2236">
        <w:rPr>
          <w:color w:val="1A1A21"/>
          <w:spacing w:val="4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 xml:space="preserve">wyrównawczymi </w:t>
      </w:r>
      <w:r w:rsidRPr="004F2236">
        <w:rPr>
          <w:color w:val="1A1A21"/>
          <w:spacing w:val="1"/>
          <w:sz w:val="22"/>
          <w:szCs w:val="22"/>
        </w:rPr>
        <w:t xml:space="preserve"> </w:t>
      </w:r>
      <w:r w:rsidRPr="004F2236">
        <w:rPr>
          <w:color w:val="1A1A21"/>
          <w:w w:val="95"/>
          <w:sz w:val="22"/>
          <w:szCs w:val="22"/>
        </w:rPr>
        <w:t>i</w:t>
      </w:r>
      <w:r w:rsidRPr="004F2236">
        <w:rPr>
          <w:color w:val="1A1A21"/>
          <w:spacing w:val="23"/>
          <w:w w:val="9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podłączone</w:t>
      </w:r>
      <w:r w:rsidRPr="004F2236">
        <w:rPr>
          <w:color w:val="1A1A21"/>
          <w:spacing w:val="3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uziom</w:t>
      </w:r>
      <w:r w:rsidRPr="004F2236">
        <w:rPr>
          <w:color w:val="1A1A21"/>
          <w:spacing w:val="-20"/>
          <w:sz w:val="22"/>
          <w:szCs w:val="22"/>
        </w:rPr>
        <w:t xml:space="preserve"> </w:t>
      </w:r>
      <w:r w:rsidR="004F2236" w:rsidRPr="004F2236">
        <w:rPr>
          <w:color w:val="1A1A21"/>
          <w:spacing w:val="-20"/>
          <w:sz w:val="22"/>
          <w:szCs w:val="22"/>
        </w:rPr>
        <w:t xml:space="preserve">                                   </w:t>
      </w:r>
      <w:r w:rsidRPr="004F2236">
        <w:rPr>
          <w:color w:val="1A1A21"/>
          <w:sz w:val="22"/>
          <w:szCs w:val="22"/>
        </w:rPr>
        <w:t>u</w:t>
      </w:r>
      <w:r w:rsidRPr="004F2236">
        <w:rPr>
          <w:color w:val="1A1A21"/>
          <w:spacing w:val="24"/>
          <w:sz w:val="22"/>
          <w:szCs w:val="22"/>
        </w:rPr>
        <w:t xml:space="preserve"> </w:t>
      </w:r>
      <w:r w:rsidRPr="004F2236">
        <w:rPr>
          <w:color w:val="1A1A21"/>
          <w:spacing w:val="1"/>
          <w:sz w:val="22"/>
          <w:szCs w:val="22"/>
        </w:rPr>
        <w:t>otokowego</w:t>
      </w:r>
      <w:r w:rsidRPr="004F2236">
        <w:rPr>
          <w:color w:val="333334"/>
          <w:spacing w:val="1"/>
          <w:sz w:val="22"/>
          <w:szCs w:val="22"/>
        </w:rPr>
        <w:t>.</w:t>
      </w:r>
      <w:r w:rsidRPr="004F2236">
        <w:rPr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</w:t>
      </w:r>
      <w:r w:rsidRPr="004F2236">
        <w:rPr>
          <w:color w:val="1A1A21"/>
          <w:spacing w:val="3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dostarczany</w:t>
      </w:r>
      <w:r w:rsidRPr="004F2236">
        <w:rPr>
          <w:color w:val="1A1A21"/>
          <w:spacing w:val="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będzie w</w:t>
      </w:r>
      <w:r w:rsidRPr="004F2236">
        <w:rPr>
          <w:color w:val="1A1A21"/>
          <w:spacing w:val="4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fazie</w:t>
      </w:r>
      <w:r w:rsidRPr="004F2236">
        <w:rPr>
          <w:color w:val="1A1A21"/>
          <w:spacing w:val="4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ciekłej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przez</w:t>
      </w:r>
      <w:r w:rsidRPr="004F2236">
        <w:rPr>
          <w:color w:val="1A1A21"/>
          <w:spacing w:val="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specjalistyczną</w:t>
      </w:r>
      <w:r w:rsidRPr="004F2236">
        <w:rPr>
          <w:color w:val="1A1A21"/>
          <w:spacing w:val="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cysternę</w:t>
      </w:r>
      <w:r w:rsidRPr="004F2236">
        <w:rPr>
          <w:color w:val="1A1A21"/>
          <w:spacing w:val="4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</w:t>
      </w:r>
      <w:r w:rsidRPr="004F2236">
        <w:rPr>
          <w:color w:val="1A1A21"/>
          <w:spacing w:val="3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przewidywanej</w:t>
      </w:r>
      <w:r w:rsidRPr="004F2236">
        <w:rPr>
          <w:color w:val="1A1A21"/>
          <w:w w:val="10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pojemności</w:t>
      </w:r>
      <w:r w:rsidRPr="004F2236">
        <w:rPr>
          <w:color w:val="1A1A21"/>
          <w:spacing w:val="1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4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33</w:t>
      </w:r>
      <w:r w:rsidRPr="004F2236">
        <w:rPr>
          <w:color w:val="1A1A21"/>
          <w:spacing w:val="36"/>
          <w:sz w:val="22"/>
          <w:szCs w:val="22"/>
        </w:rPr>
        <w:t xml:space="preserve"> </w:t>
      </w:r>
      <w:r w:rsidRPr="004F2236">
        <w:rPr>
          <w:color w:val="1A1A21"/>
          <w:spacing w:val="5"/>
          <w:sz w:val="22"/>
          <w:szCs w:val="22"/>
        </w:rPr>
        <w:t>m</w:t>
      </w:r>
      <w:r w:rsidRPr="004F2236">
        <w:rPr>
          <w:color w:val="1A1A21"/>
          <w:spacing w:val="4"/>
          <w:position w:val="8"/>
          <w:sz w:val="22"/>
          <w:szCs w:val="22"/>
        </w:rPr>
        <w:t>3</w:t>
      </w:r>
      <w:r w:rsidRPr="004F2236">
        <w:rPr>
          <w:color w:val="1A1A21"/>
          <w:spacing w:val="18"/>
          <w:position w:val="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gazu</w:t>
      </w:r>
      <w:r w:rsidRPr="004F2236">
        <w:rPr>
          <w:color w:val="1A1A21"/>
          <w:spacing w:val="5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skroplonego.</w:t>
      </w:r>
      <w:r w:rsidRPr="004F2236">
        <w:rPr>
          <w:color w:val="1A1A21"/>
          <w:spacing w:val="4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3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punktu</w:t>
      </w:r>
      <w:r w:rsidRPr="004F2236">
        <w:rPr>
          <w:color w:val="1A1A21"/>
          <w:spacing w:val="5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odparowania</w:t>
      </w:r>
      <w:r w:rsidRPr="004F2236">
        <w:rPr>
          <w:color w:val="1A1A21"/>
          <w:spacing w:val="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i</w:t>
      </w:r>
      <w:r w:rsidRPr="004F2236">
        <w:rPr>
          <w:color w:val="1A1A21"/>
          <w:spacing w:val="3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redukcji</w:t>
      </w:r>
      <w:r w:rsidRPr="004F2236">
        <w:rPr>
          <w:color w:val="1A1A21"/>
          <w:spacing w:val="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</w:t>
      </w:r>
      <w:r w:rsidR="004F2236" w:rsidRPr="004F2236">
        <w:rPr>
          <w:color w:val="1A1A21"/>
          <w:spacing w:val="3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</w:t>
      </w:r>
      <w:r w:rsidRPr="004F2236">
        <w:rPr>
          <w:color w:val="1A1A21"/>
          <w:spacing w:val="4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fazie</w:t>
      </w:r>
      <w:r w:rsidRPr="004F2236">
        <w:rPr>
          <w:color w:val="1A1A21"/>
          <w:w w:val="10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ciekłej</w:t>
      </w:r>
      <w:r w:rsidRPr="004F2236">
        <w:rPr>
          <w:color w:val="1A1A21"/>
          <w:spacing w:val="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podawany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będzie</w:t>
      </w:r>
      <w:r w:rsidRPr="004F2236">
        <w:rPr>
          <w:color w:val="1A1A21"/>
          <w:spacing w:val="2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(pod</w:t>
      </w:r>
      <w:r w:rsidRPr="004F2236">
        <w:rPr>
          <w:color w:val="1A1A21"/>
          <w:spacing w:val="1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ciśnieniem</w:t>
      </w:r>
      <w:r w:rsidRPr="004F2236">
        <w:rPr>
          <w:color w:val="1A1A21"/>
          <w:spacing w:val="2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zbiornikowym)</w:t>
      </w:r>
      <w:r w:rsidRPr="004F2236">
        <w:rPr>
          <w:color w:val="1A1A21"/>
          <w:spacing w:val="3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poprzez</w:t>
      </w:r>
      <w:r w:rsidRPr="004F2236">
        <w:rPr>
          <w:color w:val="1A1A21"/>
          <w:spacing w:val="1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przyłącze</w:t>
      </w:r>
      <w:r w:rsidRPr="004F2236">
        <w:rPr>
          <w:color w:val="1A1A21"/>
          <w:spacing w:val="2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lastRenderedPageBreak/>
        <w:t>naziemne</w:t>
      </w:r>
      <w:r w:rsidRPr="004F2236">
        <w:rPr>
          <w:color w:val="1A1A21"/>
          <w:w w:val="10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wykonane</w:t>
      </w:r>
      <w:r w:rsidRPr="004F2236">
        <w:rPr>
          <w:color w:val="1A1A21"/>
          <w:spacing w:val="2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</w:t>
      </w:r>
      <w:r w:rsidRPr="004F2236">
        <w:rPr>
          <w:color w:val="1A1A21"/>
          <w:spacing w:val="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rury</w:t>
      </w:r>
      <w:r w:rsidRPr="004F2236">
        <w:rPr>
          <w:color w:val="1A1A21"/>
          <w:spacing w:val="1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stalowej.</w:t>
      </w:r>
      <w:r w:rsidRPr="004F2236">
        <w:rPr>
          <w:color w:val="1A1A21"/>
          <w:spacing w:val="1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</w:t>
      </w:r>
      <w:r w:rsidRPr="004F2236">
        <w:rPr>
          <w:color w:val="1A1A21"/>
          <w:spacing w:val="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punkcie</w:t>
      </w:r>
      <w:r w:rsidRPr="004F2236">
        <w:rPr>
          <w:color w:val="1A1A21"/>
          <w:spacing w:val="1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odparowania</w:t>
      </w:r>
      <w:r w:rsidRPr="004F2236">
        <w:rPr>
          <w:color w:val="1A1A21"/>
          <w:spacing w:val="2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i</w:t>
      </w:r>
      <w:r w:rsidRPr="004F2236">
        <w:rPr>
          <w:color w:val="1A1A21"/>
          <w:spacing w:val="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redukcji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nastąpi</w:t>
      </w:r>
      <w:r w:rsidRPr="004F2236">
        <w:rPr>
          <w:color w:val="1A1A21"/>
          <w:spacing w:val="2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przejście</w:t>
      </w:r>
      <w:r w:rsidRPr="004F2236">
        <w:rPr>
          <w:color w:val="1A1A21"/>
          <w:spacing w:val="3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gazu</w:t>
      </w:r>
      <w:r w:rsidRPr="004F2236">
        <w:rPr>
          <w:color w:val="1A1A21"/>
          <w:spacing w:val="1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z</w:t>
      </w:r>
      <w:r w:rsidRPr="004F2236">
        <w:rPr>
          <w:color w:val="1A1A21"/>
          <w:spacing w:val="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fazy</w:t>
      </w:r>
      <w:r w:rsidRPr="004F2236">
        <w:rPr>
          <w:color w:val="1A1A21"/>
          <w:w w:val="10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ciekłej</w:t>
      </w:r>
      <w:r w:rsidRPr="004F2236">
        <w:rPr>
          <w:color w:val="1A1A21"/>
          <w:spacing w:val="37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</w:t>
      </w:r>
      <w:r w:rsidRPr="004F2236">
        <w:rPr>
          <w:color w:val="1A1A21"/>
          <w:spacing w:val="4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gazową</w:t>
      </w:r>
      <w:r w:rsidRPr="004F2236">
        <w:rPr>
          <w:color w:val="1A1A21"/>
          <w:spacing w:val="5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(dzięki</w:t>
      </w:r>
      <w:r w:rsidRPr="004F2236">
        <w:rPr>
          <w:color w:val="1A1A21"/>
          <w:spacing w:val="48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podniesieniu</w:t>
      </w:r>
      <w:r w:rsidRPr="004F2236">
        <w:rPr>
          <w:color w:val="1A1A21"/>
          <w:spacing w:val="4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jego</w:t>
      </w:r>
      <w:r w:rsidRPr="004F2236">
        <w:rPr>
          <w:color w:val="1A1A21"/>
          <w:spacing w:val="1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temperatury</w:t>
      </w:r>
      <w:r w:rsidR="004F2236" w:rsidRPr="004F2236">
        <w:rPr>
          <w:color w:val="1A1A21"/>
          <w:spacing w:val="1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</w:t>
      </w:r>
      <w:r w:rsidRPr="004F2236">
        <w:rPr>
          <w:color w:val="1A1A21"/>
          <w:spacing w:val="41"/>
          <w:sz w:val="22"/>
          <w:szCs w:val="22"/>
        </w:rPr>
        <w:t xml:space="preserve"> </w:t>
      </w:r>
      <w:proofErr w:type="spellStart"/>
      <w:r w:rsidRPr="004F2236">
        <w:rPr>
          <w:color w:val="1A1A21"/>
          <w:sz w:val="22"/>
          <w:szCs w:val="22"/>
        </w:rPr>
        <w:t>odparowniku</w:t>
      </w:r>
      <w:proofErr w:type="spellEnd"/>
      <w:r w:rsidRPr="004F2236">
        <w:rPr>
          <w:color w:val="1A1A21"/>
          <w:spacing w:val="10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wodnym)</w:t>
      </w:r>
      <w:r w:rsidRPr="004F2236">
        <w:rPr>
          <w:color w:val="1A1A21"/>
          <w:spacing w:val="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oraz</w:t>
      </w:r>
      <w:r w:rsidRPr="004F2236">
        <w:rPr>
          <w:color w:val="1A1A21"/>
          <w:w w:val="10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dwustopniowa</w:t>
      </w:r>
      <w:r w:rsidRPr="004F2236">
        <w:rPr>
          <w:color w:val="1A1A21"/>
          <w:spacing w:val="2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redukcja</w:t>
      </w:r>
      <w:r w:rsidRPr="004F2236">
        <w:rPr>
          <w:color w:val="1A1A21"/>
          <w:spacing w:val="2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ciśnienia</w:t>
      </w:r>
      <w:r w:rsidRPr="004F2236">
        <w:rPr>
          <w:color w:val="1A1A21"/>
          <w:spacing w:val="16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do</w:t>
      </w:r>
      <w:r w:rsidRPr="004F2236">
        <w:rPr>
          <w:color w:val="1A1A21"/>
          <w:spacing w:val="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poziomu</w:t>
      </w:r>
      <w:r w:rsidRPr="004F2236">
        <w:rPr>
          <w:color w:val="1A1A21"/>
          <w:spacing w:val="31"/>
          <w:sz w:val="22"/>
          <w:szCs w:val="22"/>
        </w:rPr>
        <w:t xml:space="preserve"> </w:t>
      </w:r>
      <w:r w:rsidRPr="004F2236">
        <w:rPr>
          <w:color w:val="1A1A21"/>
          <w:spacing w:val="5"/>
          <w:sz w:val="22"/>
          <w:szCs w:val="22"/>
        </w:rPr>
        <w:t>min</w:t>
      </w:r>
      <w:r w:rsidRPr="004F2236">
        <w:rPr>
          <w:color w:val="333334"/>
          <w:spacing w:val="3"/>
          <w:sz w:val="22"/>
          <w:szCs w:val="22"/>
        </w:rPr>
        <w:t>.</w:t>
      </w:r>
      <w:r w:rsidRPr="004F2236">
        <w:rPr>
          <w:color w:val="333334"/>
          <w:spacing w:val="-24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ok.</w:t>
      </w:r>
      <w:r w:rsidRPr="004F2236">
        <w:rPr>
          <w:color w:val="1A1A21"/>
          <w:spacing w:val="2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50</w:t>
      </w:r>
      <w:r w:rsidRPr="004F2236">
        <w:rPr>
          <w:color w:val="1A1A21"/>
          <w:spacing w:val="-8"/>
          <w:sz w:val="22"/>
          <w:szCs w:val="22"/>
        </w:rPr>
        <w:t xml:space="preserve"> </w:t>
      </w:r>
      <w:proofErr w:type="spellStart"/>
      <w:r w:rsidRPr="004F2236">
        <w:rPr>
          <w:color w:val="1A1A21"/>
          <w:spacing w:val="6"/>
          <w:sz w:val="22"/>
          <w:szCs w:val="22"/>
        </w:rPr>
        <w:t>mbar</w:t>
      </w:r>
      <w:proofErr w:type="spellEnd"/>
      <w:r w:rsidRPr="004F2236">
        <w:rPr>
          <w:color w:val="1A1A21"/>
          <w:sz w:val="22"/>
          <w:szCs w:val="22"/>
        </w:rPr>
        <w:t xml:space="preserve"> </w:t>
      </w:r>
      <w:r w:rsidRPr="004F2236">
        <w:rPr>
          <w:color w:val="1A1A21"/>
          <w:w w:val="185"/>
          <w:sz w:val="22"/>
          <w:szCs w:val="22"/>
        </w:rPr>
        <w:t>-</w:t>
      </w:r>
      <w:r w:rsidRPr="004F2236">
        <w:rPr>
          <w:color w:val="1A1A21"/>
          <w:spacing w:val="-83"/>
          <w:w w:val="185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max.</w:t>
      </w:r>
      <w:r w:rsidRPr="004F2236">
        <w:rPr>
          <w:color w:val="1A1A21"/>
          <w:spacing w:val="33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I</w:t>
      </w:r>
      <w:r w:rsidRPr="004F2236">
        <w:rPr>
          <w:color w:val="1A1A21"/>
          <w:spacing w:val="-21"/>
          <w:sz w:val="22"/>
          <w:szCs w:val="22"/>
        </w:rPr>
        <w:t xml:space="preserve"> </w:t>
      </w:r>
      <w:r w:rsidRPr="004F2236">
        <w:rPr>
          <w:color w:val="1A1A21"/>
          <w:sz w:val="22"/>
          <w:szCs w:val="22"/>
        </w:rPr>
        <w:t>OO</w:t>
      </w:r>
      <w:r w:rsidRPr="004F2236">
        <w:rPr>
          <w:color w:val="1A1A21"/>
          <w:spacing w:val="-3"/>
          <w:sz w:val="22"/>
          <w:szCs w:val="22"/>
        </w:rPr>
        <w:t xml:space="preserve"> </w:t>
      </w:r>
      <w:proofErr w:type="spellStart"/>
      <w:r w:rsidRPr="004F2236">
        <w:rPr>
          <w:color w:val="1A1A21"/>
          <w:sz w:val="22"/>
          <w:szCs w:val="22"/>
        </w:rPr>
        <w:t>mbar</w:t>
      </w:r>
      <w:proofErr w:type="spellEnd"/>
      <w:r w:rsidRPr="004F2236">
        <w:rPr>
          <w:color w:val="1A1A21"/>
          <w:sz w:val="22"/>
          <w:szCs w:val="22"/>
        </w:rPr>
        <w:t>;</w:t>
      </w:r>
    </w:p>
    <w:p w14:paraId="0975370A" w14:textId="77777777" w:rsidR="00073D3F" w:rsidRPr="004F2236" w:rsidRDefault="00073D3F" w:rsidP="00073D3F">
      <w:pPr>
        <w:spacing w:after="0"/>
        <w:jc w:val="both"/>
        <w:rPr>
          <w:rFonts w:ascii="Arial" w:hAnsi="Arial" w:cs="Arial"/>
          <w:lang w:eastAsia="ar-SA"/>
        </w:rPr>
      </w:pPr>
    </w:p>
    <w:p w14:paraId="482C1542" w14:textId="55E45BE0" w:rsidR="00073D3F" w:rsidRPr="004F2236" w:rsidRDefault="00073D3F" w:rsidP="004F2236">
      <w:pPr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 xml:space="preserve">2. </w:t>
      </w:r>
      <w:r w:rsidR="001F2669" w:rsidRPr="004F2236">
        <w:rPr>
          <w:rFonts w:ascii="Arial" w:hAnsi="Arial" w:cs="Arial"/>
          <w:lang w:eastAsia="ar-SA"/>
        </w:rPr>
        <w:t>Zmian</w:t>
      </w:r>
      <w:r w:rsidR="001301D7">
        <w:rPr>
          <w:rFonts w:ascii="Arial" w:hAnsi="Arial" w:cs="Arial"/>
          <w:lang w:eastAsia="ar-SA"/>
        </w:rPr>
        <w:t>a</w:t>
      </w:r>
      <w:r w:rsidR="001F2669" w:rsidRPr="004F2236">
        <w:rPr>
          <w:rFonts w:ascii="Arial" w:hAnsi="Arial" w:cs="Arial"/>
          <w:lang w:eastAsia="ar-SA"/>
        </w:rPr>
        <w:t xml:space="preserve"> parametrów technicznych wagi;</w:t>
      </w:r>
      <w:r w:rsidRPr="004F2236">
        <w:t xml:space="preserve"> </w:t>
      </w:r>
      <w:r w:rsidRPr="004F2236">
        <w:rPr>
          <w:rFonts w:ascii="Arial" w:hAnsi="Arial" w:cs="Arial"/>
          <w:lang w:eastAsia="ar-SA"/>
        </w:rPr>
        <w:t xml:space="preserve">zmianie wagi najazdowej na płycie żelbetowej na wagę zagłębioną. Będzie to wymagało wykonania wanny betonowej o głębokości  l ,35m </w:t>
      </w:r>
      <w:r w:rsidR="004F2236">
        <w:rPr>
          <w:rFonts w:ascii="Arial" w:hAnsi="Arial" w:cs="Arial"/>
          <w:lang w:eastAsia="ar-SA"/>
        </w:rPr>
        <w:t xml:space="preserve">                    </w:t>
      </w:r>
      <w:r w:rsidRPr="004F2236">
        <w:rPr>
          <w:rFonts w:ascii="Arial" w:hAnsi="Arial" w:cs="Arial"/>
          <w:lang w:eastAsia="ar-SA"/>
        </w:rPr>
        <w:t xml:space="preserve">w której zostaną umieszczone czujniki i aparatura wagi. Dół wagowy zostanie wyposażony </w:t>
      </w:r>
      <w:r w:rsidR="004F2236">
        <w:rPr>
          <w:rFonts w:ascii="Arial" w:hAnsi="Arial" w:cs="Arial"/>
          <w:lang w:eastAsia="ar-SA"/>
        </w:rPr>
        <w:t xml:space="preserve">                 </w:t>
      </w:r>
      <w:r w:rsidRPr="004F2236">
        <w:rPr>
          <w:rFonts w:ascii="Arial" w:hAnsi="Arial" w:cs="Arial"/>
          <w:lang w:eastAsia="ar-SA"/>
        </w:rPr>
        <w:t>w odwodnienie do systemu kanalizacji deszczowej. Planowana waga pozwala na położenie pomostu wagi na równi z terenem</w:t>
      </w:r>
      <w:r w:rsidR="004F2236">
        <w:rPr>
          <w:rFonts w:ascii="Arial" w:hAnsi="Arial" w:cs="Arial"/>
          <w:lang w:eastAsia="ar-SA"/>
        </w:rPr>
        <w:t xml:space="preserve"> </w:t>
      </w:r>
      <w:r w:rsidRPr="004F2236">
        <w:rPr>
          <w:rFonts w:ascii="Arial" w:hAnsi="Arial" w:cs="Arial"/>
          <w:lang w:eastAsia="ar-SA"/>
        </w:rPr>
        <w:t>w przeciwieństwie do wagi najazdowej wymagającej zawsze niewielkiego podjazdu;</w:t>
      </w:r>
    </w:p>
    <w:p w14:paraId="34C08051" w14:textId="5E386063" w:rsidR="001F2669" w:rsidRPr="004F2236" w:rsidRDefault="001F2669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</w:p>
    <w:p w14:paraId="3D3C835A" w14:textId="7797F202" w:rsidR="00073D3F" w:rsidRPr="004F2236" w:rsidRDefault="00073D3F" w:rsidP="00073D3F">
      <w:pPr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>3.</w:t>
      </w:r>
      <w:r w:rsidR="001F2669" w:rsidRPr="004F2236">
        <w:rPr>
          <w:rFonts w:ascii="Arial" w:hAnsi="Arial" w:cs="Arial"/>
          <w:lang w:eastAsia="ar-SA"/>
        </w:rPr>
        <w:t>Zmian</w:t>
      </w:r>
      <w:r w:rsidR="001301D7">
        <w:rPr>
          <w:rFonts w:ascii="Arial" w:hAnsi="Arial" w:cs="Arial"/>
          <w:lang w:eastAsia="ar-SA"/>
        </w:rPr>
        <w:t>a</w:t>
      </w:r>
      <w:r w:rsidR="001F2669" w:rsidRPr="004F2236">
        <w:rPr>
          <w:rFonts w:ascii="Arial" w:hAnsi="Arial" w:cs="Arial"/>
          <w:lang w:eastAsia="ar-SA"/>
        </w:rPr>
        <w:t xml:space="preserve"> bilansu powierzchni realizowanego przedsięwzięcia</w:t>
      </w:r>
      <w:r w:rsidR="00C83992" w:rsidRPr="004F2236">
        <w:rPr>
          <w:rFonts w:ascii="Arial" w:hAnsi="Arial" w:cs="Arial"/>
          <w:lang w:eastAsia="ar-SA"/>
        </w:rPr>
        <w:t xml:space="preserve"> </w:t>
      </w:r>
      <w:r w:rsidRPr="004F2236">
        <w:rPr>
          <w:rFonts w:ascii="Arial" w:hAnsi="Arial" w:cs="Arial"/>
          <w:lang w:eastAsia="ar-SA"/>
        </w:rPr>
        <w:t>zmianie powierzchni podlegających  przekształceniu. Wyniosą one:</w:t>
      </w:r>
    </w:p>
    <w:p w14:paraId="792E14FC" w14:textId="77777777" w:rsidR="00073D3F" w:rsidRPr="004F2236" w:rsidRDefault="00073D3F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 xml:space="preserve">- powierzchnia zabudowy - 2278 m2; </w:t>
      </w:r>
    </w:p>
    <w:p w14:paraId="3636198F" w14:textId="77777777" w:rsidR="00073D3F" w:rsidRPr="004F2236" w:rsidRDefault="00073D3F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 xml:space="preserve">- powierzchnie utwardzone - 5600 m2 ; </w:t>
      </w:r>
    </w:p>
    <w:p w14:paraId="5587E18B" w14:textId="35BE3B8E" w:rsidR="00073D3F" w:rsidRPr="004F2236" w:rsidRDefault="00073D3F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>- powierzchnie biologicznie czynne 2884 m2;</w:t>
      </w:r>
    </w:p>
    <w:p w14:paraId="58E48722" w14:textId="19C9DC82" w:rsidR="00073D3F" w:rsidRPr="004F2236" w:rsidRDefault="00073D3F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>- powierzchni fragmentu   dz.   drogi   gminnej   nr   95   będącej   częścią   zakresu opracowania (zjazd z drogi publicznej)  192 m2 ;</w:t>
      </w:r>
    </w:p>
    <w:p w14:paraId="522103EF" w14:textId="28AFF064" w:rsidR="00073D3F" w:rsidRPr="004F2236" w:rsidRDefault="00073D3F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>- powierzchnia fragmentu dz. z rowami melioracyjnymi nr 93/4 będącej częścią zakresu opracowania (odprowadzenie wód opadowych) - 206 m2 ;</w:t>
      </w:r>
    </w:p>
    <w:p w14:paraId="408CAA4F" w14:textId="49F2B491" w:rsidR="00073D3F" w:rsidRPr="004F2236" w:rsidRDefault="00073D3F" w:rsidP="00073D3F">
      <w:pPr>
        <w:pStyle w:val="Akapitzlist"/>
        <w:spacing w:after="0"/>
        <w:jc w:val="both"/>
        <w:rPr>
          <w:rFonts w:ascii="Arial" w:hAnsi="Arial" w:cs="Arial"/>
          <w:lang w:eastAsia="ar-SA"/>
        </w:rPr>
      </w:pPr>
      <w:r w:rsidRPr="004F2236">
        <w:rPr>
          <w:rFonts w:ascii="Arial" w:hAnsi="Arial" w:cs="Arial"/>
          <w:lang w:eastAsia="ar-SA"/>
        </w:rPr>
        <w:t>Powierzchnia całego obszaru opracowania - 11160 m2  ( …);</w:t>
      </w:r>
    </w:p>
    <w:p w14:paraId="57A0C6D5" w14:textId="6F6E7469" w:rsidR="00073D3F" w:rsidRPr="004F2236" w:rsidRDefault="00073D3F" w:rsidP="00073D3F">
      <w:pPr>
        <w:spacing w:after="0"/>
        <w:jc w:val="both"/>
        <w:rPr>
          <w:rFonts w:ascii="Arial" w:hAnsi="Arial" w:cs="Arial"/>
          <w:lang w:eastAsia="ar-SA"/>
        </w:rPr>
      </w:pPr>
    </w:p>
    <w:p w14:paraId="6EB95483" w14:textId="05EA4F53" w:rsidR="001F2669" w:rsidRPr="004F2236" w:rsidRDefault="001301D7" w:rsidP="004F2236">
      <w:pPr>
        <w:spacing w:after="16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II</w:t>
      </w:r>
      <w:r w:rsidR="004F2236" w:rsidRPr="004F2236">
        <w:rPr>
          <w:rFonts w:ascii="Arial" w:hAnsi="Arial" w:cs="Arial"/>
        </w:rPr>
        <w:t>.</w:t>
      </w:r>
      <w:r w:rsidR="001F2669" w:rsidRPr="004F2236">
        <w:rPr>
          <w:rFonts w:ascii="Arial" w:hAnsi="Arial" w:cs="Arial"/>
        </w:rPr>
        <w:t>Pozostałe</w:t>
      </w:r>
      <w:proofErr w:type="spellEnd"/>
      <w:r w:rsidR="001F2669" w:rsidRPr="004F2236">
        <w:rPr>
          <w:rFonts w:ascii="Arial" w:hAnsi="Arial" w:cs="Arial"/>
        </w:rPr>
        <w:t xml:space="preserve"> uwarunkowania środowiskowe planowanego przedsięwzięcia określone  </w:t>
      </w:r>
      <w:r w:rsidR="004F2236">
        <w:rPr>
          <w:rFonts w:ascii="Arial" w:hAnsi="Arial" w:cs="Arial"/>
        </w:rPr>
        <w:t xml:space="preserve">                    </w:t>
      </w:r>
      <w:r w:rsidR="001F2669" w:rsidRPr="004F2236">
        <w:rPr>
          <w:rFonts w:ascii="Arial" w:hAnsi="Arial" w:cs="Arial"/>
        </w:rPr>
        <w:t xml:space="preserve">w decyzji pierwotnej nie ulegają zmianie. </w:t>
      </w:r>
    </w:p>
    <w:p w14:paraId="6BFCEA0F" w14:textId="08F1CD57" w:rsidR="001F2669" w:rsidRPr="004F2236" w:rsidRDefault="001F2669" w:rsidP="001F2669">
      <w:pPr>
        <w:spacing w:after="0" w:line="360" w:lineRule="auto"/>
        <w:jc w:val="both"/>
        <w:rPr>
          <w:rFonts w:ascii="Arial" w:eastAsia="Arial" w:hAnsi="Arial" w:cs="Arial"/>
          <w:lang w:val="en-US"/>
        </w:rPr>
      </w:pPr>
      <w:r w:rsidRPr="004F2236">
        <w:rPr>
          <w:rFonts w:ascii="Arial" w:eastAsia="Arial" w:hAnsi="Arial" w:cs="Arial"/>
          <w:b/>
          <w:bCs/>
          <w:lang w:val="en-US"/>
        </w:rPr>
        <w:t>II</w:t>
      </w:r>
      <w:r w:rsidR="001301D7">
        <w:rPr>
          <w:rFonts w:ascii="Arial" w:eastAsia="Arial" w:hAnsi="Arial" w:cs="Arial"/>
          <w:b/>
          <w:bCs/>
          <w:lang w:val="en-US"/>
        </w:rPr>
        <w:t>I</w:t>
      </w:r>
      <w:r w:rsidRPr="004F2236">
        <w:rPr>
          <w:rFonts w:ascii="Arial" w:eastAsia="Arial" w:hAnsi="Arial" w:cs="Arial"/>
          <w:lang w:val="en-US"/>
        </w:rPr>
        <w:t xml:space="preserve">. </w:t>
      </w:r>
      <w:proofErr w:type="spellStart"/>
      <w:r w:rsidRPr="004F2236">
        <w:rPr>
          <w:rFonts w:ascii="Arial" w:eastAsia="Arial" w:hAnsi="Arial" w:cs="Arial"/>
          <w:lang w:val="en-US"/>
        </w:rPr>
        <w:t>Warunki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korzystania</w:t>
      </w:r>
      <w:proofErr w:type="spellEnd"/>
      <w:r w:rsidRPr="004F2236">
        <w:rPr>
          <w:rFonts w:ascii="Arial" w:eastAsia="Arial" w:hAnsi="Arial" w:cs="Arial"/>
          <w:lang w:val="en-US"/>
        </w:rPr>
        <w:t xml:space="preserve"> ze </w:t>
      </w:r>
      <w:proofErr w:type="spellStart"/>
      <w:r w:rsidRPr="004F2236">
        <w:rPr>
          <w:rFonts w:ascii="Arial" w:eastAsia="Arial" w:hAnsi="Arial" w:cs="Arial"/>
          <w:lang w:val="en-US"/>
        </w:rPr>
        <w:t>środodwiska</w:t>
      </w:r>
      <w:proofErr w:type="spellEnd"/>
      <w:r w:rsidRPr="004F2236">
        <w:rPr>
          <w:rFonts w:ascii="Arial" w:eastAsia="Arial" w:hAnsi="Arial" w:cs="Arial"/>
          <w:lang w:val="en-US"/>
        </w:rPr>
        <w:t xml:space="preserve"> w </w:t>
      </w:r>
      <w:proofErr w:type="spellStart"/>
      <w:r w:rsidRPr="004F2236">
        <w:rPr>
          <w:rFonts w:ascii="Arial" w:eastAsia="Arial" w:hAnsi="Arial" w:cs="Arial"/>
          <w:lang w:val="en-US"/>
        </w:rPr>
        <w:t>fazie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realizcji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i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eksploatacji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przedsięwziecia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otrzymują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następujace</w:t>
      </w:r>
      <w:proofErr w:type="spellEnd"/>
      <w:r w:rsidRPr="004F2236">
        <w:rPr>
          <w:rFonts w:ascii="Arial" w:eastAsia="Arial" w:hAnsi="Arial" w:cs="Arial"/>
          <w:lang w:val="en-US"/>
        </w:rPr>
        <w:t xml:space="preserve"> </w:t>
      </w:r>
      <w:proofErr w:type="spellStart"/>
      <w:r w:rsidRPr="004F2236">
        <w:rPr>
          <w:rFonts w:ascii="Arial" w:eastAsia="Arial" w:hAnsi="Arial" w:cs="Arial"/>
          <w:lang w:val="en-US"/>
        </w:rPr>
        <w:t>brzmienie</w:t>
      </w:r>
      <w:proofErr w:type="spellEnd"/>
      <w:r w:rsidRPr="004F2236">
        <w:rPr>
          <w:rFonts w:ascii="Arial" w:eastAsia="Arial" w:hAnsi="Arial" w:cs="Arial"/>
          <w:lang w:val="en-US"/>
        </w:rPr>
        <w:t>:</w:t>
      </w:r>
    </w:p>
    <w:p w14:paraId="78D3CBCE" w14:textId="77777777" w:rsidR="00AA09ED" w:rsidRPr="004F2236" w:rsidRDefault="00AA09ED" w:rsidP="001F2669">
      <w:pPr>
        <w:spacing w:after="0" w:line="360" w:lineRule="auto"/>
        <w:jc w:val="both"/>
        <w:rPr>
          <w:rFonts w:ascii="Arial" w:eastAsia="Calibri" w:hAnsi="Arial" w:cs="Arial"/>
          <w:b/>
        </w:rPr>
      </w:pPr>
    </w:p>
    <w:p w14:paraId="70490EBA" w14:textId="41D6FD62" w:rsidR="00C83992" w:rsidRPr="004F2236" w:rsidRDefault="001301D7" w:rsidP="00073D3F">
      <w:pPr>
        <w:spacing w:after="0"/>
        <w:jc w:val="both"/>
        <w:rPr>
          <w:rFonts w:ascii="Arial" w:eastAsia="Calibri" w:hAnsi="Arial" w:cs="Arial"/>
          <w:bCs/>
        </w:rPr>
      </w:pPr>
      <w:r>
        <w:rPr>
          <w:rFonts w:ascii="Arial" w:eastAsia="Calibri" w:hAnsi="Arial" w:cs="Arial"/>
          <w:bCs/>
        </w:rPr>
        <w:t>1</w:t>
      </w:r>
      <w:r w:rsidR="00C83992" w:rsidRPr="004F2236">
        <w:rPr>
          <w:rFonts w:ascii="Arial" w:eastAsia="Calibri" w:hAnsi="Arial" w:cs="Arial"/>
          <w:bCs/>
        </w:rPr>
        <w:t xml:space="preserve"> ) Warunki dotyczące etapu realizacji przedsięwzięcia:</w:t>
      </w:r>
    </w:p>
    <w:p w14:paraId="3DC6E896" w14:textId="1E6A0379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a)zaplecze budowy zorganizować w sposób eliminujący zagrożenie przedostania się zanieczyszczeń do środowiska gruntowo - wodnego, np. poprzez:</w:t>
      </w:r>
    </w:p>
    <w:p w14:paraId="12D59571" w14:textId="77777777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- wykorzystywanie istniejących miejsc o powierzchni utwardzonej. W przypadku braku możliwości wykorzystania istniejących miejsc o powierzchni utwardzonej, zaplecze budowy utwardzić i zabezpieczyć przed przedostawaniem się szkodliwych substancji do środowiska gruntowo - wodnego;</w:t>
      </w:r>
    </w:p>
    <w:p w14:paraId="26D2C673" w14:textId="77777777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uszczelnienie</w:t>
      </w:r>
      <w:r w:rsidRPr="004F2236">
        <w:rPr>
          <w:rFonts w:ascii="Arial" w:eastAsia="Calibri" w:hAnsi="Arial" w:cs="Arial"/>
          <w:bCs/>
        </w:rPr>
        <w:tab/>
        <w:t>nawierzchni</w:t>
      </w:r>
      <w:r w:rsidRPr="004F2236">
        <w:rPr>
          <w:rFonts w:ascii="Arial" w:eastAsia="Calibri" w:hAnsi="Arial" w:cs="Arial"/>
          <w:bCs/>
        </w:rPr>
        <w:tab/>
        <w:t>placów</w:t>
      </w:r>
      <w:r w:rsidRPr="004F2236">
        <w:rPr>
          <w:rFonts w:ascii="Arial" w:eastAsia="Calibri" w:hAnsi="Arial" w:cs="Arial"/>
          <w:bCs/>
        </w:rPr>
        <w:tab/>
        <w:t>postojowych</w:t>
      </w:r>
      <w:r w:rsidRPr="004F2236">
        <w:rPr>
          <w:rFonts w:ascii="Arial" w:eastAsia="Calibri" w:hAnsi="Arial" w:cs="Arial"/>
          <w:bCs/>
        </w:rPr>
        <w:tab/>
        <w:t>dla   maszyn</w:t>
      </w:r>
      <w:r w:rsidRPr="004F2236">
        <w:rPr>
          <w:rFonts w:ascii="Arial" w:eastAsia="Calibri" w:hAnsi="Arial" w:cs="Arial"/>
          <w:bCs/>
        </w:rPr>
        <w:tab/>
        <w:t>1    środków transportu;</w:t>
      </w:r>
    </w:p>
    <w:p w14:paraId="7F13FEAB" w14:textId="6413F246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b)podczas realizacji wykopów zabezpieczyć plac robót płotkiem z siatki herpetologicznej przed przedostaniem się do wykopów małych zwierząt - płazów, gadów i małych ssaków. Codziennie, przed przystąpieniem do dalszych prac, przeprowadzać kontrolę wykopów; uwięzione zwierzęta niezwłocznie przenieść poza teren objęty pracami, na właściwe  dla nich siedlisko. Przenoszenie prowadzić pod nadzorem przyrodnika oraz przy użyciu rękawiczek ochronnych; używany do tego sprzęt dezynfekować. Prace potwierdzić odpowiednim wpisem w dokumentacji budowy;</w:t>
      </w:r>
    </w:p>
    <w:p w14:paraId="3D1DDE9B" w14:textId="6C4265E8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 xml:space="preserve">c)usuniętą warstwę urodzajnej gleby gromadzić w postaci pryzmy, a następnie wykorzystać do uporządkowania terenów przekształconych w trakcie prac </w:t>
      </w:r>
      <w:proofErr w:type="spellStart"/>
      <w:r w:rsidRPr="004F2236">
        <w:rPr>
          <w:rFonts w:ascii="Arial" w:eastAsia="Calibri" w:hAnsi="Arial" w:cs="Arial"/>
          <w:bCs/>
        </w:rPr>
        <w:t>ziemno­</w:t>
      </w:r>
      <w:proofErr w:type="spellEnd"/>
      <w:r w:rsidRPr="004F2236">
        <w:rPr>
          <w:rFonts w:ascii="Arial" w:eastAsia="Calibri" w:hAnsi="Arial" w:cs="Arial"/>
          <w:bCs/>
        </w:rPr>
        <w:t xml:space="preserve"> </w:t>
      </w:r>
      <w:proofErr w:type="spellStart"/>
      <w:r w:rsidRPr="004F2236">
        <w:rPr>
          <w:rFonts w:ascii="Arial" w:eastAsia="Calibri" w:hAnsi="Arial" w:cs="Arial"/>
          <w:bCs/>
        </w:rPr>
        <w:t>budow</w:t>
      </w:r>
      <w:proofErr w:type="spellEnd"/>
      <w:r w:rsidRPr="004F2236">
        <w:rPr>
          <w:rFonts w:ascii="Arial" w:eastAsia="Calibri" w:hAnsi="Arial" w:cs="Arial"/>
          <w:bCs/>
        </w:rPr>
        <w:t xml:space="preserve"> lanych;</w:t>
      </w:r>
    </w:p>
    <w:p w14:paraId="3DF1BD25" w14:textId="4A4C667F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lastRenderedPageBreak/>
        <w:t>d)roboty budowlane będące źródłem emisji hałasu, związane z realizacją inwestycji, prowadzić wyłącznie w porze dziennej (w godzinach od 6:00 do 22:00) z wyjątkiem prac, których technologia nie pozwala na przerwy np.: betonowanie;</w:t>
      </w:r>
    </w:p>
    <w:p w14:paraId="7DF2104D" w14:textId="700501A8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e)zwilżać powierzchnię terenu i sypki materiał budowlany, składowany na pryzmach (np. piasek), w celu ograniczenia emisji pyłów;</w:t>
      </w:r>
    </w:p>
    <w:p w14:paraId="4A684E56" w14:textId="0B1D7CFA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f)wyposażyć plac budowy w sorbenty do ograniczania i usuwania ewentualnych rozlewów olejowych;</w:t>
      </w:r>
    </w:p>
    <w:p w14:paraId="1E921688" w14:textId="05502883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 xml:space="preserve">g)przy realizacji nowych </w:t>
      </w:r>
      <w:proofErr w:type="spellStart"/>
      <w:r w:rsidRPr="004F2236">
        <w:rPr>
          <w:rFonts w:ascii="Arial" w:eastAsia="Calibri" w:hAnsi="Arial" w:cs="Arial"/>
          <w:bCs/>
        </w:rPr>
        <w:t>nasadzeń</w:t>
      </w:r>
      <w:proofErr w:type="spellEnd"/>
      <w:r w:rsidRPr="004F2236">
        <w:rPr>
          <w:rFonts w:ascii="Arial" w:eastAsia="Calibri" w:hAnsi="Arial" w:cs="Arial"/>
          <w:bCs/>
        </w:rPr>
        <w:t xml:space="preserve"> wybór roślin ograniczyć do gatunków rodzimych, nieinwazyjnych.</w:t>
      </w:r>
    </w:p>
    <w:p w14:paraId="6577185A" w14:textId="6F2EEB13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2)Warunki dotyczące etapu eksploatacji przedsięwzięcia:</w:t>
      </w:r>
    </w:p>
    <w:p w14:paraId="24EE1056" w14:textId="75FD2EA9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a)eksploatację instalacji prowadzić wyłącznie w porze dziennej, od 6.00 do 22.00;</w:t>
      </w:r>
    </w:p>
    <w:p w14:paraId="5BF56C56" w14:textId="0CF405DB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b)prowadzić rozładunek i załadunek zboża w sposób maksymalnie eliminujący pylenie, np. poprzez osłanianie przed wiatrem miejsc składowania i przeładunku materiałów zawierających drobne frakcje pyłowe;</w:t>
      </w:r>
    </w:p>
    <w:p w14:paraId="714A08D0" w14:textId="08914ACC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c)wyposażyć teren zakładu w sorbenty do ograniczania i usuwania ewentualnych rozlewów substancji niebezpiecznych;</w:t>
      </w:r>
    </w:p>
    <w:p w14:paraId="145E5098" w14:textId="48EF3C57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 xml:space="preserve">d)po uruchomieniu instalacji wykonać pomiary hałasu na granicy terenów chronionych akustycznie. Pomiary, zgodnie z wymaganiami art. 147a ustawy z dnia 27 kwietnia 2001 r. Prawo ochrony środowiska  (tekst </w:t>
      </w:r>
      <w:proofErr w:type="spellStart"/>
      <w:r w:rsidRPr="004F2236">
        <w:rPr>
          <w:rFonts w:ascii="Arial" w:eastAsia="Calibri" w:hAnsi="Arial" w:cs="Arial"/>
          <w:bCs/>
        </w:rPr>
        <w:t>jedn</w:t>
      </w:r>
      <w:proofErr w:type="spellEnd"/>
      <w:r w:rsidRPr="004F2236">
        <w:rPr>
          <w:rFonts w:ascii="Arial" w:eastAsia="Calibri" w:hAnsi="Arial" w:cs="Arial"/>
          <w:bCs/>
        </w:rPr>
        <w:t xml:space="preserve"> . Dz. U. z 2022, poz. 2556, ze zm.), powinny być wykonane przez akredytowane laboratorium. Pomiary należy wykonać przy pełnym obciążeniu maszyn i urządzeń, w ciągu 3 miesięcy od rozpoczęcia eksploatacji przedmiotowego przedsięwzięcia. W przypadku stwierdzenia przekroczenia wartości dopuszczalnego poziom u hałasu , zastosować środki zaradcze.</w:t>
      </w:r>
    </w:p>
    <w:p w14:paraId="6E6FC275" w14:textId="77777777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Zobowiązuje się do przedstawienia wyników pomiarów Regionalnemu Dyrektorowi Ochrony Środowiska w Gdańsku oraz Pomorskiemu Wojewódzkiemu Inspektorowi Ochrony Środowiska w Gdańsku w ciągu miesiąca od wykonania.</w:t>
      </w:r>
    </w:p>
    <w:p w14:paraId="5083EE8D" w14:textId="2D0E98C1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3)Wymagania  dotyczące  ochrony  środowiska  konieczne  do  uwzględnienia   w projekcie budowlanym :</w:t>
      </w:r>
    </w:p>
    <w:p w14:paraId="70636E5D" w14:textId="33D06128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Projekt   winien   zakładać   rozwiązania   techniczne,   technologiczne i organizacyjne minimalizujące oddziaływanie instalacji na środowisko, w szczególności poprzez:</w:t>
      </w:r>
    </w:p>
    <w:p w14:paraId="318DC924" w14:textId="7CABA318" w:rsidR="00C83992" w:rsidRPr="004F2236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4F2236">
        <w:rPr>
          <w:rFonts w:ascii="Arial" w:eastAsia="Calibri" w:hAnsi="Arial" w:cs="Arial"/>
          <w:bCs/>
        </w:rPr>
        <w:t>a)zastosowanie systemu odparowania skroplonego gazu do postaci gazowej</w:t>
      </w:r>
      <w:r w:rsidR="00AA09ED" w:rsidRPr="004F2236">
        <w:rPr>
          <w:rFonts w:ascii="Arial" w:eastAsia="Calibri" w:hAnsi="Arial" w:cs="Arial"/>
          <w:bCs/>
        </w:rPr>
        <w:t xml:space="preserve">                                             </w:t>
      </w:r>
      <w:r w:rsidRPr="004F2236">
        <w:rPr>
          <w:rFonts w:ascii="Arial" w:eastAsia="Calibri" w:hAnsi="Arial" w:cs="Arial"/>
          <w:bCs/>
        </w:rPr>
        <w:t>z wykorzystaniem wymiennika ogrzewanego z zewnętrznego źródła ciepła (suszarnia zboża) z wykorzystaniem parowników wodnych do odzyskiwania ciepła;</w:t>
      </w:r>
    </w:p>
    <w:p w14:paraId="276A3E86" w14:textId="078C9AE3" w:rsidR="00C83992" w:rsidRPr="00C83992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C83992">
        <w:rPr>
          <w:rFonts w:ascii="Arial" w:eastAsia="Calibri" w:hAnsi="Arial" w:cs="Arial"/>
          <w:bCs/>
        </w:rPr>
        <w:t>b)wykonanie     dołów     technologicznych      pod     silosami     jako     uszczelnionych</w:t>
      </w:r>
      <w:r w:rsidR="00AA09ED">
        <w:rPr>
          <w:rFonts w:ascii="Arial" w:eastAsia="Calibri" w:hAnsi="Arial" w:cs="Arial"/>
          <w:bCs/>
        </w:rPr>
        <w:t xml:space="preserve">                         </w:t>
      </w:r>
      <w:r w:rsidRPr="00C83992">
        <w:rPr>
          <w:rFonts w:ascii="Arial" w:eastAsia="Calibri" w:hAnsi="Arial" w:cs="Arial"/>
          <w:bCs/>
        </w:rPr>
        <w:t xml:space="preserve"> z odprowadzaniem gromadzonych w nich wód opadowych do planowanej wewnętrznej sieci kanalizacji deszczowej;</w:t>
      </w:r>
    </w:p>
    <w:p w14:paraId="31ED695B" w14:textId="7652826E" w:rsidR="00C83992" w:rsidRPr="00C83992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C83992">
        <w:rPr>
          <w:rFonts w:ascii="Arial" w:eastAsia="Calibri" w:hAnsi="Arial" w:cs="Arial"/>
          <w:bCs/>
        </w:rPr>
        <w:t xml:space="preserve">c)zaprojektowanie systemu ograniczania emisji pyłów z projektowanej czyszczalni zboża </w:t>
      </w:r>
      <w:r w:rsidR="00AA09ED">
        <w:rPr>
          <w:rFonts w:ascii="Arial" w:eastAsia="Calibri" w:hAnsi="Arial" w:cs="Arial"/>
          <w:bCs/>
        </w:rPr>
        <w:t xml:space="preserve">                     </w:t>
      </w:r>
      <w:r w:rsidRPr="00C83992">
        <w:rPr>
          <w:rFonts w:ascii="Arial" w:eastAsia="Calibri" w:hAnsi="Arial" w:cs="Arial"/>
          <w:bCs/>
        </w:rPr>
        <w:t>o sprawności około 94% (cyklon);</w:t>
      </w:r>
    </w:p>
    <w:p w14:paraId="7BEF9741" w14:textId="0CBAA518" w:rsidR="00C83992" w:rsidRPr="00C83992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C83992">
        <w:rPr>
          <w:rFonts w:ascii="Arial" w:eastAsia="Calibri" w:hAnsi="Arial" w:cs="Arial"/>
          <w:bCs/>
        </w:rPr>
        <w:t>d)wyposażenie urządzeń wentylacyjnych w   cichobieżne silniki;</w:t>
      </w:r>
    </w:p>
    <w:p w14:paraId="07B257F0" w14:textId="003DE00B" w:rsidR="001F2669" w:rsidRPr="00073D3F" w:rsidRDefault="00C83992" w:rsidP="00073D3F">
      <w:pPr>
        <w:spacing w:after="0"/>
        <w:jc w:val="both"/>
        <w:rPr>
          <w:rFonts w:ascii="Arial" w:eastAsia="Calibri" w:hAnsi="Arial" w:cs="Arial"/>
          <w:bCs/>
        </w:rPr>
      </w:pPr>
      <w:r w:rsidRPr="00C83992">
        <w:rPr>
          <w:rFonts w:ascii="Arial" w:eastAsia="Calibri" w:hAnsi="Arial" w:cs="Arial"/>
          <w:bCs/>
        </w:rPr>
        <w:t>4)wyposażenie kanalizacji deszczowej, zbierającej wody opadowe z utwardzonych nawierzchni, w urządzenia podczyszczające (osadnik i separator ropopochodnych) przed odprowadzeniem  ich do odbiornika.</w:t>
      </w:r>
    </w:p>
    <w:p w14:paraId="7E7C813F" w14:textId="237DB4A9" w:rsidR="00233CED" w:rsidRDefault="00111E5B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  <w:r w:rsidRPr="00D0435A">
        <w:rPr>
          <w:rFonts w:ascii="Arial" w:eastAsia="Calibri" w:hAnsi="Arial" w:cs="Arial"/>
          <w:bCs/>
        </w:rPr>
        <w:t xml:space="preserve">  </w:t>
      </w:r>
    </w:p>
    <w:p w14:paraId="396BBAD1" w14:textId="77777777" w:rsidR="001301D7" w:rsidRDefault="001301D7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</w:p>
    <w:p w14:paraId="6B37289E" w14:textId="77777777" w:rsidR="001301D7" w:rsidRDefault="001301D7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</w:p>
    <w:p w14:paraId="23945964" w14:textId="77777777" w:rsidR="001301D7" w:rsidRDefault="001301D7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</w:p>
    <w:p w14:paraId="6DFE3203" w14:textId="77777777" w:rsidR="001301D7" w:rsidRDefault="001301D7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</w:p>
    <w:p w14:paraId="4167109F" w14:textId="77777777" w:rsidR="001301D7" w:rsidRPr="00B7506D" w:rsidRDefault="001301D7" w:rsidP="00335F23">
      <w:pPr>
        <w:spacing w:after="0"/>
        <w:contextualSpacing/>
        <w:jc w:val="both"/>
        <w:rPr>
          <w:rFonts w:ascii="Arial" w:eastAsia="Calibri" w:hAnsi="Arial" w:cs="Arial"/>
          <w:bCs/>
        </w:rPr>
      </w:pPr>
    </w:p>
    <w:p w14:paraId="48138F70" w14:textId="77777777" w:rsidR="00335F23" w:rsidRPr="00335F23" w:rsidRDefault="00335F23" w:rsidP="00335F23">
      <w:pPr>
        <w:spacing w:after="0"/>
        <w:contextualSpacing/>
        <w:jc w:val="center"/>
        <w:rPr>
          <w:rFonts w:ascii="Times New Roman" w:eastAsia="Calibri" w:hAnsi="Times New Roman" w:cs="Times New Roman"/>
          <w:b/>
        </w:rPr>
      </w:pPr>
      <w:r w:rsidRPr="00335F23">
        <w:rPr>
          <w:rFonts w:ascii="Times New Roman" w:eastAsia="Calibri" w:hAnsi="Times New Roman" w:cs="Times New Roman"/>
          <w:b/>
        </w:rPr>
        <w:lastRenderedPageBreak/>
        <w:t>UZASADNIENIE</w:t>
      </w:r>
    </w:p>
    <w:p w14:paraId="317293CE" w14:textId="77777777" w:rsidR="00335F23" w:rsidRPr="00335F23" w:rsidRDefault="00335F23" w:rsidP="00335F23">
      <w:pPr>
        <w:spacing w:after="0"/>
        <w:ind w:left="708"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p w14:paraId="139D10B1" w14:textId="63977FD5" w:rsidR="00335F23" w:rsidRPr="00107C72" w:rsidRDefault="00335F23" w:rsidP="00107C72">
      <w:pPr>
        <w:spacing w:after="0"/>
        <w:jc w:val="both"/>
        <w:rPr>
          <w:rFonts w:ascii="Arial" w:eastAsia="Calibri" w:hAnsi="Arial" w:cs="Arial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="00107C72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107C72">
        <w:rPr>
          <w:rFonts w:ascii="Arial" w:eastAsia="Calibri" w:hAnsi="Arial" w:cs="Arial"/>
        </w:rPr>
        <w:t xml:space="preserve">W dniu </w:t>
      </w:r>
      <w:r w:rsidR="00190F2B">
        <w:rPr>
          <w:rFonts w:ascii="Arial" w:eastAsia="Calibri" w:hAnsi="Arial" w:cs="Arial"/>
        </w:rPr>
        <w:t>11</w:t>
      </w:r>
      <w:r w:rsidRPr="00107C72">
        <w:rPr>
          <w:rFonts w:ascii="Arial" w:eastAsia="Calibri" w:hAnsi="Arial" w:cs="Arial"/>
        </w:rPr>
        <w:t>.</w:t>
      </w:r>
      <w:r w:rsidR="00190F2B">
        <w:rPr>
          <w:rFonts w:ascii="Arial" w:eastAsia="Calibri" w:hAnsi="Arial" w:cs="Arial"/>
        </w:rPr>
        <w:t>12</w:t>
      </w:r>
      <w:r w:rsidRPr="00107C72">
        <w:rPr>
          <w:rFonts w:ascii="Arial" w:eastAsia="Calibri" w:hAnsi="Arial" w:cs="Arial"/>
        </w:rPr>
        <w:t>.202</w:t>
      </w:r>
      <w:r w:rsidR="00107C72">
        <w:rPr>
          <w:rFonts w:ascii="Arial" w:eastAsia="Calibri" w:hAnsi="Arial" w:cs="Arial"/>
        </w:rPr>
        <w:t>3</w:t>
      </w:r>
      <w:r w:rsidRPr="00107C72">
        <w:rPr>
          <w:rFonts w:ascii="Arial" w:eastAsia="Calibri" w:hAnsi="Arial" w:cs="Arial"/>
        </w:rPr>
        <w:t xml:space="preserve">r.  wpłynął wniosek </w:t>
      </w:r>
      <w:r w:rsidRPr="00107C72">
        <w:rPr>
          <w:rFonts w:ascii="Arial" w:eastAsia="Times New Roman" w:hAnsi="Arial" w:cs="Arial"/>
          <w:lang w:eastAsia="ar-SA"/>
        </w:rPr>
        <w:t>inwestora</w:t>
      </w:r>
      <w:r w:rsidR="00107C72">
        <w:rPr>
          <w:rFonts w:ascii="Arial" w:eastAsia="Times New Roman" w:hAnsi="Arial" w:cs="Arial"/>
          <w:lang w:eastAsia="ar-SA"/>
        </w:rPr>
        <w:t xml:space="preserve"> </w:t>
      </w:r>
      <w:r w:rsidR="00107C72">
        <w:rPr>
          <w:rFonts w:ascii="Arial" w:eastAsia="Calibri" w:hAnsi="Arial" w:cs="Arial"/>
        </w:rPr>
        <w:t>„FORTUNE” Spółka z ograniczoną odpowiedzialnością</w:t>
      </w:r>
      <w:r w:rsidR="00107C72" w:rsidRPr="00233CED">
        <w:rPr>
          <w:rFonts w:ascii="Arial" w:eastAsia="Calibri" w:hAnsi="Arial" w:cs="Arial"/>
        </w:rPr>
        <w:t>, reprezentowane przez</w:t>
      </w:r>
      <w:r w:rsidR="00107C72">
        <w:rPr>
          <w:rFonts w:ascii="Arial" w:eastAsia="Calibri" w:hAnsi="Arial" w:cs="Arial"/>
        </w:rPr>
        <w:t xml:space="preserve"> Prezesa Zarządu Pana Macieja </w:t>
      </w:r>
      <w:proofErr w:type="spellStart"/>
      <w:r w:rsidR="00107C72">
        <w:rPr>
          <w:rFonts w:ascii="Arial" w:eastAsia="Calibri" w:hAnsi="Arial" w:cs="Arial"/>
        </w:rPr>
        <w:t>Baurycza</w:t>
      </w:r>
      <w:proofErr w:type="spellEnd"/>
      <w:r w:rsidRPr="00107C72">
        <w:rPr>
          <w:rFonts w:ascii="Arial" w:eastAsia="Calibri" w:hAnsi="Arial" w:cs="Arial"/>
        </w:rPr>
        <w:t xml:space="preserve">, z dnia </w:t>
      </w:r>
      <w:r w:rsidR="00190F2B">
        <w:rPr>
          <w:rFonts w:ascii="Arial" w:eastAsia="Calibri" w:hAnsi="Arial" w:cs="Arial"/>
        </w:rPr>
        <w:t>08</w:t>
      </w:r>
      <w:r w:rsidRPr="00107C72">
        <w:rPr>
          <w:rFonts w:ascii="Arial" w:eastAsia="Calibri" w:hAnsi="Arial" w:cs="Arial"/>
        </w:rPr>
        <w:t>.</w:t>
      </w:r>
      <w:r w:rsidR="00190F2B">
        <w:rPr>
          <w:rFonts w:ascii="Arial" w:eastAsia="Calibri" w:hAnsi="Arial" w:cs="Arial"/>
        </w:rPr>
        <w:t>12</w:t>
      </w:r>
      <w:r w:rsidRPr="00107C72">
        <w:rPr>
          <w:rFonts w:ascii="Arial" w:eastAsia="Calibri" w:hAnsi="Arial" w:cs="Arial"/>
        </w:rPr>
        <w:t>.202</w:t>
      </w:r>
      <w:r w:rsidR="00107C72">
        <w:rPr>
          <w:rFonts w:ascii="Arial" w:eastAsia="Calibri" w:hAnsi="Arial" w:cs="Arial"/>
        </w:rPr>
        <w:t>3</w:t>
      </w:r>
      <w:r w:rsidRPr="00107C72">
        <w:rPr>
          <w:rFonts w:ascii="Arial" w:eastAsia="Calibri" w:hAnsi="Arial" w:cs="Arial"/>
        </w:rPr>
        <w:t xml:space="preserve">r. o wydanie decyzji o środowiskowych uwarunkowaniach dla przedsięwzięcia polegającego </w:t>
      </w:r>
      <w:bookmarkStart w:id="10" w:name="_Hlk79049643"/>
      <w:bookmarkStart w:id="11" w:name="_Hlk158722431"/>
      <w:bookmarkStart w:id="12" w:name="_Hlk78971881"/>
      <w:r w:rsidR="00190F2B">
        <w:rPr>
          <w:rFonts w:ascii="Arial" w:eastAsia="Calibri" w:hAnsi="Arial" w:cs="Arial"/>
        </w:rPr>
        <w:t>na</w:t>
      </w:r>
      <w:r w:rsidR="00107C72" w:rsidRPr="00107C72">
        <w:rPr>
          <w:rFonts w:ascii="Arial" w:eastAsia="Calibri" w:hAnsi="Arial" w:cs="Arial"/>
          <w:b/>
          <w:bCs/>
          <w:i/>
          <w:iCs/>
          <w:lang w:eastAsia="ar-SA"/>
        </w:rPr>
        <w:t xml:space="preserve"> </w:t>
      </w:r>
      <w:r w:rsidR="00107C72" w:rsidRPr="00233CED">
        <w:rPr>
          <w:rFonts w:ascii="Arial" w:eastAsia="Calibri" w:hAnsi="Arial" w:cs="Arial"/>
          <w:b/>
          <w:bCs/>
          <w:i/>
          <w:iCs/>
          <w:lang w:eastAsia="ar-SA"/>
        </w:rPr>
        <w:t>„</w:t>
      </w:r>
      <w:r w:rsidR="00107C72" w:rsidRPr="00233CED">
        <w:rPr>
          <w:rFonts w:ascii="Arial" w:hAnsi="Arial" w:cs="Arial"/>
          <w:b/>
          <w:bCs/>
          <w:i/>
          <w:iCs/>
          <w:lang w:eastAsia="ar-SA"/>
        </w:rPr>
        <w:t>Budowie centrum przechowalniczo – magazynowo – dystrybucyjnego z  infrastrukturą towarzyszącą na dz. nr</w:t>
      </w:r>
      <w:r w:rsidR="00B74B54">
        <w:rPr>
          <w:rFonts w:ascii="Arial" w:hAnsi="Arial" w:cs="Arial"/>
          <w:b/>
          <w:bCs/>
          <w:i/>
          <w:iCs/>
          <w:lang w:eastAsia="ar-SA"/>
        </w:rPr>
        <w:t xml:space="preserve"> </w:t>
      </w:r>
      <w:proofErr w:type="spellStart"/>
      <w:r w:rsidR="00B74B54">
        <w:rPr>
          <w:rFonts w:ascii="Arial" w:hAnsi="Arial" w:cs="Arial"/>
          <w:b/>
          <w:bCs/>
          <w:i/>
          <w:iCs/>
          <w:lang w:eastAsia="ar-SA"/>
        </w:rPr>
        <w:t>ewid</w:t>
      </w:r>
      <w:proofErr w:type="spellEnd"/>
      <w:r w:rsidR="00B74B54">
        <w:rPr>
          <w:rFonts w:ascii="Arial" w:hAnsi="Arial" w:cs="Arial"/>
          <w:b/>
          <w:bCs/>
          <w:i/>
          <w:iCs/>
          <w:lang w:eastAsia="ar-SA"/>
        </w:rPr>
        <w:t>.</w:t>
      </w:r>
      <w:r w:rsidR="00C6647B">
        <w:rPr>
          <w:rFonts w:ascii="Arial" w:hAnsi="Arial" w:cs="Arial"/>
          <w:b/>
          <w:bCs/>
          <w:i/>
          <w:iCs/>
          <w:lang w:eastAsia="ar-SA"/>
        </w:rPr>
        <w:t xml:space="preserve"> </w:t>
      </w:r>
      <w:r w:rsidR="00107C72" w:rsidRPr="00233CED">
        <w:rPr>
          <w:rFonts w:ascii="Arial" w:hAnsi="Arial" w:cs="Arial"/>
          <w:b/>
          <w:bCs/>
          <w:i/>
          <w:iCs/>
          <w:lang w:eastAsia="ar-SA"/>
        </w:rPr>
        <w:t xml:space="preserve"> 96/36, 95, 93/4 obręb Stążki  gmina Mikołajki Pomorskie</w:t>
      </w:r>
      <w:bookmarkStart w:id="13" w:name="_Hlk128657178"/>
      <w:bookmarkEnd w:id="10"/>
      <w:r w:rsidR="00107C72">
        <w:rPr>
          <w:rFonts w:ascii="Arial" w:hAnsi="Arial" w:cs="Arial"/>
          <w:b/>
          <w:bCs/>
          <w:i/>
          <w:iCs/>
          <w:lang w:eastAsia="ar-SA"/>
        </w:rPr>
        <w:t xml:space="preserve">”, </w:t>
      </w:r>
      <w:r w:rsidRPr="00107C72">
        <w:rPr>
          <w:rFonts w:ascii="Arial" w:eastAsia="Calibri" w:hAnsi="Arial" w:cs="Arial"/>
        </w:rPr>
        <w:t>położonych na terenie gminy Mikołajki Pomorskie,  teren powiatu sztumskiego</w:t>
      </w:r>
      <w:bookmarkEnd w:id="11"/>
      <w:r w:rsidRPr="00107C72">
        <w:rPr>
          <w:rFonts w:ascii="Arial" w:eastAsia="Calibri" w:hAnsi="Arial" w:cs="Arial"/>
          <w:lang w:eastAsia="ar-SA"/>
        </w:rPr>
        <w:t>, województwo pomorskie.</w:t>
      </w:r>
      <w:r w:rsidR="00190F2B">
        <w:rPr>
          <w:rFonts w:ascii="Arial" w:eastAsia="Calibri" w:hAnsi="Arial" w:cs="Arial"/>
          <w:lang w:eastAsia="ar-SA"/>
        </w:rPr>
        <w:t xml:space="preserve"> W dniu 14.12.2023r. wpłynął wniosek z dnia </w:t>
      </w:r>
      <w:r w:rsidR="00190F2B" w:rsidRPr="00190F2B">
        <w:rPr>
          <w:rFonts w:ascii="Arial" w:eastAsia="Calibri" w:hAnsi="Arial" w:cs="Arial"/>
          <w:lang w:eastAsia="ar-SA"/>
        </w:rPr>
        <w:t>11.12.2023r. o zmianę decyzji</w:t>
      </w:r>
      <w:r w:rsidR="00190F2B" w:rsidRPr="00190F2B">
        <w:rPr>
          <w:rFonts w:ascii="Arial" w:hAnsi="Arial" w:cs="Arial"/>
        </w:rPr>
        <w:t xml:space="preserve"> o środowiskowych uwarunkowaniach wydanej przez Wójta Gminy Mikołajki Pomorskie w dniu  30.05.2023r. znak RGIV.6220.7.2023  </w:t>
      </w:r>
      <w:r w:rsidR="00190F2B" w:rsidRPr="00190F2B">
        <w:rPr>
          <w:rFonts w:ascii="Arial" w:eastAsia="Calibri" w:hAnsi="Arial" w:cs="Arial"/>
          <w:lang w:eastAsia="ar-SA"/>
        </w:rPr>
        <w:t xml:space="preserve"> o</w:t>
      </w:r>
      <w:r w:rsidR="00190F2B">
        <w:rPr>
          <w:rFonts w:ascii="Arial" w:eastAsia="Calibri" w:hAnsi="Arial" w:cs="Arial"/>
          <w:lang w:eastAsia="ar-SA"/>
        </w:rPr>
        <w:t xml:space="preserve"> środowiskowych uwarunkowaniach dla planowanego przedsięwzięcia pn. </w:t>
      </w:r>
      <w:r w:rsidR="00190F2B" w:rsidRPr="00233CED">
        <w:rPr>
          <w:rFonts w:ascii="Arial" w:eastAsia="Calibri" w:hAnsi="Arial" w:cs="Arial"/>
          <w:b/>
          <w:bCs/>
          <w:i/>
          <w:iCs/>
          <w:lang w:eastAsia="ar-SA"/>
        </w:rPr>
        <w:t>„</w:t>
      </w:r>
      <w:r w:rsidR="00190F2B" w:rsidRPr="00233CED">
        <w:rPr>
          <w:rFonts w:ascii="Arial" w:hAnsi="Arial" w:cs="Arial"/>
          <w:b/>
          <w:bCs/>
          <w:i/>
          <w:iCs/>
          <w:lang w:eastAsia="ar-SA"/>
        </w:rPr>
        <w:t>Budow</w:t>
      </w:r>
      <w:r w:rsidR="00190F2B">
        <w:rPr>
          <w:rFonts w:ascii="Arial" w:hAnsi="Arial" w:cs="Arial"/>
          <w:b/>
          <w:bCs/>
          <w:i/>
          <w:iCs/>
          <w:lang w:eastAsia="ar-SA"/>
        </w:rPr>
        <w:t>a</w:t>
      </w:r>
      <w:r w:rsidR="00190F2B" w:rsidRPr="00233CED">
        <w:rPr>
          <w:rFonts w:ascii="Arial" w:hAnsi="Arial" w:cs="Arial"/>
          <w:b/>
          <w:bCs/>
          <w:i/>
          <w:iCs/>
          <w:lang w:eastAsia="ar-SA"/>
        </w:rPr>
        <w:t xml:space="preserve"> centrum przechowalniczo – magazynowo – dystrybucyjnego z  infrastrukturą towarzyszącą na dz. nr</w:t>
      </w:r>
      <w:r w:rsidR="00190F2B">
        <w:rPr>
          <w:rFonts w:ascii="Arial" w:hAnsi="Arial" w:cs="Arial"/>
          <w:b/>
          <w:bCs/>
          <w:i/>
          <w:iCs/>
          <w:lang w:eastAsia="ar-SA"/>
        </w:rPr>
        <w:t xml:space="preserve"> </w:t>
      </w:r>
      <w:proofErr w:type="spellStart"/>
      <w:r w:rsidR="00190F2B">
        <w:rPr>
          <w:rFonts w:ascii="Arial" w:hAnsi="Arial" w:cs="Arial"/>
          <w:b/>
          <w:bCs/>
          <w:i/>
          <w:iCs/>
          <w:lang w:eastAsia="ar-SA"/>
        </w:rPr>
        <w:t>ewid</w:t>
      </w:r>
      <w:proofErr w:type="spellEnd"/>
      <w:r w:rsidR="00190F2B">
        <w:rPr>
          <w:rFonts w:ascii="Arial" w:hAnsi="Arial" w:cs="Arial"/>
          <w:b/>
          <w:bCs/>
          <w:i/>
          <w:iCs/>
          <w:lang w:eastAsia="ar-SA"/>
        </w:rPr>
        <w:t xml:space="preserve">. </w:t>
      </w:r>
      <w:r w:rsidR="00190F2B" w:rsidRPr="00233CED">
        <w:rPr>
          <w:rFonts w:ascii="Arial" w:hAnsi="Arial" w:cs="Arial"/>
          <w:b/>
          <w:bCs/>
          <w:i/>
          <w:iCs/>
          <w:lang w:eastAsia="ar-SA"/>
        </w:rPr>
        <w:t xml:space="preserve"> 96/36, 95, 93/4 obręb Stążki  gmina Mikołajki Pomorskie</w:t>
      </w:r>
      <w:r w:rsidR="00190F2B">
        <w:rPr>
          <w:rFonts w:ascii="Arial" w:hAnsi="Arial" w:cs="Arial"/>
          <w:b/>
          <w:bCs/>
          <w:i/>
          <w:iCs/>
          <w:lang w:eastAsia="ar-SA"/>
        </w:rPr>
        <w:t xml:space="preserve">”, </w:t>
      </w:r>
      <w:r w:rsidR="00190F2B" w:rsidRPr="00107C72">
        <w:rPr>
          <w:rFonts w:ascii="Arial" w:eastAsia="Calibri" w:hAnsi="Arial" w:cs="Arial"/>
        </w:rPr>
        <w:t>położonych na terenie gminy Mikołajki Pomorskie,  teren powiatu sztumskiego</w:t>
      </w:r>
      <w:r w:rsidR="00190F2B">
        <w:rPr>
          <w:rFonts w:ascii="Arial" w:eastAsia="Calibri" w:hAnsi="Arial" w:cs="Arial"/>
        </w:rPr>
        <w:t xml:space="preserve">. </w:t>
      </w:r>
      <w:r w:rsidR="00190F2B">
        <w:rPr>
          <w:rFonts w:ascii="Arial" w:eastAsia="Calibri" w:hAnsi="Arial" w:cs="Arial"/>
          <w:lang w:eastAsia="ar-SA"/>
        </w:rPr>
        <w:t xml:space="preserve"> </w:t>
      </w:r>
    </w:p>
    <w:bookmarkEnd w:id="13"/>
    <w:p w14:paraId="0B961B63" w14:textId="77777777" w:rsidR="00335F23" w:rsidRPr="00107C72" w:rsidRDefault="00335F23" w:rsidP="00107C72">
      <w:pPr>
        <w:spacing w:after="0"/>
        <w:jc w:val="both"/>
        <w:rPr>
          <w:rFonts w:ascii="Arial" w:eastAsia="Calibri" w:hAnsi="Arial" w:cs="Arial"/>
        </w:rPr>
      </w:pPr>
    </w:p>
    <w:bookmarkEnd w:id="12"/>
    <w:p w14:paraId="1CF6596E" w14:textId="00A29619" w:rsidR="00335F23" w:rsidRPr="00107C72" w:rsidRDefault="00190F2B" w:rsidP="00C34D8C">
      <w:pPr>
        <w:spacing w:after="0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Calibri" w:hAnsi="Arial" w:cs="Arial"/>
        </w:rPr>
        <w:t xml:space="preserve">     </w:t>
      </w:r>
      <w:r w:rsidR="00335F23" w:rsidRPr="00107C72">
        <w:rPr>
          <w:rFonts w:ascii="Arial" w:eastAsia="Calibri" w:hAnsi="Arial" w:cs="Arial"/>
        </w:rPr>
        <w:t>Pismem znak sprawy RG</w:t>
      </w:r>
      <w:r w:rsidR="00C34D8C">
        <w:rPr>
          <w:rFonts w:ascii="Arial" w:eastAsia="Calibri" w:hAnsi="Arial" w:cs="Arial"/>
        </w:rPr>
        <w:t>.</w:t>
      </w:r>
      <w:r w:rsidR="00335F23" w:rsidRPr="00107C72">
        <w:rPr>
          <w:rFonts w:ascii="Arial" w:eastAsia="Calibri" w:hAnsi="Arial" w:cs="Arial"/>
        </w:rPr>
        <w:t>I.6</w:t>
      </w:r>
      <w:r w:rsidR="00C34D8C">
        <w:rPr>
          <w:rFonts w:ascii="Arial" w:eastAsia="Calibri" w:hAnsi="Arial" w:cs="Arial"/>
        </w:rPr>
        <w:t>727</w:t>
      </w:r>
      <w:r w:rsidR="00335F23" w:rsidRPr="00107C72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77</w:t>
      </w:r>
      <w:r w:rsidR="00335F23" w:rsidRPr="00107C72">
        <w:rPr>
          <w:rFonts w:ascii="Arial" w:eastAsia="Calibri" w:hAnsi="Arial" w:cs="Arial"/>
        </w:rPr>
        <w:t>.202</w:t>
      </w:r>
      <w:r w:rsidR="00107C72">
        <w:rPr>
          <w:rFonts w:ascii="Arial" w:eastAsia="Calibri" w:hAnsi="Arial" w:cs="Arial"/>
        </w:rPr>
        <w:t>3</w:t>
      </w:r>
      <w:r w:rsidR="00335F23" w:rsidRPr="00107C72">
        <w:rPr>
          <w:rFonts w:ascii="Arial" w:eastAsia="Calibri" w:hAnsi="Arial" w:cs="Arial"/>
        </w:rPr>
        <w:t xml:space="preserve"> z dnia </w:t>
      </w:r>
      <w:r>
        <w:rPr>
          <w:rFonts w:ascii="Arial" w:eastAsia="Calibri" w:hAnsi="Arial" w:cs="Arial"/>
        </w:rPr>
        <w:t>15</w:t>
      </w:r>
      <w:r w:rsidR="00335F23" w:rsidRPr="00107C72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12</w:t>
      </w:r>
      <w:r w:rsidR="00335F23" w:rsidRPr="00107C72">
        <w:rPr>
          <w:rFonts w:ascii="Arial" w:eastAsia="Calibri" w:hAnsi="Arial" w:cs="Arial"/>
        </w:rPr>
        <w:t>.202</w:t>
      </w:r>
      <w:r w:rsidR="00C34D8C">
        <w:rPr>
          <w:rFonts w:ascii="Arial" w:eastAsia="Calibri" w:hAnsi="Arial" w:cs="Arial"/>
        </w:rPr>
        <w:t>3</w:t>
      </w:r>
      <w:r w:rsidR="00335F23" w:rsidRPr="00107C72">
        <w:rPr>
          <w:rFonts w:ascii="Arial" w:eastAsia="Calibri" w:hAnsi="Arial" w:cs="Arial"/>
        </w:rPr>
        <w:t>r. wy</w:t>
      </w:r>
      <w:r w:rsidR="00C34D8C">
        <w:rPr>
          <w:rFonts w:ascii="Arial" w:eastAsia="Calibri" w:hAnsi="Arial" w:cs="Arial"/>
        </w:rPr>
        <w:t>dano wypis z miejscowego planu zagospodarowania przestrzennego terenów obejmujących część obrębu geodezyjnego Stążki</w:t>
      </w:r>
      <w:r w:rsidR="00335F23" w:rsidRPr="00107C72">
        <w:rPr>
          <w:rFonts w:ascii="Arial" w:eastAsia="Calibri" w:hAnsi="Arial" w:cs="Arial"/>
        </w:rPr>
        <w:t xml:space="preserve">, </w:t>
      </w:r>
      <w:r w:rsidR="00C34D8C">
        <w:rPr>
          <w:rFonts w:ascii="Arial" w:eastAsia="Calibri" w:hAnsi="Arial" w:cs="Arial"/>
        </w:rPr>
        <w:t xml:space="preserve">obszar dla potrzeb lokalizacji Farmy Wiatrowej „Cieszymowo” , gmina Mikołajki Pomorskie uchwalony przez Radę Gminy Mikołajki Pomorskie uchwałą nr IX/56/2015 z dnia 31 sierpnia 2015r. ogłoszoną w Dzienniku Urzędowym Województwa Pomorskiego z 2015r. poz. 3003.  </w:t>
      </w:r>
    </w:p>
    <w:p w14:paraId="5E66CE66" w14:textId="32424285" w:rsidR="001C0250" w:rsidRPr="001C0250" w:rsidRDefault="00335F23" w:rsidP="001C0250">
      <w:pPr>
        <w:spacing w:after="0"/>
        <w:jc w:val="both"/>
        <w:rPr>
          <w:rFonts w:ascii="Arial" w:eastAsia="Calibri" w:hAnsi="Arial" w:cs="Arial"/>
        </w:rPr>
      </w:pPr>
      <w:r w:rsidRPr="00107C72">
        <w:rPr>
          <w:rFonts w:ascii="Arial" w:eastAsia="Calibri" w:hAnsi="Arial" w:cs="Arial"/>
        </w:rPr>
        <w:t xml:space="preserve">  </w:t>
      </w:r>
      <w:r w:rsidR="00EB014A">
        <w:rPr>
          <w:rFonts w:ascii="Arial" w:eastAsia="Calibri" w:hAnsi="Arial" w:cs="Arial"/>
        </w:rPr>
        <w:t xml:space="preserve">    </w:t>
      </w:r>
      <w:r w:rsidR="00C34D8C" w:rsidRPr="001C0250">
        <w:rPr>
          <w:rFonts w:ascii="Arial" w:eastAsia="Calibri" w:hAnsi="Arial" w:cs="Arial"/>
        </w:rPr>
        <w:t xml:space="preserve">Wójt Gminy Mikołajki Pomorskie w dniu </w:t>
      </w:r>
      <w:r w:rsidR="00190F2B">
        <w:rPr>
          <w:rFonts w:ascii="Arial" w:eastAsia="Calibri" w:hAnsi="Arial" w:cs="Arial"/>
        </w:rPr>
        <w:t>15</w:t>
      </w:r>
      <w:r w:rsidR="00C34D8C" w:rsidRPr="001C0250">
        <w:rPr>
          <w:rFonts w:ascii="Arial" w:eastAsia="Calibri" w:hAnsi="Arial" w:cs="Arial"/>
        </w:rPr>
        <w:t>.</w:t>
      </w:r>
      <w:r w:rsidR="00190F2B">
        <w:rPr>
          <w:rFonts w:ascii="Arial" w:eastAsia="Calibri" w:hAnsi="Arial" w:cs="Arial"/>
        </w:rPr>
        <w:t>12</w:t>
      </w:r>
      <w:r w:rsidR="00C34D8C" w:rsidRPr="001C0250">
        <w:rPr>
          <w:rFonts w:ascii="Arial" w:eastAsia="Calibri" w:hAnsi="Arial" w:cs="Arial"/>
        </w:rPr>
        <w:t>.2023r.</w:t>
      </w:r>
      <w:r w:rsidR="001C0250">
        <w:rPr>
          <w:rFonts w:ascii="Arial" w:eastAsia="Calibri" w:hAnsi="Arial" w:cs="Arial"/>
        </w:rPr>
        <w:t xml:space="preserve"> znak sprawy RGIV.6220.7.2023</w:t>
      </w:r>
      <w:r w:rsidR="00C34D8C" w:rsidRPr="001C0250">
        <w:rPr>
          <w:rFonts w:ascii="Arial" w:eastAsia="Calibri" w:hAnsi="Arial" w:cs="Arial"/>
        </w:rPr>
        <w:t xml:space="preserve"> </w:t>
      </w:r>
      <w:r w:rsidR="001C0250" w:rsidRPr="001C0250">
        <w:rPr>
          <w:rFonts w:ascii="Arial" w:eastAsia="Calibri" w:hAnsi="Arial" w:cs="Arial"/>
        </w:rPr>
        <w:t>wydał pismo z oświadczeniem, iż</w:t>
      </w:r>
      <w:r w:rsidR="001C0250">
        <w:rPr>
          <w:rFonts w:ascii="Arial" w:eastAsia="Calibri" w:hAnsi="Arial" w:cs="Arial"/>
        </w:rPr>
        <w:t xml:space="preserve"> </w:t>
      </w:r>
      <w:r w:rsidR="001C0250" w:rsidRPr="001C0250">
        <w:rPr>
          <w:rFonts w:ascii="Arial" w:eastAsia="Times New Roman" w:hAnsi="Arial" w:cs="Arial"/>
          <w:szCs w:val="20"/>
          <w:lang w:eastAsia="ar-SA"/>
        </w:rPr>
        <w:t xml:space="preserve">wnioskodawca nie jest podmiotem zależnym od jednostki samorządu terytorialnego, dla </w:t>
      </w:r>
      <w:r w:rsidR="001C0250" w:rsidRPr="001C0250">
        <w:rPr>
          <w:rFonts w:ascii="Arial" w:hAnsi="Arial" w:cs="Arial"/>
        </w:rPr>
        <w:t xml:space="preserve">której organem wykonawczym   w rozumieniu art. 24 m ust. </w:t>
      </w:r>
      <w:r w:rsidR="00190F2B">
        <w:rPr>
          <w:rFonts w:ascii="Arial" w:hAnsi="Arial" w:cs="Arial"/>
        </w:rPr>
        <w:t xml:space="preserve">                   </w:t>
      </w:r>
      <w:r w:rsidR="001C0250" w:rsidRPr="001C0250">
        <w:rPr>
          <w:rFonts w:ascii="Arial" w:hAnsi="Arial" w:cs="Arial"/>
        </w:rPr>
        <w:t xml:space="preserve"> 2 ustawy  z dnia 8 marca 199</w:t>
      </w:r>
      <w:r w:rsidR="005E04D9">
        <w:rPr>
          <w:rFonts w:ascii="Arial" w:hAnsi="Arial" w:cs="Arial"/>
        </w:rPr>
        <w:t>0</w:t>
      </w:r>
      <w:r w:rsidR="001C0250" w:rsidRPr="001C0250">
        <w:rPr>
          <w:rFonts w:ascii="Arial" w:hAnsi="Arial" w:cs="Arial"/>
        </w:rPr>
        <w:t xml:space="preserve">r.  o samorządzie gminnym jest organ właściwy do wydania decyzji  o środowiskowych uwarunkowaniach ( zgodnie z art. 64 ust. 2a ww. ustawy) dla w/w przedsięwzięcia. </w:t>
      </w:r>
    </w:p>
    <w:p w14:paraId="66C0F690" w14:textId="2908FCF1" w:rsidR="00335F23" w:rsidRDefault="00335F23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</w:t>
      </w:r>
    </w:p>
    <w:p w14:paraId="1AE57683" w14:textId="25DF079B" w:rsidR="00EB014A" w:rsidRPr="00EB014A" w:rsidRDefault="00AA09ED" w:rsidP="00335F23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</w:t>
      </w:r>
      <w:r w:rsidR="00EB014A" w:rsidRPr="00EB014A">
        <w:rPr>
          <w:rFonts w:ascii="Arial" w:eastAsia="Calibri" w:hAnsi="Arial" w:cs="Arial"/>
        </w:rPr>
        <w:t>Planowan</w:t>
      </w:r>
      <w:r w:rsidR="00EB014A">
        <w:rPr>
          <w:rFonts w:ascii="Arial" w:eastAsia="Calibri" w:hAnsi="Arial" w:cs="Arial"/>
        </w:rPr>
        <w:t>a inwestycja zaliczana jest do gru</w:t>
      </w:r>
      <w:r w:rsidR="008619E3">
        <w:rPr>
          <w:rFonts w:ascii="Arial" w:eastAsia="Calibri" w:hAnsi="Arial" w:cs="Arial"/>
        </w:rPr>
        <w:t xml:space="preserve">py </w:t>
      </w:r>
      <w:r w:rsidR="008619E3" w:rsidRPr="00B57915">
        <w:rPr>
          <w:rFonts w:ascii="Arial" w:eastAsia="Calibri" w:hAnsi="Arial" w:cs="Arial"/>
        </w:rPr>
        <w:t>przedsięwzięć mogących potencjalnie znacząco oddziaływać na środowisko na podstawie</w:t>
      </w:r>
      <w:r w:rsidR="00EB014A">
        <w:rPr>
          <w:rFonts w:ascii="Arial" w:eastAsia="Calibri" w:hAnsi="Arial" w:cs="Arial"/>
        </w:rPr>
        <w:t xml:space="preserve"> </w:t>
      </w:r>
      <w:r w:rsidR="00EB014A" w:rsidRPr="009E1A59">
        <w:rPr>
          <w:rFonts w:ascii="Arial" w:hAnsi="Arial" w:cs="Arial"/>
        </w:rPr>
        <w:t>§ 3 ust. 1 pkt 37d)</w:t>
      </w:r>
      <w:r w:rsidR="00EB014A">
        <w:rPr>
          <w:rFonts w:ascii="Arial" w:hAnsi="Arial" w:cs="Arial"/>
        </w:rPr>
        <w:t xml:space="preserve"> oraz </w:t>
      </w:r>
      <w:r w:rsidR="00EB014A" w:rsidRPr="009E1A59">
        <w:rPr>
          <w:rFonts w:ascii="Arial" w:hAnsi="Arial" w:cs="Arial"/>
        </w:rPr>
        <w:t xml:space="preserve">§ 3 ust. 1 </w:t>
      </w:r>
      <w:r w:rsidR="00EB014A">
        <w:rPr>
          <w:rFonts w:ascii="Arial" w:hAnsi="Arial" w:cs="Arial"/>
        </w:rPr>
        <w:t>pkt 54 lit a</w:t>
      </w:r>
      <w:r w:rsidR="00EB014A" w:rsidRPr="009E1A59">
        <w:rPr>
          <w:rFonts w:ascii="Arial" w:hAnsi="Arial" w:cs="Arial"/>
        </w:rPr>
        <w:t xml:space="preserve"> Rozporządzenia Rady Ministrów z dnia 10 września  2019r. w sprawie przedsięwzięć mogących znacząco oddziaływać na środowisko (Dz. U., z 2019r. poz. 1839 ze zm.)</w:t>
      </w:r>
      <w:r w:rsidR="008619E3">
        <w:rPr>
          <w:rFonts w:ascii="Arial" w:eastAsia="Calibri" w:hAnsi="Arial" w:cs="Arial"/>
        </w:rPr>
        <w:t xml:space="preserve">. </w:t>
      </w:r>
    </w:p>
    <w:p w14:paraId="10D8F445" w14:textId="77777777" w:rsidR="00EB014A" w:rsidRPr="00335F23" w:rsidRDefault="00EB014A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F8F6EB3" w14:textId="76A8F447" w:rsidR="001C0250" w:rsidRPr="00EB014A" w:rsidRDefault="00EB014A" w:rsidP="00E15C69">
      <w:pPr>
        <w:spacing w:after="0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        </w:t>
      </w:r>
      <w:r w:rsidR="001C0250" w:rsidRPr="001C0250">
        <w:rPr>
          <w:rFonts w:ascii="Arial" w:eastAsia="Times New Roman" w:hAnsi="Arial" w:cs="Arial"/>
          <w:lang w:eastAsia="ar-SA"/>
        </w:rPr>
        <w:t xml:space="preserve">Pismem z dnia </w:t>
      </w:r>
      <w:r w:rsidR="00E15C69">
        <w:rPr>
          <w:rFonts w:ascii="Arial" w:eastAsia="Times New Roman" w:hAnsi="Arial" w:cs="Arial"/>
          <w:lang w:eastAsia="ar-SA"/>
        </w:rPr>
        <w:t>1</w:t>
      </w:r>
      <w:r w:rsidR="00190F2B">
        <w:rPr>
          <w:rFonts w:ascii="Arial" w:eastAsia="Times New Roman" w:hAnsi="Arial" w:cs="Arial"/>
          <w:lang w:eastAsia="ar-SA"/>
        </w:rPr>
        <w:t>5</w:t>
      </w:r>
      <w:r w:rsidR="001C0250" w:rsidRPr="001C0250">
        <w:rPr>
          <w:rFonts w:ascii="Arial" w:eastAsia="Times New Roman" w:hAnsi="Arial" w:cs="Arial"/>
          <w:lang w:eastAsia="ar-SA"/>
        </w:rPr>
        <w:t>.</w:t>
      </w:r>
      <w:r w:rsidR="00190F2B">
        <w:rPr>
          <w:rFonts w:ascii="Arial" w:eastAsia="Times New Roman" w:hAnsi="Arial" w:cs="Arial"/>
          <w:lang w:eastAsia="ar-SA"/>
        </w:rPr>
        <w:t>12</w:t>
      </w:r>
      <w:r w:rsidR="001C0250" w:rsidRPr="001C0250">
        <w:rPr>
          <w:rFonts w:ascii="Arial" w:eastAsia="Times New Roman" w:hAnsi="Arial" w:cs="Arial"/>
          <w:lang w:eastAsia="ar-SA"/>
        </w:rPr>
        <w:t>.202</w:t>
      </w:r>
      <w:r w:rsidR="00E15C69">
        <w:rPr>
          <w:rFonts w:ascii="Arial" w:eastAsia="Times New Roman" w:hAnsi="Arial" w:cs="Arial"/>
          <w:lang w:eastAsia="ar-SA"/>
        </w:rPr>
        <w:t>3</w:t>
      </w:r>
      <w:r w:rsidR="001C0250" w:rsidRPr="001C0250">
        <w:rPr>
          <w:rFonts w:ascii="Arial" w:eastAsia="Times New Roman" w:hAnsi="Arial" w:cs="Arial"/>
          <w:lang w:eastAsia="ar-SA"/>
        </w:rPr>
        <w:t>r. ( data otrzymania</w:t>
      </w:r>
      <w:r w:rsidR="00E15C69">
        <w:rPr>
          <w:rFonts w:ascii="Arial" w:eastAsia="Times New Roman" w:hAnsi="Arial" w:cs="Arial"/>
          <w:lang w:eastAsia="ar-SA"/>
        </w:rPr>
        <w:t xml:space="preserve"> wg wykazu</w:t>
      </w:r>
      <w:r w:rsidR="001C0250" w:rsidRPr="001C0250">
        <w:rPr>
          <w:rFonts w:ascii="Arial" w:eastAsia="Times New Roman" w:hAnsi="Arial" w:cs="Arial"/>
          <w:lang w:eastAsia="ar-SA"/>
        </w:rPr>
        <w:t xml:space="preserve"> ) znak sprawy RGIV.6220.</w:t>
      </w:r>
      <w:r w:rsidR="00E15C69">
        <w:rPr>
          <w:rFonts w:ascii="Arial" w:eastAsia="Times New Roman" w:hAnsi="Arial" w:cs="Arial"/>
          <w:lang w:eastAsia="ar-SA"/>
        </w:rPr>
        <w:t>7</w:t>
      </w:r>
      <w:r w:rsidR="001C0250" w:rsidRPr="001C0250">
        <w:rPr>
          <w:rFonts w:ascii="Arial" w:eastAsia="Times New Roman" w:hAnsi="Arial" w:cs="Arial"/>
          <w:lang w:eastAsia="ar-SA"/>
        </w:rPr>
        <w:t>.202</w:t>
      </w:r>
      <w:r w:rsidR="00E15C69">
        <w:rPr>
          <w:rFonts w:ascii="Arial" w:eastAsia="Times New Roman" w:hAnsi="Arial" w:cs="Arial"/>
          <w:lang w:eastAsia="ar-SA"/>
        </w:rPr>
        <w:t>3</w:t>
      </w:r>
      <w:r w:rsidR="001C0250" w:rsidRPr="001C0250">
        <w:rPr>
          <w:rFonts w:ascii="Arial" w:eastAsia="Times New Roman" w:hAnsi="Arial" w:cs="Arial"/>
          <w:lang w:eastAsia="ar-SA"/>
        </w:rPr>
        <w:t xml:space="preserve"> </w:t>
      </w:r>
      <w:r w:rsidR="00E15C69">
        <w:rPr>
          <w:rFonts w:ascii="Arial" w:eastAsia="Times New Roman" w:hAnsi="Arial" w:cs="Arial"/>
          <w:lang w:eastAsia="ar-SA"/>
        </w:rPr>
        <w:t>zawiadomion</w:t>
      </w:r>
      <w:r w:rsidR="001C0250" w:rsidRPr="001C0250">
        <w:rPr>
          <w:rFonts w:ascii="Arial" w:eastAsia="Times New Roman" w:hAnsi="Arial" w:cs="Arial"/>
          <w:lang w:eastAsia="ar-SA"/>
        </w:rPr>
        <w:t>o</w:t>
      </w:r>
      <w:r w:rsidR="00E15C69">
        <w:rPr>
          <w:rFonts w:ascii="Arial" w:eastAsia="Times New Roman" w:hAnsi="Arial" w:cs="Arial"/>
          <w:lang w:eastAsia="ar-SA"/>
        </w:rPr>
        <w:t xml:space="preserve"> strony postepowania o </w:t>
      </w:r>
      <w:r w:rsidR="001C0250" w:rsidRPr="001C0250">
        <w:rPr>
          <w:rFonts w:ascii="Arial" w:eastAsia="Times New Roman" w:hAnsi="Arial" w:cs="Arial"/>
          <w:lang w:eastAsia="ar-SA"/>
        </w:rPr>
        <w:t xml:space="preserve"> wszczęciu postępowania</w:t>
      </w:r>
      <w:r w:rsidR="00E15C69">
        <w:rPr>
          <w:rFonts w:ascii="Arial" w:eastAsia="Times New Roman" w:hAnsi="Arial" w:cs="Arial"/>
          <w:lang w:eastAsia="ar-SA"/>
        </w:rPr>
        <w:t xml:space="preserve"> na wniosek strony</w:t>
      </w:r>
      <w:r w:rsidR="001C0250" w:rsidRPr="001C0250">
        <w:rPr>
          <w:rFonts w:ascii="Arial" w:eastAsia="Times New Roman" w:hAnsi="Arial" w:cs="Arial"/>
          <w:lang w:eastAsia="ar-SA"/>
        </w:rPr>
        <w:t xml:space="preserve"> </w:t>
      </w:r>
      <w:r w:rsidR="001C0250" w:rsidRPr="001C0250">
        <w:rPr>
          <w:rFonts w:ascii="Arial" w:eastAsia="Calibri" w:hAnsi="Arial" w:cs="Arial"/>
        </w:rPr>
        <w:t xml:space="preserve">od dnia </w:t>
      </w:r>
      <w:r w:rsidR="00190F2B">
        <w:rPr>
          <w:rFonts w:ascii="Arial" w:eastAsia="Calibri" w:hAnsi="Arial" w:cs="Arial"/>
        </w:rPr>
        <w:t>15</w:t>
      </w:r>
      <w:r w:rsidR="001C0250" w:rsidRPr="001C0250">
        <w:rPr>
          <w:rFonts w:ascii="Arial" w:eastAsia="Calibri" w:hAnsi="Arial" w:cs="Arial"/>
        </w:rPr>
        <w:t>.</w:t>
      </w:r>
      <w:r w:rsidR="00190F2B">
        <w:rPr>
          <w:rFonts w:ascii="Arial" w:eastAsia="Calibri" w:hAnsi="Arial" w:cs="Arial"/>
        </w:rPr>
        <w:t>12</w:t>
      </w:r>
      <w:r w:rsidR="001C0250" w:rsidRPr="001C0250">
        <w:rPr>
          <w:rFonts w:ascii="Arial" w:eastAsia="Calibri" w:hAnsi="Arial" w:cs="Arial"/>
        </w:rPr>
        <w:t>.202</w:t>
      </w:r>
      <w:r w:rsidR="00E15C69">
        <w:rPr>
          <w:rFonts w:ascii="Arial" w:eastAsia="Calibri" w:hAnsi="Arial" w:cs="Arial"/>
        </w:rPr>
        <w:t>3</w:t>
      </w:r>
      <w:r w:rsidR="001C0250" w:rsidRPr="001C0250">
        <w:rPr>
          <w:rFonts w:ascii="Arial" w:eastAsia="Calibri" w:hAnsi="Arial" w:cs="Arial"/>
        </w:rPr>
        <w:t>r.</w:t>
      </w:r>
      <w:r w:rsidR="00E15C69">
        <w:rPr>
          <w:rFonts w:ascii="Arial" w:eastAsia="Calibri" w:hAnsi="Arial" w:cs="Arial"/>
        </w:rPr>
        <w:t xml:space="preserve"> </w:t>
      </w:r>
      <w:r w:rsidR="001C0250" w:rsidRPr="001C0250">
        <w:rPr>
          <w:rFonts w:ascii="Arial" w:eastAsia="Calibri" w:hAnsi="Arial" w:cs="Arial"/>
        </w:rPr>
        <w:t>w sprawie</w:t>
      </w:r>
      <w:r w:rsidR="00190F2B">
        <w:rPr>
          <w:rFonts w:ascii="Arial" w:eastAsia="Calibri" w:hAnsi="Arial" w:cs="Arial"/>
        </w:rPr>
        <w:t xml:space="preserve"> zmiany wydanej </w:t>
      </w:r>
      <w:r w:rsidR="00190F2B" w:rsidRPr="00190F2B">
        <w:rPr>
          <w:rFonts w:ascii="Arial" w:eastAsia="Calibri" w:hAnsi="Arial" w:cs="Arial"/>
          <w:lang w:eastAsia="ar-SA"/>
        </w:rPr>
        <w:t>decyzji</w:t>
      </w:r>
      <w:r w:rsidR="00190F2B" w:rsidRPr="00190F2B">
        <w:rPr>
          <w:rFonts w:ascii="Arial" w:hAnsi="Arial" w:cs="Arial"/>
        </w:rPr>
        <w:t xml:space="preserve"> o środowiskowych uwarunkowaniach wydanej przez Wójta Gminy Mikołajki Pomorskie w dniu  30.05.2023r. znak RGIV.6220.7.2023  </w:t>
      </w:r>
      <w:r w:rsidR="001C0250" w:rsidRPr="001C0250">
        <w:rPr>
          <w:rFonts w:ascii="Arial" w:eastAsia="Calibri" w:hAnsi="Arial" w:cs="Arial"/>
        </w:rPr>
        <w:t>dla ww. przedsięwzięcia.</w:t>
      </w:r>
      <w:r w:rsidR="001C0250" w:rsidRPr="001C0250">
        <w:rPr>
          <w:rFonts w:ascii="Arial" w:eastAsia="Arial" w:hAnsi="Arial" w:cs="Arial"/>
          <w:lang w:val="en-US"/>
        </w:rPr>
        <w:t xml:space="preserve"> </w:t>
      </w:r>
    </w:p>
    <w:p w14:paraId="2F84DC6C" w14:textId="77777777" w:rsidR="00C34D8C" w:rsidRDefault="00C34D8C" w:rsidP="00335F23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68E9263F" w14:textId="0EAF32CF" w:rsidR="00EB014A" w:rsidRDefault="00AA09ED" w:rsidP="00335F23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 </w:t>
      </w:r>
      <w:r w:rsidR="00EB014A">
        <w:rPr>
          <w:rFonts w:ascii="Arial" w:eastAsia="Calibri" w:hAnsi="Arial" w:cs="Arial"/>
        </w:rPr>
        <w:t xml:space="preserve">Zawiadomienie z dnia 15.12.2023r. znak sprawy RGIV.6220.7.2023 o wszczęciu postępowania  na wniosek strony  zostało zamieszczone na tablicy ogłoszeń Sołectwa Cieszymowo ( data odebrania 18.12.2023r.).  </w:t>
      </w:r>
    </w:p>
    <w:p w14:paraId="361845A1" w14:textId="77777777" w:rsidR="00EB014A" w:rsidRDefault="00EB014A" w:rsidP="00335F23">
      <w:pPr>
        <w:spacing w:after="0"/>
        <w:jc w:val="both"/>
        <w:rPr>
          <w:rFonts w:ascii="Arial" w:eastAsia="Calibri" w:hAnsi="Arial" w:cs="Arial"/>
        </w:rPr>
      </w:pPr>
    </w:p>
    <w:p w14:paraId="33E0FE3C" w14:textId="2C951720" w:rsidR="00723159" w:rsidRPr="00107C72" w:rsidRDefault="00AA09ED" w:rsidP="00723159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 </w:t>
      </w:r>
      <w:r w:rsidR="008619E3">
        <w:rPr>
          <w:rFonts w:ascii="Arial" w:eastAsia="Calibri" w:hAnsi="Arial" w:cs="Arial"/>
        </w:rPr>
        <w:t>Organ w ramach prowadzonego postępowania d</w:t>
      </w:r>
      <w:r w:rsidR="00335F23" w:rsidRPr="00E15C69">
        <w:rPr>
          <w:rFonts w:ascii="Arial" w:eastAsia="Calibri" w:hAnsi="Arial" w:cs="Arial"/>
        </w:rPr>
        <w:t xml:space="preserve">ziałając na podstawie art. 64 ustawy </w:t>
      </w:r>
      <w:r>
        <w:rPr>
          <w:rFonts w:ascii="Arial" w:eastAsia="Calibri" w:hAnsi="Arial" w:cs="Arial"/>
        </w:rPr>
        <w:t xml:space="preserve">                      </w:t>
      </w:r>
      <w:r w:rsidR="00335F23" w:rsidRPr="00E15C69">
        <w:rPr>
          <w:rFonts w:ascii="Arial" w:eastAsia="Calibri" w:hAnsi="Arial" w:cs="Arial"/>
        </w:rPr>
        <w:t>z dnia</w:t>
      </w:r>
      <w:r w:rsidR="008619E3">
        <w:rPr>
          <w:rFonts w:ascii="Arial" w:eastAsia="Calibri" w:hAnsi="Arial" w:cs="Arial"/>
        </w:rPr>
        <w:t xml:space="preserve">   </w:t>
      </w:r>
      <w:r w:rsidR="00335F23" w:rsidRPr="00E15C69">
        <w:rPr>
          <w:rFonts w:ascii="Arial" w:eastAsia="Calibri" w:hAnsi="Arial" w:cs="Arial"/>
        </w:rPr>
        <w:t>3 października 2008 r. o udostępnieniu informacji o środowisku  i jego ochronie, udziale społeczeństwa w ochronie środowiska oraz o ocenach oddziaływania na środowisko ( tekst jednolity Dz. U.  z 202</w:t>
      </w:r>
      <w:r w:rsidR="008619E3">
        <w:rPr>
          <w:rFonts w:ascii="Arial" w:eastAsia="Calibri" w:hAnsi="Arial" w:cs="Arial"/>
        </w:rPr>
        <w:t>3</w:t>
      </w:r>
      <w:r w:rsidR="00335F23" w:rsidRPr="00E15C69">
        <w:rPr>
          <w:rFonts w:ascii="Arial" w:eastAsia="Calibri" w:hAnsi="Arial" w:cs="Arial"/>
        </w:rPr>
        <w:t xml:space="preserve">r. poz. </w:t>
      </w:r>
      <w:r w:rsidR="00B57915">
        <w:rPr>
          <w:rFonts w:ascii="Arial" w:eastAsia="Calibri" w:hAnsi="Arial" w:cs="Arial"/>
        </w:rPr>
        <w:t>10</w:t>
      </w:r>
      <w:r w:rsidR="008619E3">
        <w:rPr>
          <w:rFonts w:ascii="Arial" w:eastAsia="Calibri" w:hAnsi="Arial" w:cs="Arial"/>
        </w:rPr>
        <w:t>49</w:t>
      </w:r>
      <w:r w:rsidR="00335F23" w:rsidRPr="00E15C69">
        <w:rPr>
          <w:rFonts w:ascii="Arial" w:eastAsia="Calibri" w:hAnsi="Arial" w:cs="Arial"/>
        </w:rPr>
        <w:t xml:space="preserve"> ze zm.)  Wójt Gminy Mikołajki Pomorskie pismem znak </w:t>
      </w:r>
      <w:r w:rsidR="00335F23" w:rsidRPr="00E15C69">
        <w:rPr>
          <w:rFonts w:ascii="Arial" w:eastAsia="Calibri" w:hAnsi="Arial" w:cs="Arial"/>
        </w:rPr>
        <w:lastRenderedPageBreak/>
        <w:t>RGIV.6220.</w:t>
      </w:r>
      <w:r w:rsidR="00B57915">
        <w:rPr>
          <w:rFonts w:ascii="Arial" w:eastAsia="Calibri" w:hAnsi="Arial" w:cs="Arial"/>
        </w:rPr>
        <w:t>7</w:t>
      </w:r>
      <w:r w:rsidR="00335F23" w:rsidRPr="00E15C69">
        <w:rPr>
          <w:rFonts w:ascii="Arial" w:eastAsia="Calibri" w:hAnsi="Arial" w:cs="Arial"/>
        </w:rPr>
        <w:t>.202</w:t>
      </w:r>
      <w:r w:rsidR="00B57915">
        <w:rPr>
          <w:rFonts w:ascii="Arial" w:eastAsia="Calibri" w:hAnsi="Arial" w:cs="Arial"/>
        </w:rPr>
        <w:t>3</w:t>
      </w:r>
      <w:r w:rsidR="00335F23" w:rsidRPr="00E15C69">
        <w:rPr>
          <w:rFonts w:ascii="Arial" w:eastAsia="Calibri" w:hAnsi="Arial" w:cs="Arial"/>
        </w:rPr>
        <w:t xml:space="preserve"> z dnia </w:t>
      </w:r>
      <w:r w:rsidR="00B57915">
        <w:rPr>
          <w:rFonts w:ascii="Arial" w:eastAsia="Calibri" w:hAnsi="Arial" w:cs="Arial"/>
        </w:rPr>
        <w:t>12</w:t>
      </w:r>
      <w:r w:rsidR="00335F23" w:rsidRPr="00E15C69">
        <w:rPr>
          <w:rFonts w:ascii="Arial" w:eastAsia="Calibri" w:hAnsi="Arial" w:cs="Arial"/>
        </w:rPr>
        <w:t>.</w:t>
      </w:r>
      <w:r w:rsidR="00B57915">
        <w:rPr>
          <w:rFonts w:ascii="Arial" w:eastAsia="Calibri" w:hAnsi="Arial" w:cs="Arial"/>
        </w:rPr>
        <w:t>04</w:t>
      </w:r>
      <w:r w:rsidR="00335F23" w:rsidRPr="00E15C69">
        <w:rPr>
          <w:rFonts w:ascii="Arial" w:eastAsia="Calibri" w:hAnsi="Arial" w:cs="Arial"/>
        </w:rPr>
        <w:t>.202</w:t>
      </w:r>
      <w:r w:rsidR="00B57915">
        <w:rPr>
          <w:rFonts w:ascii="Arial" w:eastAsia="Calibri" w:hAnsi="Arial" w:cs="Arial"/>
        </w:rPr>
        <w:t>3</w:t>
      </w:r>
      <w:r w:rsidR="00335F23" w:rsidRPr="00E15C69">
        <w:rPr>
          <w:rFonts w:ascii="Arial" w:eastAsia="Calibri" w:hAnsi="Arial" w:cs="Arial"/>
        </w:rPr>
        <w:t xml:space="preserve"> r., zwrócił się odpowiednio do Regionalnego Dyrektora Ochrony Środowiska w Gdańsku</w:t>
      </w:r>
      <w:r w:rsidR="000761BE">
        <w:rPr>
          <w:rFonts w:ascii="Arial" w:eastAsia="Calibri" w:hAnsi="Arial" w:cs="Arial"/>
        </w:rPr>
        <w:t xml:space="preserve"> ( data odebrania </w:t>
      </w:r>
      <w:r w:rsidR="008619E3">
        <w:rPr>
          <w:rFonts w:ascii="Arial" w:eastAsia="Calibri" w:hAnsi="Arial" w:cs="Arial"/>
        </w:rPr>
        <w:t>20</w:t>
      </w:r>
      <w:r w:rsidR="000761BE">
        <w:rPr>
          <w:rFonts w:ascii="Arial" w:eastAsia="Calibri" w:hAnsi="Arial" w:cs="Arial"/>
        </w:rPr>
        <w:t>.</w:t>
      </w:r>
      <w:r w:rsidR="008619E3">
        <w:rPr>
          <w:rFonts w:ascii="Arial" w:eastAsia="Calibri" w:hAnsi="Arial" w:cs="Arial"/>
        </w:rPr>
        <w:t>12</w:t>
      </w:r>
      <w:r w:rsidR="000761BE">
        <w:rPr>
          <w:rFonts w:ascii="Arial" w:eastAsia="Calibri" w:hAnsi="Arial" w:cs="Arial"/>
        </w:rPr>
        <w:t>.2023r.</w:t>
      </w:r>
      <w:r w:rsidR="00BC09B9">
        <w:rPr>
          <w:rFonts w:ascii="Arial" w:eastAsia="Calibri" w:hAnsi="Arial" w:cs="Arial"/>
        </w:rPr>
        <w:t>)</w:t>
      </w:r>
      <w:r w:rsidR="00335F23" w:rsidRPr="00E15C69">
        <w:rPr>
          <w:rFonts w:ascii="Arial" w:eastAsia="Calibri" w:hAnsi="Arial" w:cs="Arial"/>
        </w:rPr>
        <w:t>, Państwowego Powiatowego Inspektora Sanitarnego w Malborku</w:t>
      </w:r>
      <w:r w:rsidR="000761BE">
        <w:rPr>
          <w:rFonts w:ascii="Arial" w:eastAsia="Calibri" w:hAnsi="Arial" w:cs="Arial"/>
        </w:rPr>
        <w:t xml:space="preserve"> ( data odebrania </w:t>
      </w:r>
      <w:r w:rsidR="00BC09B9">
        <w:rPr>
          <w:rFonts w:ascii="Arial" w:eastAsia="Calibri" w:hAnsi="Arial" w:cs="Arial"/>
        </w:rPr>
        <w:t>1</w:t>
      </w:r>
      <w:r w:rsidR="008619E3">
        <w:rPr>
          <w:rFonts w:ascii="Arial" w:eastAsia="Calibri" w:hAnsi="Arial" w:cs="Arial"/>
        </w:rPr>
        <w:t>8</w:t>
      </w:r>
      <w:r w:rsidR="00BC09B9">
        <w:rPr>
          <w:rFonts w:ascii="Arial" w:eastAsia="Calibri" w:hAnsi="Arial" w:cs="Arial"/>
        </w:rPr>
        <w:t>.</w:t>
      </w:r>
      <w:r w:rsidR="008619E3">
        <w:rPr>
          <w:rFonts w:ascii="Arial" w:eastAsia="Calibri" w:hAnsi="Arial" w:cs="Arial"/>
        </w:rPr>
        <w:t>12</w:t>
      </w:r>
      <w:r w:rsidR="00BC09B9">
        <w:rPr>
          <w:rFonts w:ascii="Arial" w:eastAsia="Calibri" w:hAnsi="Arial" w:cs="Arial"/>
        </w:rPr>
        <w:t>.2023r.)</w:t>
      </w:r>
      <w:r w:rsidR="00335F23" w:rsidRPr="00E15C69">
        <w:rPr>
          <w:rFonts w:ascii="Arial" w:eastAsia="Calibri" w:hAnsi="Arial" w:cs="Arial"/>
        </w:rPr>
        <w:t xml:space="preserve"> oraz do Dyrektora Regionalnego Zarządu Gospodarki Wodnej </w:t>
      </w:r>
      <w:r w:rsidR="00BC09B9">
        <w:rPr>
          <w:rFonts w:ascii="Arial" w:eastAsia="Calibri" w:hAnsi="Arial" w:cs="Arial"/>
        </w:rPr>
        <w:t xml:space="preserve"> </w:t>
      </w:r>
      <w:r w:rsidR="00335F23" w:rsidRPr="00E15C69">
        <w:rPr>
          <w:rFonts w:ascii="Arial" w:eastAsia="Calibri" w:hAnsi="Arial" w:cs="Arial"/>
        </w:rPr>
        <w:t xml:space="preserve">w Gdańsku w PGW Wody Polskie, Zarząd Zlewni w </w:t>
      </w:r>
      <w:r w:rsidR="00B57915">
        <w:rPr>
          <w:rFonts w:ascii="Arial" w:eastAsia="Calibri" w:hAnsi="Arial" w:cs="Arial"/>
        </w:rPr>
        <w:t>Elblągu</w:t>
      </w:r>
      <w:r w:rsidR="00BC09B9">
        <w:rPr>
          <w:rFonts w:ascii="Arial" w:eastAsia="Calibri" w:hAnsi="Arial" w:cs="Arial"/>
        </w:rPr>
        <w:t xml:space="preserve"> ( data odebrania 1</w:t>
      </w:r>
      <w:r w:rsidR="008619E3">
        <w:rPr>
          <w:rFonts w:ascii="Arial" w:eastAsia="Calibri" w:hAnsi="Arial" w:cs="Arial"/>
        </w:rPr>
        <w:t>9</w:t>
      </w:r>
      <w:r w:rsidR="00BC09B9">
        <w:rPr>
          <w:rFonts w:ascii="Arial" w:eastAsia="Calibri" w:hAnsi="Arial" w:cs="Arial"/>
        </w:rPr>
        <w:t>.</w:t>
      </w:r>
      <w:r w:rsidR="008619E3">
        <w:rPr>
          <w:rFonts w:ascii="Arial" w:eastAsia="Calibri" w:hAnsi="Arial" w:cs="Arial"/>
        </w:rPr>
        <w:t>12</w:t>
      </w:r>
      <w:r w:rsidR="00BC09B9">
        <w:rPr>
          <w:rFonts w:ascii="Arial" w:eastAsia="Calibri" w:hAnsi="Arial" w:cs="Arial"/>
        </w:rPr>
        <w:t xml:space="preserve">.2023r.) </w:t>
      </w:r>
      <w:r w:rsidR="00335F23" w:rsidRPr="00E15C69">
        <w:rPr>
          <w:rFonts w:ascii="Arial" w:eastAsia="Calibri" w:hAnsi="Arial" w:cs="Arial"/>
        </w:rPr>
        <w:t xml:space="preserve">z prośbą o przedstawienie opinii w przedmiocie </w:t>
      </w:r>
      <w:r w:rsidR="008619E3">
        <w:rPr>
          <w:rFonts w:ascii="Arial" w:eastAsia="Calibri" w:hAnsi="Arial" w:cs="Arial"/>
        </w:rPr>
        <w:t xml:space="preserve">uzgodnienia </w:t>
      </w:r>
      <w:r w:rsidR="00723159">
        <w:rPr>
          <w:rFonts w:ascii="Arial" w:eastAsia="Calibri" w:hAnsi="Arial" w:cs="Arial"/>
        </w:rPr>
        <w:t xml:space="preserve">w sprawie wydania decyzji zmieniającej o środowiskowych uwarunkowaniach wydanej przez </w:t>
      </w:r>
      <w:r w:rsidR="00723159" w:rsidRPr="00190F2B">
        <w:rPr>
          <w:rFonts w:ascii="Arial" w:hAnsi="Arial" w:cs="Arial"/>
        </w:rPr>
        <w:t xml:space="preserve">Wójta Gminy Mikołajki Pomorskie w dniu  30.05.2023r. znak RGIV.6220.7.2023  </w:t>
      </w:r>
      <w:r w:rsidR="00723159" w:rsidRPr="00190F2B">
        <w:rPr>
          <w:rFonts w:ascii="Arial" w:eastAsia="Calibri" w:hAnsi="Arial" w:cs="Arial"/>
          <w:lang w:eastAsia="ar-SA"/>
        </w:rPr>
        <w:t xml:space="preserve"> o</w:t>
      </w:r>
      <w:r w:rsidR="00723159">
        <w:rPr>
          <w:rFonts w:ascii="Arial" w:eastAsia="Calibri" w:hAnsi="Arial" w:cs="Arial"/>
          <w:lang w:eastAsia="ar-SA"/>
        </w:rPr>
        <w:t xml:space="preserve"> środowiskowych uwarunkowaniach dla planowanego przedsięwzięcia pn. </w:t>
      </w:r>
      <w:r w:rsidR="00723159" w:rsidRPr="00233CED">
        <w:rPr>
          <w:rFonts w:ascii="Arial" w:eastAsia="Calibri" w:hAnsi="Arial" w:cs="Arial"/>
          <w:b/>
          <w:bCs/>
          <w:i/>
          <w:iCs/>
          <w:lang w:eastAsia="ar-SA"/>
        </w:rPr>
        <w:t>„</w:t>
      </w:r>
      <w:r w:rsidR="00723159" w:rsidRPr="00233CED">
        <w:rPr>
          <w:rFonts w:ascii="Arial" w:hAnsi="Arial" w:cs="Arial"/>
          <w:b/>
          <w:bCs/>
          <w:i/>
          <w:iCs/>
          <w:lang w:eastAsia="ar-SA"/>
        </w:rPr>
        <w:t>Budow</w:t>
      </w:r>
      <w:r w:rsidR="00723159">
        <w:rPr>
          <w:rFonts w:ascii="Arial" w:hAnsi="Arial" w:cs="Arial"/>
          <w:b/>
          <w:bCs/>
          <w:i/>
          <w:iCs/>
          <w:lang w:eastAsia="ar-SA"/>
        </w:rPr>
        <w:t>a</w:t>
      </w:r>
      <w:r w:rsidR="00723159" w:rsidRPr="00233CED">
        <w:rPr>
          <w:rFonts w:ascii="Arial" w:hAnsi="Arial" w:cs="Arial"/>
          <w:b/>
          <w:bCs/>
          <w:i/>
          <w:iCs/>
          <w:lang w:eastAsia="ar-SA"/>
        </w:rPr>
        <w:t xml:space="preserve"> centrum przechowalniczo – magazynowo – dystrybucyjnego z  infrastrukturą towarzyszącą na dz. nr</w:t>
      </w:r>
      <w:r w:rsidR="00723159">
        <w:rPr>
          <w:rFonts w:ascii="Arial" w:hAnsi="Arial" w:cs="Arial"/>
          <w:b/>
          <w:bCs/>
          <w:i/>
          <w:iCs/>
          <w:lang w:eastAsia="ar-SA"/>
        </w:rPr>
        <w:t xml:space="preserve"> </w:t>
      </w:r>
      <w:proofErr w:type="spellStart"/>
      <w:r w:rsidR="00723159">
        <w:rPr>
          <w:rFonts w:ascii="Arial" w:hAnsi="Arial" w:cs="Arial"/>
          <w:b/>
          <w:bCs/>
          <w:i/>
          <w:iCs/>
          <w:lang w:eastAsia="ar-SA"/>
        </w:rPr>
        <w:t>ewid</w:t>
      </w:r>
      <w:proofErr w:type="spellEnd"/>
      <w:r w:rsidR="00723159">
        <w:rPr>
          <w:rFonts w:ascii="Arial" w:hAnsi="Arial" w:cs="Arial"/>
          <w:b/>
          <w:bCs/>
          <w:i/>
          <w:iCs/>
          <w:lang w:eastAsia="ar-SA"/>
        </w:rPr>
        <w:t xml:space="preserve">. </w:t>
      </w:r>
      <w:r w:rsidR="00723159" w:rsidRPr="00233CED">
        <w:rPr>
          <w:rFonts w:ascii="Arial" w:hAnsi="Arial" w:cs="Arial"/>
          <w:b/>
          <w:bCs/>
          <w:i/>
          <w:iCs/>
          <w:lang w:eastAsia="ar-SA"/>
        </w:rPr>
        <w:t xml:space="preserve"> 96/36, 95, 93/4 obręb Stążki  gmina Mikołajki Pomorskie</w:t>
      </w:r>
      <w:r w:rsidR="00723159">
        <w:rPr>
          <w:rFonts w:ascii="Arial" w:hAnsi="Arial" w:cs="Arial"/>
          <w:b/>
          <w:bCs/>
          <w:i/>
          <w:iCs/>
          <w:lang w:eastAsia="ar-SA"/>
        </w:rPr>
        <w:t xml:space="preserve">”, </w:t>
      </w:r>
      <w:r w:rsidR="00723159" w:rsidRPr="00107C72">
        <w:rPr>
          <w:rFonts w:ascii="Arial" w:eastAsia="Calibri" w:hAnsi="Arial" w:cs="Arial"/>
        </w:rPr>
        <w:t>położonych na terenie gminy Mikołajki Pomorskie,  teren powiatu sztumskiego</w:t>
      </w:r>
      <w:r w:rsidR="00723159">
        <w:rPr>
          <w:rFonts w:ascii="Arial" w:eastAsia="Calibri" w:hAnsi="Arial" w:cs="Arial"/>
        </w:rPr>
        <w:t xml:space="preserve">. </w:t>
      </w:r>
      <w:r w:rsidR="00723159">
        <w:rPr>
          <w:rFonts w:ascii="Arial" w:eastAsia="Calibri" w:hAnsi="Arial" w:cs="Arial"/>
          <w:lang w:eastAsia="ar-SA"/>
        </w:rPr>
        <w:t xml:space="preserve"> </w:t>
      </w:r>
    </w:p>
    <w:p w14:paraId="6961080B" w14:textId="77777777" w:rsidR="000761BE" w:rsidRPr="00B57915" w:rsidRDefault="000761BE" w:rsidP="000761BE">
      <w:pPr>
        <w:spacing w:after="0"/>
        <w:jc w:val="both"/>
        <w:rPr>
          <w:rFonts w:ascii="Arial" w:eastAsia="Times New Roman" w:hAnsi="Arial" w:cs="Arial"/>
          <w:lang w:eastAsia="ar-SA"/>
        </w:rPr>
      </w:pPr>
    </w:p>
    <w:p w14:paraId="1FF5E6B6" w14:textId="2D16EAE5" w:rsidR="00335F23" w:rsidRPr="000761BE" w:rsidRDefault="00A346BF" w:rsidP="00AA09ED">
      <w:pPr>
        <w:spacing w:after="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</w:t>
      </w:r>
      <w:r w:rsidR="00335F23" w:rsidRPr="000761BE">
        <w:rPr>
          <w:rFonts w:ascii="Arial" w:eastAsia="Calibri" w:hAnsi="Arial" w:cs="Arial"/>
        </w:rPr>
        <w:t xml:space="preserve">Dyrektor  Państwowego Gospodarstwa Wodnego  Wody Polskie  Zarząd Zlewni w </w:t>
      </w:r>
      <w:r w:rsidR="000761BE">
        <w:rPr>
          <w:rFonts w:ascii="Arial" w:eastAsia="Calibri" w:hAnsi="Arial" w:cs="Arial"/>
        </w:rPr>
        <w:t>Elblągu</w:t>
      </w:r>
      <w:r w:rsidR="00335F23" w:rsidRPr="000761BE">
        <w:rPr>
          <w:rFonts w:ascii="Arial" w:eastAsia="Calibri" w:hAnsi="Arial" w:cs="Arial"/>
        </w:rPr>
        <w:t xml:space="preserve"> </w:t>
      </w:r>
      <w:r w:rsidR="00694A2E">
        <w:rPr>
          <w:rFonts w:ascii="Arial" w:eastAsia="Calibri" w:hAnsi="Arial" w:cs="Arial"/>
        </w:rPr>
        <w:t xml:space="preserve">                    </w:t>
      </w:r>
      <w:r w:rsidR="00335F23" w:rsidRPr="000761BE">
        <w:rPr>
          <w:rFonts w:ascii="Arial" w:eastAsia="Calibri" w:hAnsi="Arial" w:cs="Arial"/>
        </w:rPr>
        <w:t xml:space="preserve"> z dnia </w:t>
      </w:r>
      <w:r w:rsidR="000761BE">
        <w:rPr>
          <w:rFonts w:ascii="Arial" w:eastAsia="Calibri" w:hAnsi="Arial" w:cs="Arial"/>
        </w:rPr>
        <w:t>21</w:t>
      </w:r>
      <w:r w:rsidR="00335F23"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12</w:t>
      </w:r>
      <w:r w:rsidR="00335F23" w:rsidRPr="000761BE">
        <w:rPr>
          <w:rFonts w:ascii="Arial" w:eastAsia="Calibri" w:hAnsi="Arial" w:cs="Arial"/>
        </w:rPr>
        <w:t>.202</w:t>
      </w:r>
      <w:r w:rsidR="000761BE">
        <w:rPr>
          <w:rFonts w:ascii="Arial" w:eastAsia="Calibri" w:hAnsi="Arial" w:cs="Arial"/>
        </w:rPr>
        <w:t>3</w:t>
      </w:r>
      <w:r w:rsidR="00335F23" w:rsidRPr="000761BE">
        <w:rPr>
          <w:rFonts w:ascii="Arial" w:eastAsia="Calibri" w:hAnsi="Arial" w:cs="Arial"/>
        </w:rPr>
        <w:t xml:space="preserve"> r. (data wpływu </w:t>
      </w:r>
      <w:r w:rsidR="000761BE">
        <w:rPr>
          <w:rFonts w:ascii="Arial" w:eastAsia="Calibri" w:hAnsi="Arial" w:cs="Arial"/>
        </w:rPr>
        <w:t>26</w:t>
      </w:r>
      <w:r w:rsidR="00335F23" w:rsidRPr="000761BE">
        <w:rPr>
          <w:rFonts w:ascii="Arial" w:eastAsia="Calibri" w:hAnsi="Arial" w:cs="Arial"/>
        </w:rPr>
        <w:t>.</w:t>
      </w:r>
      <w:r w:rsidR="000761BE">
        <w:rPr>
          <w:rFonts w:ascii="Arial" w:eastAsia="Calibri" w:hAnsi="Arial" w:cs="Arial"/>
        </w:rPr>
        <w:t>04</w:t>
      </w:r>
      <w:r w:rsidR="00335F23" w:rsidRPr="000761BE">
        <w:rPr>
          <w:rFonts w:ascii="Arial" w:eastAsia="Calibri" w:hAnsi="Arial" w:cs="Arial"/>
        </w:rPr>
        <w:t>.202</w:t>
      </w:r>
      <w:r w:rsidR="000761BE">
        <w:rPr>
          <w:rFonts w:ascii="Arial" w:eastAsia="Calibri" w:hAnsi="Arial" w:cs="Arial"/>
        </w:rPr>
        <w:t>3</w:t>
      </w:r>
      <w:r w:rsidR="00335F23" w:rsidRPr="000761BE">
        <w:rPr>
          <w:rFonts w:ascii="Arial" w:eastAsia="Calibri" w:hAnsi="Arial" w:cs="Arial"/>
        </w:rPr>
        <w:t xml:space="preserve"> r.) znak sprawy GD.ZZŚ.</w:t>
      </w:r>
      <w:r w:rsidR="000761BE">
        <w:rPr>
          <w:rFonts w:ascii="Arial" w:eastAsia="Calibri" w:hAnsi="Arial" w:cs="Arial"/>
        </w:rPr>
        <w:t>2</w:t>
      </w:r>
      <w:r w:rsidR="00335F23" w:rsidRPr="000761BE">
        <w:rPr>
          <w:rFonts w:ascii="Arial" w:eastAsia="Calibri" w:hAnsi="Arial" w:cs="Arial"/>
        </w:rPr>
        <w:t>.4</w:t>
      </w:r>
      <w:r w:rsidR="000761BE">
        <w:rPr>
          <w:rFonts w:ascii="Arial" w:eastAsia="Calibri" w:hAnsi="Arial" w:cs="Arial"/>
        </w:rPr>
        <w:t>901</w:t>
      </w:r>
      <w:r w:rsidR="00335F23" w:rsidRPr="000761BE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>170</w:t>
      </w:r>
      <w:r w:rsidR="00335F23" w:rsidRPr="000761BE">
        <w:rPr>
          <w:rFonts w:ascii="Arial" w:eastAsia="Calibri" w:hAnsi="Arial" w:cs="Arial"/>
        </w:rPr>
        <w:t>.202</w:t>
      </w:r>
      <w:r w:rsidR="000761BE">
        <w:rPr>
          <w:rFonts w:ascii="Arial" w:eastAsia="Calibri" w:hAnsi="Arial" w:cs="Arial"/>
        </w:rPr>
        <w:t>3</w:t>
      </w:r>
      <w:r w:rsidR="00335F23" w:rsidRPr="000761BE">
        <w:rPr>
          <w:rFonts w:ascii="Arial" w:eastAsia="Calibri" w:hAnsi="Arial" w:cs="Arial"/>
        </w:rPr>
        <w:t>.</w:t>
      </w:r>
      <w:r w:rsidR="000761BE">
        <w:rPr>
          <w:rFonts w:ascii="Arial" w:eastAsia="Calibri" w:hAnsi="Arial" w:cs="Arial"/>
        </w:rPr>
        <w:t>PK</w:t>
      </w:r>
      <w:r w:rsidR="00335F23" w:rsidRPr="000761BE">
        <w:rPr>
          <w:rFonts w:ascii="Arial" w:eastAsia="Calibri" w:hAnsi="Arial" w:cs="Arial"/>
        </w:rPr>
        <w:t xml:space="preserve">  wydał opinię o braku potrzeby przeprowadzenia oceny oddziaływania w</w:t>
      </w:r>
      <w:r w:rsidR="00AA09ED">
        <w:rPr>
          <w:rFonts w:ascii="Arial" w:eastAsia="Calibri" w:hAnsi="Arial" w:cs="Arial"/>
        </w:rPr>
        <w:t>/</w:t>
      </w:r>
      <w:r w:rsidR="00335F23" w:rsidRPr="000761BE">
        <w:rPr>
          <w:rFonts w:ascii="Arial" w:eastAsia="Calibri" w:hAnsi="Arial" w:cs="Arial"/>
        </w:rPr>
        <w:t>w przedsięwzięcia na środowisko. Po przeanalizowaniu załączonej do wniosku karty informacyjnej przedsięwzięcia uzasadniając swoje stanowisko organ wskazał, iż</w:t>
      </w:r>
      <w:r w:rsidR="00335F23" w:rsidRPr="000761BE">
        <w:rPr>
          <w:rFonts w:ascii="Arial" w:eastAsia="Calibri" w:hAnsi="Arial" w:cs="Arial"/>
          <w:i/>
        </w:rPr>
        <w:t>, „… uwzględniając charakter, skalę</w:t>
      </w:r>
      <w:r w:rsidR="00694A2E">
        <w:rPr>
          <w:rFonts w:ascii="Arial" w:eastAsia="Calibri" w:hAnsi="Arial" w:cs="Arial"/>
          <w:i/>
        </w:rPr>
        <w:t xml:space="preserve">                             </w:t>
      </w:r>
      <w:r w:rsidR="00335F23" w:rsidRPr="000761BE">
        <w:rPr>
          <w:rFonts w:ascii="Arial" w:eastAsia="Calibri" w:hAnsi="Arial" w:cs="Arial"/>
          <w:i/>
        </w:rPr>
        <w:t xml:space="preserve"> i lokalizację przedsięwzięcia oraz planowane rozwiązania techniczne chroniące środowisko, nie przewiduje się negatywnego oddziaływania przedmiotowego przedsięwzięcia na stan jednolitych części wód oraz na realizację celów środowiskowych, określonych dla nich </w:t>
      </w:r>
      <w:r w:rsidR="00694A2E">
        <w:rPr>
          <w:rFonts w:ascii="Arial" w:eastAsia="Calibri" w:hAnsi="Arial" w:cs="Arial"/>
          <w:i/>
        </w:rPr>
        <w:t xml:space="preserve">                            </w:t>
      </w:r>
      <w:r w:rsidR="00335F23" w:rsidRPr="000761BE">
        <w:rPr>
          <w:rFonts w:ascii="Arial" w:eastAsia="Calibri" w:hAnsi="Arial" w:cs="Arial"/>
          <w:i/>
        </w:rPr>
        <w:t xml:space="preserve">w «Planie gospodarowania wodami na obszarze dorzecza Wisły», przyjętym rozporządzeniem </w:t>
      </w:r>
      <w:r w:rsidR="000761BE">
        <w:rPr>
          <w:rFonts w:ascii="Arial" w:eastAsia="Calibri" w:hAnsi="Arial" w:cs="Arial"/>
          <w:i/>
        </w:rPr>
        <w:t xml:space="preserve">Ministra Infrastruktury </w:t>
      </w:r>
      <w:r w:rsidR="00335F23" w:rsidRPr="000761BE">
        <w:rPr>
          <w:rFonts w:ascii="Arial" w:eastAsia="Calibri" w:hAnsi="Arial" w:cs="Arial"/>
          <w:i/>
        </w:rPr>
        <w:t xml:space="preserve"> z dnia </w:t>
      </w:r>
      <w:r w:rsidR="000761BE">
        <w:rPr>
          <w:rFonts w:ascii="Arial" w:eastAsia="Calibri" w:hAnsi="Arial" w:cs="Arial"/>
          <w:i/>
        </w:rPr>
        <w:t>4 listopada 2022r.</w:t>
      </w:r>
      <w:r w:rsidR="00335F23" w:rsidRPr="000761BE">
        <w:rPr>
          <w:rFonts w:ascii="Arial" w:eastAsia="Calibri" w:hAnsi="Arial" w:cs="Arial"/>
          <w:i/>
        </w:rPr>
        <w:t xml:space="preserve"> (Dz. U. z 20</w:t>
      </w:r>
      <w:r w:rsidR="000761BE">
        <w:rPr>
          <w:rFonts w:ascii="Arial" w:eastAsia="Calibri" w:hAnsi="Arial" w:cs="Arial"/>
          <w:i/>
        </w:rPr>
        <w:t>23</w:t>
      </w:r>
      <w:r w:rsidR="00335F23" w:rsidRPr="000761BE">
        <w:rPr>
          <w:rFonts w:ascii="Arial" w:eastAsia="Calibri" w:hAnsi="Arial" w:cs="Arial"/>
          <w:i/>
        </w:rPr>
        <w:t xml:space="preserve">r. poz. </w:t>
      </w:r>
      <w:r w:rsidR="000761BE">
        <w:rPr>
          <w:rFonts w:ascii="Arial" w:eastAsia="Calibri" w:hAnsi="Arial" w:cs="Arial"/>
          <w:i/>
        </w:rPr>
        <w:t>300</w:t>
      </w:r>
      <w:r w:rsidR="00335F23" w:rsidRPr="000761BE">
        <w:rPr>
          <w:rFonts w:ascii="Arial" w:eastAsia="Calibri" w:hAnsi="Arial" w:cs="Arial"/>
          <w:i/>
        </w:rPr>
        <w:t>).”</w:t>
      </w:r>
    </w:p>
    <w:p w14:paraId="0AEC71E5" w14:textId="6668A4E2" w:rsidR="00BC09B9" w:rsidRPr="00BC09B9" w:rsidRDefault="00A346BF" w:rsidP="00BC09B9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 </w:t>
      </w:r>
    </w:p>
    <w:p w14:paraId="0516BA07" w14:textId="5B6FB0E8" w:rsidR="00C15067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</w:t>
      </w:r>
      <w:r w:rsidR="00C15067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="00C15067" w:rsidRPr="00C15067">
        <w:rPr>
          <w:rFonts w:ascii="Arial" w:eastAsia="Calibri" w:hAnsi="Arial" w:cs="Arial"/>
        </w:rPr>
        <w:t xml:space="preserve">Dnia 29.01.2024r. wpłynęło pismo </w:t>
      </w:r>
      <w:r w:rsidR="00C15067">
        <w:rPr>
          <w:rFonts w:ascii="Arial" w:eastAsia="Calibri" w:hAnsi="Arial" w:cs="Arial"/>
        </w:rPr>
        <w:t xml:space="preserve">z dnia 29.01.2024r. znak sprawy RDOŚ-Gd-WOO.4220.831.2023.IB.2 z dnia 25.01.2024r. od </w:t>
      </w:r>
      <w:r w:rsidR="00C15067" w:rsidRPr="00BC09B9">
        <w:rPr>
          <w:rFonts w:ascii="Arial" w:eastAsia="Calibri" w:hAnsi="Arial" w:cs="Arial"/>
        </w:rPr>
        <w:t>Regionalnego Dyrektora Ochrony Środowiska w Gdańsku</w:t>
      </w:r>
      <w:r w:rsidR="00C15067">
        <w:rPr>
          <w:rFonts w:ascii="Arial" w:eastAsia="Calibri" w:hAnsi="Arial" w:cs="Arial"/>
        </w:rPr>
        <w:t xml:space="preserve"> z informacj</w:t>
      </w:r>
      <w:r w:rsidR="004F2236">
        <w:rPr>
          <w:rFonts w:ascii="Arial" w:eastAsia="Calibri" w:hAnsi="Arial" w:cs="Arial"/>
        </w:rPr>
        <w:t>ą</w:t>
      </w:r>
      <w:r w:rsidR="00C15067">
        <w:rPr>
          <w:rFonts w:ascii="Arial" w:eastAsia="Calibri" w:hAnsi="Arial" w:cs="Arial"/>
        </w:rPr>
        <w:t xml:space="preserve"> o wydanym postanowieniu znak sprawy RDOŚ-Gd-WOO.4220.831.2023.IB.1 z dnia 25.01.2024r.</w:t>
      </w:r>
    </w:p>
    <w:p w14:paraId="1F310E56" w14:textId="72283058" w:rsidR="00335F23" w:rsidRPr="00C15067" w:rsidRDefault="00335F23" w:rsidP="00335F23">
      <w:pPr>
        <w:spacing w:after="0"/>
        <w:jc w:val="both"/>
        <w:rPr>
          <w:rFonts w:ascii="Arial" w:eastAsia="Calibri" w:hAnsi="Arial" w:cs="Arial"/>
        </w:rPr>
      </w:pPr>
    </w:p>
    <w:p w14:paraId="50FC637D" w14:textId="77777777" w:rsidR="00C15067" w:rsidRDefault="00335F23" w:rsidP="00335F23">
      <w:pPr>
        <w:spacing w:after="0"/>
        <w:jc w:val="both"/>
        <w:rPr>
          <w:rFonts w:ascii="Arial" w:eastAsia="Times New Roman" w:hAnsi="Arial" w:cs="Arial"/>
          <w:lang w:eastAsia="ar-SA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bookmarkStart w:id="14" w:name="_Hlk60647494"/>
      <w:r w:rsidR="00694A2E">
        <w:rPr>
          <w:rFonts w:ascii="Arial" w:eastAsia="Calibri" w:hAnsi="Arial" w:cs="Arial"/>
        </w:rPr>
        <w:t xml:space="preserve">W dniu </w:t>
      </w:r>
      <w:r w:rsidR="00C15067">
        <w:rPr>
          <w:rFonts w:ascii="Arial" w:eastAsia="Calibri" w:hAnsi="Arial" w:cs="Arial"/>
        </w:rPr>
        <w:t>29</w:t>
      </w:r>
      <w:r w:rsidR="00694A2E">
        <w:rPr>
          <w:rFonts w:ascii="Arial" w:eastAsia="Calibri" w:hAnsi="Arial" w:cs="Arial"/>
        </w:rPr>
        <w:t>.0</w:t>
      </w:r>
      <w:r w:rsidR="00C15067">
        <w:rPr>
          <w:rFonts w:ascii="Arial" w:eastAsia="Calibri" w:hAnsi="Arial" w:cs="Arial"/>
        </w:rPr>
        <w:t>1</w:t>
      </w:r>
      <w:r w:rsidR="00694A2E">
        <w:rPr>
          <w:rFonts w:ascii="Arial" w:eastAsia="Calibri" w:hAnsi="Arial" w:cs="Arial"/>
        </w:rPr>
        <w:t>.202</w:t>
      </w:r>
      <w:r w:rsidR="00C15067">
        <w:rPr>
          <w:rFonts w:ascii="Arial" w:eastAsia="Calibri" w:hAnsi="Arial" w:cs="Arial"/>
        </w:rPr>
        <w:t>4</w:t>
      </w:r>
      <w:r w:rsidR="00694A2E">
        <w:rPr>
          <w:rFonts w:ascii="Arial" w:eastAsia="Calibri" w:hAnsi="Arial" w:cs="Arial"/>
        </w:rPr>
        <w:t xml:space="preserve">r. wpłynęło </w:t>
      </w:r>
      <w:r w:rsidRPr="00BC09B9">
        <w:rPr>
          <w:rFonts w:ascii="Arial" w:eastAsia="Calibri" w:hAnsi="Arial" w:cs="Arial"/>
        </w:rPr>
        <w:t xml:space="preserve"> postanowienie z dnia </w:t>
      </w:r>
      <w:r w:rsidR="00C15067">
        <w:rPr>
          <w:rFonts w:ascii="Arial" w:eastAsia="Calibri" w:hAnsi="Arial" w:cs="Arial"/>
        </w:rPr>
        <w:t>25</w:t>
      </w:r>
      <w:r w:rsidR="00694A2E">
        <w:rPr>
          <w:rFonts w:ascii="Arial" w:eastAsia="Calibri" w:hAnsi="Arial" w:cs="Arial"/>
        </w:rPr>
        <w:t>.0</w:t>
      </w:r>
      <w:r w:rsidR="00C15067">
        <w:rPr>
          <w:rFonts w:ascii="Arial" w:eastAsia="Calibri" w:hAnsi="Arial" w:cs="Arial"/>
        </w:rPr>
        <w:t>1</w:t>
      </w:r>
      <w:r w:rsidR="00694A2E">
        <w:rPr>
          <w:rFonts w:ascii="Arial" w:eastAsia="Calibri" w:hAnsi="Arial" w:cs="Arial"/>
        </w:rPr>
        <w:t>.202</w:t>
      </w:r>
      <w:r w:rsidR="00C15067">
        <w:rPr>
          <w:rFonts w:ascii="Arial" w:eastAsia="Calibri" w:hAnsi="Arial" w:cs="Arial"/>
        </w:rPr>
        <w:t>4</w:t>
      </w:r>
      <w:r w:rsidR="00694A2E">
        <w:rPr>
          <w:rFonts w:ascii="Arial" w:eastAsia="Calibri" w:hAnsi="Arial" w:cs="Arial"/>
        </w:rPr>
        <w:t xml:space="preserve">r. </w:t>
      </w:r>
      <w:r w:rsidRPr="00BC09B9">
        <w:rPr>
          <w:rFonts w:ascii="Arial" w:eastAsia="Calibri" w:hAnsi="Arial" w:cs="Arial"/>
        </w:rPr>
        <w:t xml:space="preserve"> znak sprawy RDOŚ-Gd-WOO</w:t>
      </w:r>
      <w:r w:rsidR="00694A2E">
        <w:rPr>
          <w:rFonts w:ascii="Arial" w:eastAsia="Calibri" w:hAnsi="Arial" w:cs="Arial"/>
        </w:rPr>
        <w:t>. 4220.</w:t>
      </w:r>
      <w:r w:rsidR="00C15067">
        <w:rPr>
          <w:rFonts w:ascii="Arial" w:eastAsia="Calibri" w:hAnsi="Arial" w:cs="Arial"/>
        </w:rPr>
        <w:t>831</w:t>
      </w:r>
      <w:r w:rsidR="00694A2E">
        <w:rPr>
          <w:rFonts w:ascii="Arial" w:eastAsia="Calibri" w:hAnsi="Arial" w:cs="Arial"/>
        </w:rPr>
        <w:t>.2023.IB.1</w:t>
      </w:r>
      <w:r w:rsidRPr="00BC09B9">
        <w:rPr>
          <w:rFonts w:ascii="Arial" w:eastAsia="Calibri" w:hAnsi="Arial" w:cs="Arial"/>
        </w:rPr>
        <w:t xml:space="preserve">  o braku potrzeby przeprowadzenia oceny oddziaływania na środowisko</w:t>
      </w:r>
      <w:r w:rsidR="00C15067">
        <w:rPr>
          <w:rFonts w:ascii="Arial" w:eastAsia="Calibri" w:hAnsi="Arial" w:cs="Arial"/>
        </w:rPr>
        <w:t xml:space="preserve"> od</w:t>
      </w:r>
      <w:r w:rsidRPr="00BC09B9">
        <w:rPr>
          <w:rFonts w:ascii="Arial" w:eastAsia="Calibri" w:hAnsi="Arial" w:cs="Arial"/>
        </w:rPr>
        <w:t xml:space="preserve"> </w:t>
      </w:r>
      <w:bookmarkEnd w:id="14"/>
      <w:r w:rsidR="00C15067" w:rsidRPr="00BC09B9">
        <w:rPr>
          <w:rFonts w:ascii="Arial" w:eastAsia="Calibri" w:hAnsi="Arial" w:cs="Arial"/>
        </w:rPr>
        <w:t>Regionalnego Dyrektora Ochrony Środowiska w Gdańsku</w:t>
      </w:r>
      <w:r w:rsidR="00C15067">
        <w:rPr>
          <w:rFonts w:ascii="Arial" w:eastAsia="Calibri" w:hAnsi="Arial" w:cs="Arial"/>
        </w:rPr>
        <w:t>.</w:t>
      </w:r>
      <w:r w:rsidRPr="00BC09B9">
        <w:rPr>
          <w:rFonts w:ascii="Arial" w:eastAsia="Times New Roman" w:hAnsi="Arial" w:cs="Arial"/>
          <w:lang w:eastAsia="ar-SA"/>
        </w:rPr>
        <w:t xml:space="preserve">  </w:t>
      </w:r>
    </w:p>
    <w:p w14:paraId="37FFB988" w14:textId="5681EA0A" w:rsidR="00335F23" w:rsidRPr="00BC09B9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BC09B9">
        <w:rPr>
          <w:rFonts w:ascii="Arial" w:eastAsia="Times New Roman" w:hAnsi="Arial" w:cs="Arial"/>
          <w:lang w:eastAsia="ar-SA"/>
        </w:rPr>
        <w:t xml:space="preserve">   </w:t>
      </w:r>
    </w:p>
    <w:p w14:paraId="2D0B5B28" w14:textId="2BF97548" w:rsidR="00C6647B" w:rsidRPr="00BC09B9" w:rsidRDefault="00335F23" w:rsidP="00C6647B">
      <w:pPr>
        <w:spacing w:after="0"/>
        <w:jc w:val="both"/>
        <w:rPr>
          <w:rFonts w:ascii="Arial" w:eastAsia="Calibri" w:hAnsi="Arial" w:cs="Arial"/>
        </w:rPr>
      </w:pPr>
      <w:r w:rsidRPr="00BC09B9">
        <w:rPr>
          <w:rFonts w:ascii="Arial" w:eastAsia="Times New Roman" w:hAnsi="Arial" w:cs="Arial"/>
          <w:lang w:eastAsia="ar-SA"/>
        </w:rPr>
        <w:t xml:space="preserve">    Pismem z dnia </w:t>
      </w:r>
      <w:r w:rsidR="00AE584A">
        <w:rPr>
          <w:rFonts w:ascii="Arial" w:eastAsia="Times New Roman" w:hAnsi="Arial" w:cs="Arial"/>
          <w:lang w:eastAsia="ar-SA"/>
        </w:rPr>
        <w:t>30</w:t>
      </w:r>
      <w:r w:rsidR="00694A2E">
        <w:rPr>
          <w:rFonts w:ascii="Arial" w:eastAsia="Times New Roman" w:hAnsi="Arial" w:cs="Arial"/>
          <w:lang w:eastAsia="ar-SA"/>
        </w:rPr>
        <w:t>.0</w:t>
      </w:r>
      <w:r w:rsidR="00AE584A">
        <w:rPr>
          <w:rFonts w:ascii="Arial" w:eastAsia="Times New Roman" w:hAnsi="Arial" w:cs="Arial"/>
          <w:lang w:eastAsia="ar-SA"/>
        </w:rPr>
        <w:t>1</w:t>
      </w:r>
      <w:r w:rsidR="00694A2E">
        <w:rPr>
          <w:rFonts w:ascii="Arial" w:eastAsia="Times New Roman" w:hAnsi="Arial" w:cs="Arial"/>
          <w:lang w:eastAsia="ar-SA"/>
        </w:rPr>
        <w:t>.202</w:t>
      </w:r>
      <w:r w:rsidR="00AE584A">
        <w:rPr>
          <w:rFonts w:ascii="Arial" w:eastAsia="Times New Roman" w:hAnsi="Arial" w:cs="Arial"/>
          <w:lang w:eastAsia="ar-SA"/>
        </w:rPr>
        <w:t>4</w:t>
      </w:r>
      <w:r w:rsidR="00694A2E">
        <w:rPr>
          <w:rFonts w:ascii="Arial" w:eastAsia="Times New Roman" w:hAnsi="Arial" w:cs="Arial"/>
          <w:lang w:eastAsia="ar-SA"/>
        </w:rPr>
        <w:t>r.</w:t>
      </w:r>
      <w:r w:rsidRPr="00BC09B9">
        <w:rPr>
          <w:rFonts w:ascii="Arial" w:eastAsia="Times New Roman" w:hAnsi="Arial" w:cs="Arial"/>
          <w:lang w:eastAsia="ar-SA"/>
        </w:rPr>
        <w:t xml:space="preserve"> ( data otrzymania </w:t>
      </w:r>
      <w:r w:rsidR="00BC09B9">
        <w:rPr>
          <w:rFonts w:ascii="Arial" w:eastAsia="Times New Roman" w:hAnsi="Arial" w:cs="Arial"/>
          <w:lang w:eastAsia="ar-SA"/>
        </w:rPr>
        <w:t>wg wykazu</w:t>
      </w:r>
      <w:r w:rsidRPr="00BC09B9">
        <w:rPr>
          <w:rFonts w:ascii="Arial" w:eastAsia="Times New Roman" w:hAnsi="Arial" w:cs="Arial"/>
          <w:lang w:eastAsia="ar-SA"/>
        </w:rPr>
        <w:t>) znak sprawy RGIV.6220.</w:t>
      </w:r>
      <w:r w:rsidR="00BC09B9">
        <w:rPr>
          <w:rFonts w:ascii="Arial" w:eastAsia="Times New Roman" w:hAnsi="Arial" w:cs="Arial"/>
          <w:lang w:eastAsia="ar-SA"/>
        </w:rPr>
        <w:t>7</w:t>
      </w:r>
      <w:r w:rsidRPr="00BC09B9">
        <w:rPr>
          <w:rFonts w:ascii="Arial" w:eastAsia="Times New Roman" w:hAnsi="Arial" w:cs="Arial"/>
          <w:lang w:eastAsia="ar-SA"/>
        </w:rPr>
        <w:t>.202</w:t>
      </w:r>
      <w:r w:rsidR="00BC09B9">
        <w:rPr>
          <w:rFonts w:ascii="Arial" w:eastAsia="Times New Roman" w:hAnsi="Arial" w:cs="Arial"/>
          <w:lang w:eastAsia="ar-SA"/>
        </w:rPr>
        <w:t>3</w:t>
      </w:r>
      <w:r w:rsidRPr="00BC09B9">
        <w:rPr>
          <w:rFonts w:ascii="Arial" w:eastAsia="Times New Roman" w:hAnsi="Arial" w:cs="Arial"/>
          <w:lang w:eastAsia="ar-SA"/>
        </w:rPr>
        <w:t xml:space="preserve"> zwrócono si</w:t>
      </w:r>
      <w:r w:rsidR="00CC673C">
        <w:rPr>
          <w:rFonts w:ascii="Arial" w:eastAsia="Times New Roman" w:hAnsi="Arial" w:cs="Arial"/>
          <w:lang w:eastAsia="ar-SA"/>
        </w:rPr>
        <w:t xml:space="preserve">ę </w:t>
      </w:r>
      <w:r w:rsidRPr="00BC09B9">
        <w:rPr>
          <w:rFonts w:ascii="Arial" w:eastAsia="Times New Roman" w:hAnsi="Arial" w:cs="Arial"/>
          <w:lang w:eastAsia="ar-SA"/>
        </w:rPr>
        <w:t xml:space="preserve">z prośbą do </w:t>
      </w:r>
      <w:r w:rsidR="00CC673C">
        <w:rPr>
          <w:rFonts w:ascii="Arial" w:eastAsia="Times New Roman" w:hAnsi="Arial" w:cs="Arial"/>
          <w:lang w:eastAsia="ar-SA"/>
        </w:rPr>
        <w:t>stron postępowania</w:t>
      </w:r>
      <w:r w:rsidRPr="00BC09B9">
        <w:rPr>
          <w:rFonts w:ascii="Arial" w:eastAsia="Times New Roman" w:hAnsi="Arial" w:cs="Arial"/>
          <w:lang w:eastAsia="ar-SA"/>
        </w:rPr>
        <w:t xml:space="preserve"> o  </w:t>
      </w:r>
      <w:r w:rsidR="00CC673C">
        <w:rPr>
          <w:rFonts w:ascii="Arial" w:eastAsia="Times New Roman" w:hAnsi="Arial" w:cs="Arial"/>
          <w:lang w:eastAsia="ar-SA"/>
        </w:rPr>
        <w:t xml:space="preserve">wydanym </w:t>
      </w:r>
      <w:r w:rsidRPr="00BC09B9">
        <w:rPr>
          <w:rFonts w:ascii="Arial" w:eastAsia="Times New Roman" w:hAnsi="Arial" w:cs="Arial"/>
          <w:lang w:eastAsia="ar-SA"/>
        </w:rPr>
        <w:t xml:space="preserve"> postanowieni</w:t>
      </w:r>
      <w:r w:rsidR="00CC673C">
        <w:rPr>
          <w:rFonts w:ascii="Arial" w:eastAsia="Times New Roman" w:hAnsi="Arial" w:cs="Arial"/>
          <w:lang w:eastAsia="ar-SA"/>
        </w:rPr>
        <w:t>u</w:t>
      </w:r>
      <w:r w:rsidRPr="00BC09B9">
        <w:rPr>
          <w:rFonts w:ascii="Arial" w:eastAsia="Times New Roman" w:hAnsi="Arial" w:cs="Arial"/>
          <w:lang w:eastAsia="ar-SA"/>
        </w:rPr>
        <w:t xml:space="preserve"> z </w:t>
      </w:r>
      <w:r w:rsidRPr="00BC09B9">
        <w:rPr>
          <w:rFonts w:ascii="Arial" w:eastAsia="Calibri" w:hAnsi="Arial" w:cs="Arial"/>
        </w:rPr>
        <w:t>Regionalnego Dyrektora Ochrony Środowiska w Gdańsku</w:t>
      </w:r>
      <w:r w:rsidRPr="00BC09B9">
        <w:rPr>
          <w:rFonts w:ascii="Arial" w:eastAsia="Times New Roman" w:hAnsi="Arial" w:cs="Arial"/>
          <w:lang w:eastAsia="ar-SA"/>
        </w:rPr>
        <w:t xml:space="preserve"> </w:t>
      </w:r>
      <w:r w:rsidR="00C6647B" w:rsidRPr="00BC09B9">
        <w:rPr>
          <w:rFonts w:ascii="Arial" w:eastAsia="Calibri" w:hAnsi="Arial" w:cs="Arial"/>
        </w:rPr>
        <w:t xml:space="preserve">z dnia </w:t>
      </w:r>
      <w:r w:rsidR="00AE584A">
        <w:rPr>
          <w:rFonts w:ascii="Arial" w:eastAsia="Calibri" w:hAnsi="Arial" w:cs="Arial"/>
        </w:rPr>
        <w:t>25</w:t>
      </w:r>
      <w:r w:rsidR="00C6647B">
        <w:rPr>
          <w:rFonts w:ascii="Arial" w:eastAsia="Calibri" w:hAnsi="Arial" w:cs="Arial"/>
        </w:rPr>
        <w:t>.0</w:t>
      </w:r>
      <w:r w:rsidR="00AE584A">
        <w:rPr>
          <w:rFonts w:ascii="Arial" w:eastAsia="Calibri" w:hAnsi="Arial" w:cs="Arial"/>
        </w:rPr>
        <w:t>1</w:t>
      </w:r>
      <w:r w:rsidR="00C6647B">
        <w:rPr>
          <w:rFonts w:ascii="Arial" w:eastAsia="Calibri" w:hAnsi="Arial" w:cs="Arial"/>
        </w:rPr>
        <w:t>.202</w:t>
      </w:r>
      <w:r w:rsidR="00AE584A">
        <w:rPr>
          <w:rFonts w:ascii="Arial" w:eastAsia="Calibri" w:hAnsi="Arial" w:cs="Arial"/>
        </w:rPr>
        <w:t>4</w:t>
      </w:r>
      <w:r w:rsidR="00C6647B">
        <w:rPr>
          <w:rFonts w:ascii="Arial" w:eastAsia="Calibri" w:hAnsi="Arial" w:cs="Arial"/>
        </w:rPr>
        <w:t xml:space="preserve">r. </w:t>
      </w:r>
      <w:r w:rsidR="00C6647B" w:rsidRPr="00BC09B9">
        <w:rPr>
          <w:rFonts w:ascii="Arial" w:eastAsia="Calibri" w:hAnsi="Arial" w:cs="Arial"/>
        </w:rPr>
        <w:t xml:space="preserve"> znak sprawy RDOŚ-Gd-WOO</w:t>
      </w:r>
      <w:r w:rsidR="00C6647B">
        <w:rPr>
          <w:rFonts w:ascii="Arial" w:eastAsia="Calibri" w:hAnsi="Arial" w:cs="Arial"/>
        </w:rPr>
        <w:t>. 4220.</w:t>
      </w:r>
      <w:r w:rsidR="00AE584A">
        <w:rPr>
          <w:rFonts w:ascii="Arial" w:eastAsia="Calibri" w:hAnsi="Arial" w:cs="Arial"/>
        </w:rPr>
        <w:t>831</w:t>
      </w:r>
      <w:r w:rsidR="00C6647B">
        <w:rPr>
          <w:rFonts w:ascii="Arial" w:eastAsia="Calibri" w:hAnsi="Arial" w:cs="Arial"/>
        </w:rPr>
        <w:t>.2023.IB.1</w:t>
      </w:r>
      <w:r w:rsidR="00C6647B" w:rsidRPr="00BC09B9">
        <w:rPr>
          <w:rFonts w:ascii="Arial" w:eastAsia="Calibri" w:hAnsi="Arial" w:cs="Arial"/>
        </w:rPr>
        <w:t xml:space="preserve">  o braku potrzeby przeprowadzenia oceny oddziaływania na środowisko. </w:t>
      </w:r>
      <w:r w:rsidR="00C6647B" w:rsidRPr="00BC09B9">
        <w:rPr>
          <w:rFonts w:ascii="Arial" w:eastAsia="Times New Roman" w:hAnsi="Arial" w:cs="Arial"/>
          <w:lang w:eastAsia="ar-SA"/>
        </w:rPr>
        <w:t xml:space="preserve">     </w:t>
      </w:r>
    </w:p>
    <w:p w14:paraId="2E67BCA6" w14:textId="5AC86B75" w:rsidR="00335F23" w:rsidRPr="00335F23" w:rsidRDefault="00335F23" w:rsidP="00335F2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CBCEDDE" w14:textId="65866FB0" w:rsidR="00335F23" w:rsidRDefault="00335F23" w:rsidP="00335F23">
      <w:pPr>
        <w:spacing w:after="0"/>
        <w:jc w:val="both"/>
        <w:rPr>
          <w:rFonts w:ascii="Arial" w:eastAsia="Calibri" w:hAnsi="Arial" w:cs="Arial"/>
        </w:rPr>
      </w:pPr>
      <w:r w:rsidRPr="00335F23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    </w:t>
      </w:r>
      <w:r w:rsidRPr="00CC673C">
        <w:rPr>
          <w:rFonts w:ascii="Arial" w:eastAsia="Times New Roman" w:hAnsi="Arial" w:cs="Arial"/>
          <w:bCs/>
          <w:lang w:eastAsia="ar-SA"/>
        </w:rPr>
        <w:t xml:space="preserve">Organ po uwzględnieniu wprowadzonych uwag, ocenił opinie przedłożone w sprawie  i po ich analizie przychylił się do stanowiska </w:t>
      </w:r>
      <w:r w:rsidRPr="00CC673C">
        <w:rPr>
          <w:rFonts w:ascii="Arial" w:eastAsia="Calibri" w:hAnsi="Arial" w:cs="Arial"/>
        </w:rPr>
        <w:t xml:space="preserve">Państwowego Gospodarstwa Wodnego Wody Polskie  Zarządu Zlewni w </w:t>
      </w:r>
      <w:r w:rsidR="00802CDE">
        <w:rPr>
          <w:rFonts w:ascii="Arial" w:eastAsia="Calibri" w:hAnsi="Arial" w:cs="Arial"/>
        </w:rPr>
        <w:t>Elblągu</w:t>
      </w:r>
      <w:r w:rsidR="00AE584A">
        <w:rPr>
          <w:rFonts w:ascii="Arial" w:eastAsia="Calibri" w:hAnsi="Arial" w:cs="Arial"/>
        </w:rPr>
        <w:t xml:space="preserve"> </w:t>
      </w:r>
      <w:r w:rsidRPr="00CC673C">
        <w:rPr>
          <w:rFonts w:ascii="Arial" w:eastAsia="Calibri" w:hAnsi="Arial" w:cs="Arial"/>
        </w:rPr>
        <w:t>i Regionalnego Dyrektora Ochrony Środowiska  w Gdańsku.</w:t>
      </w:r>
    </w:p>
    <w:p w14:paraId="56FE3504" w14:textId="77777777" w:rsidR="00335F23" w:rsidRPr="00335F23" w:rsidRDefault="00335F23" w:rsidP="00883435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B9E0D56" w14:textId="5F034DA0" w:rsidR="00B74B54" w:rsidRDefault="00335F23" w:rsidP="00B74B54">
      <w:pPr>
        <w:spacing w:after="0"/>
        <w:jc w:val="both"/>
        <w:rPr>
          <w:rFonts w:ascii="Arial" w:eastAsia="Calibri" w:hAnsi="Arial" w:cs="Arial"/>
        </w:rPr>
      </w:pP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   </w:t>
      </w:r>
      <w:r w:rsidRPr="00CC673C">
        <w:rPr>
          <w:rFonts w:ascii="Arial" w:eastAsia="Calibri" w:hAnsi="Arial" w:cs="Arial"/>
        </w:rPr>
        <w:t>Przed wydaniem decyzji</w:t>
      </w:r>
      <w:r w:rsidR="00CC673C">
        <w:rPr>
          <w:rFonts w:ascii="Arial" w:eastAsia="Calibri" w:hAnsi="Arial" w:cs="Arial"/>
        </w:rPr>
        <w:t>, zawiadomieniem znak sprawy</w:t>
      </w:r>
      <w:r w:rsidRPr="00CC673C">
        <w:rPr>
          <w:rFonts w:ascii="Arial" w:eastAsia="Calibri" w:hAnsi="Arial" w:cs="Arial"/>
        </w:rPr>
        <w:t xml:space="preserve"> RGIV.6220.</w:t>
      </w:r>
      <w:r w:rsidR="00CC673C">
        <w:rPr>
          <w:rFonts w:ascii="Arial" w:eastAsia="Calibri" w:hAnsi="Arial" w:cs="Arial"/>
        </w:rPr>
        <w:t>7</w:t>
      </w:r>
      <w:r w:rsidRPr="00CC673C">
        <w:rPr>
          <w:rFonts w:ascii="Arial" w:eastAsia="Calibri" w:hAnsi="Arial" w:cs="Arial"/>
        </w:rPr>
        <w:t>.202</w:t>
      </w:r>
      <w:r w:rsidR="00CC673C">
        <w:rPr>
          <w:rFonts w:ascii="Arial" w:eastAsia="Calibri" w:hAnsi="Arial" w:cs="Arial"/>
        </w:rPr>
        <w:t>3</w:t>
      </w:r>
      <w:r w:rsidRPr="00CC673C">
        <w:rPr>
          <w:rFonts w:ascii="Arial" w:eastAsia="Calibri" w:hAnsi="Arial" w:cs="Arial"/>
        </w:rPr>
        <w:t xml:space="preserve"> z dnia </w:t>
      </w:r>
      <w:r w:rsidR="00AE584A">
        <w:rPr>
          <w:rFonts w:ascii="Arial" w:eastAsia="Calibri" w:hAnsi="Arial" w:cs="Arial"/>
        </w:rPr>
        <w:t>30</w:t>
      </w:r>
      <w:r w:rsidRPr="00CC673C">
        <w:rPr>
          <w:rFonts w:ascii="Arial" w:eastAsia="Calibri" w:hAnsi="Arial" w:cs="Arial"/>
        </w:rPr>
        <w:t>.0</w:t>
      </w:r>
      <w:r w:rsidR="00AE584A">
        <w:rPr>
          <w:rFonts w:ascii="Arial" w:eastAsia="Calibri" w:hAnsi="Arial" w:cs="Arial"/>
        </w:rPr>
        <w:t>1</w:t>
      </w:r>
      <w:r w:rsidRPr="00CC673C">
        <w:rPr>
          <w:rFonts w:ascii="Arial" w:eastAsia="Calibri" w:hAnsi="Arial" w:cs="Arial"/>
        </w:rPr>
        <w:t>.202</w:t>
      </w:r>
      <w:r w:rsidR="00AE584A">
        <w:rPr>
          <w:rFonts w:ascii="Arial" w:eastAsia="Calibri" w:hAnsi="Arial" w:cs="Arial"/>
        </w:rPr>
        <w:t>4</w:t>
      </w:r>
      <w:r w:rsidRPr="00CC673C">
        <w:rPr>
          <w:rFonts w:ascii="Arial" w:eastAsia="Calibri" w:hAnsi="Arial" w:cs="Arial"/>
        </w:rPr>
        <w:t xml:space="preserve">r. </w:t>
      </w:r>
      <w:r w:rsidR="00323949">
        <w:rPr>
          <w:rFonts w:ascii="Arial" w:eastAsia="Calibri" w:hAnsi="Arial" w:cs="Arial"/>
        </w:rPr>
        <w:t xml:space="preserve">( data odebrania i nadania wg wykazu) </w:t>
      </w:r>
      <w:r w:rsidRPr="00CC673C">
        <w:rPr>
          <w:rFonts w:ascii="Arial" w:eastAsia="Calibri" w:hAnsi="Arial" w:cs="Arial"/>
        </w:rPr>
        <w:t>umożliwiono wypowiedzenie się stronom postępowania, co do zebranych dowodów i materiałów oraz zgłaszanych żądań, zapoznania się z dokumentacją sprawy,</w:t>
      </w:r>
      <w:r w:rsidR="00CC673C">
        <w:rPr>
          <w:rFonts w:ascii="Arial" w:eastAsia="Calibri" w:hAnsi="Arial" w:cs="Arial"/>
        </w:rPr>
        <w:t xml:space="preserve">  </w:t>
      </w:r>
      <w:r w:rsidRPr="00CC673C">
        <w:rPr>
          <w:rFonts w:ascii="Arial" w:eastAsia="Calibri" w:hAnsi="Arial" w:cs="Arial"/>
        </w:rPr>
        <w:t>a także z możliwością składania uwag i wniosków na podstawie art. 10. § 1 ustawy z dnia</w:t>
      </w:r>
      <w:r w:rsidR="00CC673C">
        <w:rPr>
          <w:rFonts w:ascii="Arial" w:eastAsia="Calibri" w:hAnsi="Arial" w:cs="Arial"/>
        </w:rPr>
        <w:t xml:space="preserve"> </w:t>
      </w:r>
      <w:r w:rsidRPr="00CC673C">
        <w:rPr>
          <w:rFonts w:ascii="Arial" w:eastAsia="Calibri" w:hAnsi="Arial" w:cs="Arial"/>
        </w:rPr>
        <w:t xml:space="preserve">14 czerwca 1960 r., Kodeks postępowania administracyjnego (tekst </w:t>
      </w:r>
      <w:r w:rsidRPr="00CC673C">
        <w:rPr>
          <w:rFonts w:ascii="Arial" w:eastAsia="Calibri" w:hAnsi="Arial" w:cs="Arial"/>
        </w:rPr>
        <w:lastRenderedPageBreak/>
        <w:t>jednolity Dz. U. z 202</w:t>
      </w:r>
      <w:r w:rsidR="00AE584A">
        <w:rPr>
          <w:rFonts w:ascii="Arial" w:eastAsia="Calibri" w:hAnsi="Arial" w:cs="Arial"/>
        </w:rPr>
        <w:t>3</w:t>
      </w:r>
      <w:r w:rsidRPr="00CC673C">
        <w:rPr>
          <w:rFonts w:ascii="Arial" w:eastAsia="Calibri" w:hAnsi="Arial" w:cs="Arial"/>
        </w:rPr>
        <w:t xml:space="preserve">r., poz. </w:t>
      </w:r>
      <w:r w:rsidR="00AE584A">
        <w:rPr>
          <w:rFonts w:ascii="Arial" w:eastAsia="Calibri" w:hAnsi="Arial" w:cs="Arial"/>
        </w:rPr>
        <w:t>775</w:t>
      </w:r>
      <w:r w:rsidRPr="00CC673C">
        <w:rPr>
          <w:rFonts w:ascii="Arial" w:eastAsia="Calibri" w:hAnsi="Arial" w:cs="Arial"/>
        </w:rPr>
        <w:t xml:space="preserve"> ze zm.) w terminie 7 dni od dnia otrzymania zawiadomienia. W wyznaczonym terminie nie wpłynęły żadne uwagi ani wnioski w</w:t>
      </w:r>
      <w:r w:rsidRPr="00335F23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CC673C">
        <w:rPr>
          <w:rFonts w:ascii="Arial" w:eastAsia="Calibri" w:hAnsi="Arial" w:cs="Arial"/>
        </w:rPr>
        <w:t>przedmiotowej sprawie</w:t>
      </w:r>
      <w:r w:rsidR="00B74B54">
        <w:rPr>
          <w:rFonts w:ascii="Arial" w:eastAsia="Calibri" w:hAnsi="Arial" w:cs="Arial"/>
        </w:rPr>
        <w:t>.</w:t>
      </w:r>
    </w:p>
    <w:p w14:paraId="7EBACF68" w14:textId="0F6CCA6A" w:rsidR="00802CDE" w:rsidRDefault="00335F23" w:rsidP="00323949">
      <w:pPr>
        <w:spacing w:after="0"/>
        <w:ind w:firstLine="708"/>
        <w:jc w:val="both"/>
        <w:rPr>
          <w:rFonts w:ascii="Arial" w:eastAsia="Calibri" w:hAnsi="Arial" w:cs="Arial"/>
        </w:rPr>
      </w:pPr>
      <w:r w:rsidRPr="00CC673C">
        <w:rPr>
          <w:rFonts w:ascii="Arial" w:eastAsia="Calibri" w:hAnsi="Arial" w:cs="Arial"/>
        </w:rPr>
        <w:t>Mając powyższe na uwadze, postanowiono jak w sentencji decyzji.</w:t>
      </w:r>
    </w:p>
    <w:p w14:paraId="222AB0AC" w14:textId="77777777" w:rsidR="00323949" w:rsidRPr="00323949" w:rsidRDefault="00323949" w:rsidP="00323949">
      <w:pPr>
        <w:spacing w:after="0"/>
        <w:ind w:firstLine="708"/>
        <w:jc w:val="both"/>
        <w:rPr>
          <w:rFonts w:ascii="Arial" w:eastAsia="Calibri" w:hAnsi="Arial" w:cs="Arial"/>
        </w:rPr>
      </w:pPr>
    </w:p>
    <w:p w14:paraId="4DD757A5" w14:textId="77777777" w:rsidR="00335F23" w:rsidRPr="00335F23" w:rsidRDefault="00335F23" w:rsidP="00335F23">
      <w:pPr>
        <w:keepNext/>
        <w:suppressAutoHyphens/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35F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 O U C Z E N I E</w:t>
      </w:r>
    </w:p>
    <w:p w14:paraId="594A3C91" w14:textId="77777777" w:rsidR="00335F23" w:rsidRPr="00335F23" w:rsidRDefault="00335F23" w:rsidP="00335F23">
      <w:pPr>
        <w:spacing w:after="0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14:paraId="10026889" w14:textId="2E52A878" w:rsidR="00335F23" w:rsidRPr="00B7506D" w:rsidRDefault="00335F23" w:rsidP="00335F23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  <w:r w:rsidRPr="00B7506D">
        <w:rPr>
          <w:rFonts w:ascii="Arial" w:eastAsia="Calibri" w:hAnsi="Arial" w:cs="Arial"/>
          <w:sz w:val="20"/>
          <w:szCs w:val="20"/>
        </w:rPr>
        <w:t>Od niniejszej decyzji służy Stronie prawo wniesienia odwołania do Samorządowego Kolegium Odwoławczego</w:t>
      </w:r>
      <w:r w:rsidR="00AD144C" w:rsidRPr="00B7506D">
        <w:rPr>
          <w:rFonts w:ascii="Arial" w:eastAsia="Calibri" w:hAnsi="Arial" w:cs="Arial"/>
          <w:sz w:val="20"/>
          <w:szCs w:val="20"/>
        </w:rPr>
        <w:t xml:space="preserve"> </w:t>
      </w:r>
      <w:r w:rsidRPr="00B7506D">
        <w:rPr>
          <w:rFonts w:ascii="Arial" w:eastAsia="Calibri" w:hAnsi="Arial" w:cs="Arial"/>
          <w:sz w:val="20"/>
          <w:szCs w:val="20"/>
        </w:rPr>
        <w:t>w Gdańsku, ul. Podwale Przedmiejskie 30, 80 – 824 Gdańsk, za pośrednictwem Wójta Gminy Mikołajki Pomorskie,  w terminie 14 dni od dnia doręczenia niniejszej decyzji.</w:t>
      </w:r>
    </w:p>
    <w:p w14:paraId="1F51C3E0" w14:textId="54225964" w:rsidR="00335F23" w:rsidRPr="00B7506D" w:rsidRDefault="00335F23" w:rsidP="00062DD0">
      <w:pPr>
        <w:spacing w:after="160"/>
        <w:jc w:val="both"/>
        <w:rPr>
          <w:rFonts w:ascii="Arial" w:eastAsia="Calibri" w:hAnsi="Arial" w:cs="Arial"/>
          <w:sz w:val="20"/>
          <w:szCs w:val="20"/>
        </w:rPr>
      </w:pPr>
      <w:r w:rsidRPr="00B7506D">
        <w:rPr>
          <w:rFonts w:ascii="Arial" w:eastAsia="Calibri" w:hAnsi="Arial" w:cs="Arial"/>
          <w:sz w:val="20"/>
          <w:szCs w:val="20"/>
        </w:rPr>
        <w:t>Zgodnie z art. 72 ust. 3 ustawy z dnia 3 października 2008r. o udostępnianiu informacji</w:t>
      </w:r>
      <w:r w:rsidR="00AD144C" w:rsidRPr="00B7506D">
        <w:rPr>
          <w:rFonts w:ascii="Arial" w:eastAsia="Calibri" w:hAnsi="Arial" w:cs="Arial"/>
          <w:sz w:val="20"/>
          <w:szCs w:val="20"/>
        </w:rPr>
        <w:t xml:space="preserve"> </w:t>
      </w:r>
      <w:r w:rsidRPr="00B7506D">
        <w:rPr>
          <w:rFonts w:ascii="Arial" w:eastAsia="Calibri" w:hAnsi="Arial" w:cs="Arial"/>
          <w:sz w:val="20"/>
          <w:szCs w:val="20"/>
        </w:rPr>
        <w:t>o środowisku</w:t>
      </w:r>
      <w:r w:rsidR="00B7506D">
        <w:rPr>
          <w:rFonts w:ascii="Arial" w:eastAsia="Calibri" w:hAnsi="Arial" w:cs="Arial"/>
          <w:sz w:val="20"/>
          <w:szCs w:val="20"/>
        </w:rPr>
        <w:t xml:space="preserve">              </w:t>
      </w:r>
      <w:r w:rsidRPr="00B7506D">
        <w:rPr>
          <w:rFonts w:ascii="Arial" w:eastAsia="Calibri" w:hAnsi="Arial" w:cs="Arial"/>
          <w:sz w:val="20"/>
          <w:szCs w:val="20"/>
        </w:rPr>
        <w:t xml:space="preserve"> i jego ochronie, udziale społeczeństwa w ochronie środowiska oraz o ocenach oddziaływania na środowisko (Dz. U.  z 202</w:t>
      </w:r>
      <w:r w:rsidR="00AE584A">
        <w:rPr>
          <w:rFonts w:ascii="Arial" w:eastAsia="Calibri" w:hAnsi="Arial" w:cs="Arial"/>
          <w:sz w:val="20"/>
          <w:szCs w:val="20"/>
        </w:rPr>
        <w:t>3</w:t>
      </w:r>
      <w:r w:rsidRPr="00B7506D">
        <w:rPr>
          <w:rFonts w:ascii="Arial" w:eastAsia="Calibri" w:hAnsi="Arial" w:cs="Arial"/>
          <w:sz w:val="20"/>
          <w:szCs w:val="20"/>
        </w:rPr>
        <w:t xml:space="preserve"> r., poz. 10</w:t>
      </w:r>
      <w:r w:rsidR="00AE584A">
        <w:rPr>
          <w:rFonts w:ascii="Arial" w:eastAsia="Calibri" w:hAnsi="Arial" w:cs="Arial"/>
          <w:sz w:val="20"/>
          <w:szCs w:val="20"/>
        </w:rPr>
        <w:t>94</w:t>
      </w:r>
      <w:r w:rsidRPr="00B7506D">
        <w:rPr>
          <w:rFonts w:ascii="Arial" w:eastAsia="Calibri" w:hAnsi="Arial" w:cs="Arial"/>
          <w:sz w:val="20"/>
          <w:szCs w:val="20"/>
        </w:rPr>
        <w:t xml:space="preserve"> ze zm.) decyzję o środowiskowych uwarunkowaniach dołącza się do wniosku o wydanie decyzji wymienionych w art. 72 ust. 1 ustawy z dnia 3 października 2008r. </w:t>
      </w:r>
      <w:r w:rsidR="00B7506D">
        <w:rPr>
          <w:rFonts w:ascii="Arial" w:eastAsia="Calibri" w:hAnsi="Arial" w:cs="Arial"/>
          <w:sz w:val="20"/>
          <w:szCs w:val="20"/>
        </w:rPr>
        <w:t xml:space="preserve">               </w:t>
      </w:r>
      <w:r w:rsidRPr="00B7506D">
        <w:rPr>
          <w:rFonts w:ascii="Arial" w:eastAsia="Calibri" w:hAnsi="Arial" w:cs="Arial"/>
          <w:sz w:val="20"/>
          <w:szCs w:val="20"/>
        </w:rPr>
        <w:t>o udostępnianiu informacji o środowisku i jego ochronie, udziale społeczeństwa w ochronie środowiska oraz o ocenach oddziaływania na środowisko (Dz. U. z 202</w:t>
      </w:r>
      <w:r w:rsidR="00AE584A">
        <w:rPr>
          <w:rFonts w:ascii="Arial" w:eastAsia="Calibri" w:hAnsi="Arial" w:cs="Arial"/>
          <w:sz w:val="20"/>
          <w:szCs w:val="20"/>
        </w:rPr>
        <w:t>3</w:t>
      </w:r>
      <w:r w:rsidRPr="00B7506D">
        <w:rPr>
          <w:rFonts w:ascii="Arial" w:eastAsia="Calibri" w:hAnsi="Arial" w:cs="Arial"/>
          <w:sz w:val="20"/>
          <w:szCs w:val="20"/>
        </w:rPr>
        <w:t xml:space="preserve"> r., poz. 10</w:t>
      </w:r>
      <w:r w:rsidR="00AE584A">
        <w:rPr>
          <w:rFonts w:ascii="Arial" w:eastAsia="Calibri" w:hAnsi="Arial" w:cs="Arial"/>
          <w:sz w:val="20"/>
          <w:szCs w:val="20"/>
        </w:rPr>
        <w:t>94</w:t>
      </w:r>
      <w:r w:rsidRPr="00B7506D">
        <w:rPr>
          <w:rFonts w:ascii="Arial" w:eastAsia="Calibri" w:hAnsi="Arial" w:cs="Arial"/>
          <w:sz w:val="20"/>
          <w:szCs w:val="20"/>
        </w:rPr>
        <w:t xml:space="preserve"> ze zm.). Złożenie wniosku lub dokonanie zgłoszenia może nastąpić  w ciągu 10 lat od dnia w którym decyzja o środowiskowych uwarunkowaniach stała  się ostateczna.</w:t>
      </w:r>
    </w:p>
    <w:p w14:paraId="2D8CC8D5" w14:textId="3B0CF562" w:rsidR="00335F23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79AD8EFC" w14:textId="77777777" w:rsidR="00B7506D" w:rsidRDefault="00B7506D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22681536" w14:textId="77777777" w:rsidR="00B7506D" w:rsidRPr="003154BB" w:rsidRDefault="00B7506D" w:rsidP="003154BB">
      <w:pPr>
        <w:spacing w:after="0"/>
        <w:ind w:right="-288"/>
        <w:jc w:val="right"/>
        <w:rPr>
          <w:rFonts w:ascii="Times New Roman" w:eastAsia="Times New Roman" w:hAnsi="Times New Roman" w:cs="Times New Roman"/>
          <w:bCs/>
          <w:i/>
          <w:iCs/>
          <w:sz w:val="18"/>
          <w:szCs w:val="18"/>
          <w:lang w:eastAsia="pl-PL"/>
        </w:rPr>
      </w:pPr>
    </w:p>
    <w:p w14:paraId="1001EEFC" w14:textId="77777777" w:rsidR="00B7506D" w:rsidRDefault="00B7506D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0D68CCC6" w14:textId="77777777" w:rsidR="00B7506D" w:rsidRDefault="00B7506D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049C2B88" w14:textId="22E75C80" w:rsidR="00335F23" w:rsidRPr="0003663C" w:rsidRDefault="0003663C" w:rsidP="0003663C">
      <w:pPr>
        <w:spacing w:after="0"/>
        <w:ind w:left="6372" w:right="-288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 w:rsidRPr="0003663C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Zastępca Wójta</w:t>
      </w:r>
    </w:p>
    <w:p w14:paraId="0E66A2F9" w14:textId="685B31C4" w:rsidR="0003663C" w:rsidRPr="0003663C" w:rsidRDefault="0003663C" w:rsidP="0003663C">
      <w:pPr>
        <w:spacing w:after="0"/>
        <w:ind w:left="6372" w:right="-288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 w:rsidRPr="0003663C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Izabela Majewska</w:t>
      </w:r>
    </w:p>
    <w:p w14:paraId="47090F56" w14:textId="77777777" w:rsidR="001301D7" w:rsidRDefault="001301D7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D9BBC4E" w14:textId="77777777" w:rsidR="001301D7" w:rsidRDefault="001301D7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97A3565" w14:textId="77777777" w:rsidR="001301D7" w:rsidRDefault="001301D7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31E4EF47" w14:textId="77777777" w:rsidR="001301D7" w:rsidRDefault="001301D7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837584B" w14:textId="77777777" w:rsidR="00B74B54" w:rsidRDefault="00B74B54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5EA45F94" w14:textId="77777777" w:rsidR="00335F23" w:rsidRPr="00335F23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</w:p>
    <w:p w14:paraId="62F395FE" w14:textId="77777777" w:rsidR="00335F23" w:rsidRPr="00335F23" w:rsidRDefault="00335F23" w:rsidP="00335F23">
      <w:pPr>
        <w:spacing w:after="0"/>
        <w:ind w:right="-288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  <w:r w:rsidRPr="00335F23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Otrzymują:</w:t>
      </w:r>
    </w:p>
    <w:p w14:paraId="35CE1A53" w14:textId="27D79268" w:rsidR="00335F23" w:rsidRPr="00B7506D" w:rsidRDefault="00335F23" w:rsidP="00335F23">
      <w:pPr>
        <w:suppressAutoHyphens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1</w:t>
      </w:r>
      <w:r w:rsidRPr="00B7506D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AD144C" w:rsidRPr="00B7506D">
        <w:rPr>
          <w:rFonts w:ascii="Times New Roman" w:hAnsi="Times New Roman" w:cs="Times New Roman"/>
          <w:sz w:val="20"/>
          <w:szCs w:val="20"/>
        </w:rPr>
        <w:t xml:space="preserve">„FORTUNE Sp. z o. o, z siedzibą w Cieszymowie 3; 82-433 Mikołajki Pomorskie;  </w:t>
      </w:r>
      <w:bookmarkStart w:id="15" w:name="_Hlk132187368"/>
      <w:r w:rsidR="00AD144C" w:rsidRPr="00B7506D">
        <w:rPr>
          <w:rFonts w:ascii="Times New Roman" w:hAnsi="Times New Roman" w:cs="Times New Roman"/>
          <w:sz w:val="20"/>
          <w:szCs w:val="20"/>
        </w:rPr>
        <w:t xml:space="preserve">reprezentowane przez Prezesa Zarządu  Pana Macieja </w:t>
      </w:r>
      <w:proofErr w:type="spellStart"/>
      <w:r w:rsidR="00AD144C" w:rsidRPr="00B7506D">
        <w:rPr>
          <w:rFonts w:ascii="Times New Roman" w:hAnsi="Times New Roman" w:cs="Times New Roman"/>
          <w:sz w:val="20"/>
          <w:szCs w:val="20"/>
        </w:rPr>
        <w:t>Baurycza</w:t>
      </w:r>
      <w:bookmarkEnd w:id="15"/>
      <w:proofErr w:type="spellEnd"/>
    </w:p>
    <w:p w14:paraId="3ED4AEF4" w14:textId="2CFD1572" w:rsidR="00335F23" w:rsidRPr="00B7506D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2. Strony postępowania</w:t>
      </w:r>
      <w:r w:rsid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wg wykazu</w:t>
      </w: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,</w:t>
      </w:r>
    </w:p>
    <w:p w14:paraId="0048A774" w14:textId="77777777" w:rsidR="00335F23" w:rsidRPr="00B7506D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3.</w:t>
      </w:r>
      <w:r w:rsidRPr="00B7506D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A/a.</w:t>
      </w:r>
    </w:p>
    <w:p w14:paraId="7E4CB453" w14:textId="77777777" w:rsidR="00335F23" w:rsidRPr="00AD144C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i/>
          <w:iCs/>
          <w:lang w:eastAsia="pl-PL"/>
        </w:rPr>
      </w:pPr>
    </w:p>
    <w:p w14:paraId="5FAED448" w14:textId="77777777" w:rsidR="00335F23" w:rsidRPr="00AD144C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i/>
          <w:iCs/>
          <w:lang w:eastAsia="pl-PL"/>
        </w:rPr>
      </w:pPr>
      <w:r w:rsidRPr="00AD144C">
        <w:rPr>
          <w:rFonts w:ascii="Times New Roman" w:eastAsia="Times New Roman" w:hAnsi="Times New Roman" w:cs="Times New Roman"/>
          <w:bCs/>
          <w:i/>
          <w:iCs/>
          <w:lang w:eastAsia="pl-PL"/>
        </w:rPr>
        <w:t>Do wiadomości:</w:t>
      </w:r>
    </w:p>
    <w:p w14:paraId="5112A73F" w14:textId="77777777" w:rsidR="00335F23" w:rsidRPr="00B7506D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1. Regionalny Dyrektor Ochrony Środowiska w Gdańsku, ul. Chmielna 54/57, 80-748 Gdańsk;</w:t>
      </w:r>
    </w:p>
    <w:p w14:paraId="53A6F49A" w14:textId="77777777" w:rsidR="00335F23" w:rsidRPr="00B7506D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2. Państwowy Powiatowy Inspektor Sanitarny w Malborku, ul. Słowackiego 64, 82-200 Malbork;</w:t>
      </w:r>
    </w:p>
    <w:p w14:paraId="4702942F" w14:textId="5ED1785F" w:rsidR="00335F23" w:rsidRPr="00B7506D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3. Państwowe Gospodarstwo Wodne Wody Polskie, Zarząd Zlewni w </w:t>
      </w:r>
      <w:r w:rsidR="00AD144C"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Elblągu</w:t>
      </w: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, </w:t>
      </w:r>
      <w:r w:rsidR="00AD144C"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Aleja Tysiąclecia 11; </w:t>
      </w:r>
      <w:r w:rsidR="00B74B5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</w:t>
      </w:r>
      <w:r w:rsidR="00AD144C"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82-300 Elbląg,</w:t>
      </w:r>
      <w:r w:rsidRPr="00B7506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                            </w:t>
      </w:r>
    </w:p>
    <w:p w14:paraId="48FB998D" w14:textId="77777777" w:rsidR="00335F23" w:rsidRPr="00AD144C" w:rsidRDefault="00335F23" w:rsidP="00335F23">
      <w:pPr>
        <w:suppressAutoHyphens/>
        <w:spacing w:after="0"/>
        <w:rPr>
          <w:rFonts w:ascii="Times New Roman" w:eastAsia="Times New Roman" w:hAnsi="Times New Roman" w:cs="Times New Roman"/>
          <w:bCs/>
          <w:lang w:eastAsia="pl-PL"/>
        </w:rPr>
      </w:pPr>
    </w:p>
    <w:p w14:paraId="39542304" w14:textId="214DC2F6" w:rsidR="00335F23" w:rsidRPr="00B7506D" w:rsidRDefault="00335F23" w:rsidP="00335F23">
      <w:pPr>
        <w:spacing w:after="0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B7506D">
        <w:rPr>
          <w:rFonts w:ascii="Times New Roman" w:eastAsia="Calibri" w:hAnsi="Times New Roman" w:cs="Times New Roman"/>
          <w:iCs/>
          <w:sz w:val="20"/>
          <w:szCs w:val="20"/>
        </w:rPr>
        <w:t>Sporządził</w:t>
      </w:r>
      <w:r w:rsidRPr="00B7506D">
        <w:rPr>
          <w:rFonts w:ascii="Times New Roman" w:eastAsia="Calibri" w:hAnsi="Times New Roman" w:cs="Times New Roman"/>
          <w:i/>
          <w:iCs/>
          <w:sz w:val="20"/>
          <w:szCs w:val="20"/>
        </w:rPr>
        <w:t>: Anna Kuśmierczyk</w:t>
      </w:r>
    </w:p>
    <w:p w14:paraId="6BD01E9A" w14:textId="77777777" w:rsidR="00335F23" w:rsidRPr="00B7506D" w:rsidRDefault="00335F23" w:rsidP="00335F23">
      <w:pPr>
        <w:spacing w:after="0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7506D">
        <w:rPr>
          <w:rFonts w:ascii="Times New Roman" w:eastAsia="Calibri" w:hAnsi="Times New Roman" w:cs="Times New Roman"/>
          <w:sz w:val="20"/>
          <w:szCs w:val="20"/>
        </w:rPr>
        <w:t xml:space="preserve">Pobrano opłatę skarbową w wysokości 205,00 zł; </w:t>
      </w:r>
    </w:p>
    <w:p w14:paraId="2A32E518" w14:textId="77777777" w:rsidR="00335F23" w:rsidRPr="00B7506D" w:rsidRDefault="00335F23" w:rsidP="00335F23">
      <w:pPr>
        <w:spacing w:after="0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7506D">
        <w:rPr>
          <w:rFonts w:ascii="Times New Roman" w:eastAsia="Calibri" w:hAnsi="Times New Roman" w:cs="Times New Roman"/>
          <w:sz w:val="20"/>
          <w:szCs w:val="20"/>
        </w:rPr>
        <w:t xml:space="preserve">Opłatę skarbową wpłacono na rachunek bankowy nr 66 8309 0000 0000 0130 2000 0020 </w:t>
      </w:r>
    </w:p>
    <w:p w14:paraId="2FB4994C" w14:textId="1E630D12" w:rsidR="00335F23" w:rsidRPr="00B7506D" w:rsidRDefault="00335F23" w:rsidP="004D39AD">
      <w:pPr>
        <w:spacing w:after="0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7506D">
        <w:rPr>
          <w:rFonts w:ascii="Times New Roman" w:eastAsia="Calibri" w:hAnsi="Times New Roman" w:cs="Times New Roman"/>
          <w:sz w:val="20"/>
          <w:szCs w:val="20"/>
        </w:rPr>
        <w:t xml:space="preserve">Operacja w dniu </w:t>
      </w:r>
      <w:r w:rsidR="00AE584A">
        <w:rPr>
          <w:rFonts w:ascii="Times New Roman" w:eastAsia="Calibri" w:hAnsi="Times New Roman" w:cs="Times New Roman"/>
          <w:sz w:val="20"/>
          <w:szCs w:val="20"/>
        </w:rPr>
        <w:t>12</w:t>
      </w:r>
      <w:r w:rsidRPr="00B7506D">
        <w:rPr>
          <w:rFonts w:ascii="Times New Roman" w:eastAsia="Calibri" w:hAnsi="Times New Roman" w:cs="Times New Roman"/>
          <w:sz w:val="20"/>
          <w:szCs w:val="20"/>
        </w:rPr>
        <w:t>.</w:t>
      </w:r>
      <w:r w:rsidR="00AE584A">
        <w:rPr>
          <w:rFonts w:ascii="Times New Roman" w:eastAsia="Calibri" w:hAnsi="Times New Roman" w:cs="Times New Roman"/>
          <w:sz w:val="20"/>
          <w:szCs w:val="20"/>
        </w:rPr>
        <w:t>12</w:t>
      </w:r>
      <w:r w:rsidRPr="00B7506D">
        <w:rPr>
          <w:rFonts w:ascii="Times New Roman" w:eastAsia="Calibri" w:hAnsi="Times New Roman" w:cs="Times New Roman"/>
          <w:sz w:val="20"/>
          <w:szCs w:val="20"/>
        </w:rPr>
        <w:t>.202</w:t>
      </w:r>
      <w:r w:rsidR="00AD144C" w:rsidRPr="00B7506D">
        <w:rPr>
          <w:rFonts w:ascii="Times New Roman" w:eastAsia="Calibri" w:hAnsi="Times New Roman" w:cs="Times New Roman"/>
          <w:sz w:val="20"/>
          <w:szCs w:val="20"/>
        </w:rPr>
        <w:t>3</w:t>
      </w:r>
      <w:r w:rsidRPr="00B7506D">
        <w:rPr>
          <w:rFonts w:ascii="Times New Roman" w:eastAsia="Calibri" w:hAnsi="Times New Roman" w:cs="Times New Roman"/>
          <w:sz w:val="20"/>
          <w:szCs w:val="20"/>
        </w:rPr>
        <w:t>r.</w:t>
      </w:r>
    </w:p>
    <w:p w14:paraId="1A1A8DDC" w14:textId="1CD460E6" w:rsidR="003154BB" w:rsidRPr="003154BB" w:rsidRDefault="00062DD0" w:rsidP="00883435">
      <w:pPr>
        <w:spacing w:after="0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</w:p>
    <w:p w14:paraId="46128BFD" w14:textId="77777777" w:rsidR="0003663C" w:rsidRDefault="0003663C" w:rsidP="0003663C">
      <w:pPr>
        <w:spacing w:after="0" w:line="240" w:lineRule="auto"/>
        <w:ind w:left="709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Z up. Wójta</w:t>
      </w:r>
    </w:p>
    <w:p w14:paraId="5506BB0B" w14:textId="0DA83745" w:rsidR="003154BB" w:rsidRDefault="0003663C" w:rsidP="0003663C">
      <w:pPr>
        <w:spacing w:after="0" w:line="240" w:lineRule="auto"/>
        <w:ind w:left="709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Anna Kuśmierczyk </w:t>
      </w:r>
    </w:p>
    <w:p w14:paraId="52A46068" w14:textId="1AE592CD" w:rsidR="0003663C" w:rsidRDefault="0003663C" w:rsidP="0003663C">
      <w:pPr>
        <w:spacing w:after="0" w:line="240" w:lineRule="auto"/>
        <w:ind w:left="709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Inspektor</w:t>
      </w:r>
    </w:p>
    <w:p w14:paraId="0EC23005" w14:textId="77777777" w:rsidR="0003663C" w:rsidRPr="00B74B54" w:rsidRDefault="0003663C" w:rsidP="00B74B54">
      <w:pPr>
        <w:rPr>
          <w:rFonts w:ascii="Times New Roman" w:eastAsia="Calibri" w:hAnsi="Times New Roman" w:cs="Times New Roman"/>
          <w:sz w:val="20"/>
          <w:szCs w:val="20"/>
        </w:rPr>
      </w:pPr>
    </w:p>
    <w:sectPr w:rsidR="0003663C" w:rsidRPr="00B74B54" w:rsidSect="00350C8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6217E" w14:textId="77777777" w:rsidR="00350C86" w:rsidRDefault="00350C86" w:rsidP="001B4455">
      <w:pPr>
        <w:spacing w:after="0" w:line="240" w:lineRule="auto"/>
      </w:pPr>
      <w:r>
        <w:separator/>
      </w:r>
    </w:p>
  </w:endnote>
  <w:endnote w:type="continuationSeparator" w:id="0">
    <w:p w14:paraId="6B3B4A92" w14:textId="77777777" w:rsidR="00350C86" w:rsidRDefault="00350C86" w:rsidP="001B44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1852993334"/>
      <w:docPartObj>
        <w:docPartGallery w:val="Page Numbers (Bottom of Page)"/>
        <w:docPartUnique/>
      </w:docPartObj>
    </w:sdtPr>
    <w:sdtContent>
      <w:p w14:paraId="43B1B5B3" w14:textId="733A3D7D" w:rsidR="00335F23" w:rsidRDefault="00335F23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7853A17B" w14:textId="56FBBF5F" w:rsidR="00EC0E07" w:rsidRDefault="00EC0E07">
    <w:pPr>
      <w:spacing w:line="14" w:lineRule="auto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F3D83" w14:textId="77777777" w:rsidR="00350C86" w:rsidRDefault="00350C86" w:rsidP="001B4455">
      <w:pPr>
        <w:spacing w:after="0" w:line="240" w:lineRule="auto"/>
      </w:pPr>
      <w:r>
        <w:separator/>
      </w:r>
    </w:p>
  </w:footnote>
  <w:footnote w:type="continuationSeparator" w:id="0">
    <w:p w14:paraId="7D4F8A7F" w14:textId="77777777" w:rsidR="00350C86" w:rsidRDefault="00350C86" w:rsidP="001B44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903B9"/>
    <w:multiLevelType w:val="hybridMultilevel"/>
    <w:tmpl w:val="1C1A5232"/>
    <w:lvl w:ilvl="0" w:tplc="A9129040">
      <w:start w:val="1"/>
      <w:numFmt w:val="bullet"/>
      <w:lvlText w:val="-"/>
      <w:lvlJc w:val="left"/>
      <w:pPr>
        <w:ind w:left="823" w:hanging="365"/>
      </w:pPr>
      <w:rPr>
        <w:rFonts w:ascii="Arial" w:eastAsia="Arial" w:hAnsi="Arial" w:hint="default"/>
        <w:color w:val="16151C"/>
        <w:w w:val="199"/>
        <w:sz w:val="22"/>
        <w:szCs w:val="22"/>
      </w:rPr>
    </w:lvl>
    <w:lvl w:ilvl="1" w:tplc="57BC474E">
      <w:start w:val="1"/>
      <w:numFmt w:val="bullet"/>
      <w:lvlText w:val="•"/>
      <w:lvlJc w:val="left"/>
      <w:pPr>
        <w:ind w:left="1683" w:hanging="365"/>
      </w:pPr>
      <w:rPr>
        <w:rFonts w:hint="default"/>
      </w:rPr>
    </w:lvl>
    <w:lvl w:ilvl="2" w:tplc="E812B470">
      <w:start w:val="1"/>
      <w:numFmt w:val="bullet"/>
      <w:lvlText w:val="•"/>
      <w:lvlJc w:val="left"/>
      <w:pPr>
        <w:ind w:left="2543" w:hanging="365"/>
      </w:pPr>
      <w:rPr>
        <w:rFonts w:hint="default"/>
      </w:rPr>
    </w:lvl>
    <w:lvl w:ilvl="3" w:tplc="E06C24EC">
      <w:start w:val="1"/>
      <w:numFmt w:val="bullet"/>
      <w:lvlText w:val="•"/>
      <w:lvlJc w:val="left"/>
      <w:pPr>
        <w:ind w:left="3403" w:hanging="365"/>
      </w:pPr>
      <w:rPr>
        <w:rFonts w:hint="default"/>
      </w:rPr>
    </w:lvl>
    <w:lvl w:ilvl="4" w:tplc="B9A0A17C">
      <w:start w:val="1"/>
      <w:numFmt w:val="bullet"/>
      <w:lvlText w:val="•"/>
      <w:lvlJc w:val="left"/>
      <w:pPr>
        <w:ind w:left="4263" w:hanging="365"/>
      </w:pPr>
      <w:rPr>
        <w:rFonts w:hint="default"/>
      </w:rPr>
    </w:lvl>
    <w:lvl w:ilvl="5" w:tplc="A196AA2C">
      <w:start w:val="1"/>
      <w:numFmt w:val="bullet"/>
      <w:lvlText w:val="•"/>
      <w:lvlJc w:val="left"/>
      <w:pPr>
        <w:ind w:left="5123" w:hanging="365"/>
      </w:pPr>
      <w:rPr>
        <w:rFonts w:hint="default"/>
      </w:rPr>
    </w:lvl>
    <w:lvl w:ilvl="6" w:tplc="F8DE253A">
      <w:start w:val="1"/>
      <w:numFmt w:val="bullet"/>
      <w:lvlText w:val="•"/>
      <w:lvlJc w:val="left"/>
      <w:pPr>
        <w:ind w:left="5983" w:hanging="365"/>
      </w:pPr>
      <w:rPr>
        <w:rFonts w:hint="default"/>
      </w:rPr>
    </w:lvl>
    <w:lvl w:ilvl="7" w:tplc="9322ED22">
      <w:start w:val="1"/>
      <w:numFmt w:val="bullet"/>
      <w:lvlText w:val="•"/>
      <w:lvlJc w:val="left"/>
      <w:pPr>
        <w:ind w:left="6843" w:hanging="365"/>
      </w:pPr>
      <w:rPr>
        <w:rFonts w:hint="default"/>
      </w:rPr>
    </w:lvl>
    <w:lvl w:ilvl="8" w:tplc="C9287C7A">
      <w:start w:val="1"/>
      <w:numFmt w:val="bullet"/>
      <w:lvlText w:val="•"/>
      <w:lvlJc w:val="left"/>
      <w:pPr>
        <w:ind w:left="7703" w:hanging="365"/>
      </w:pPr>
      <w:rPr>
        <w:rFonts w:hint="default"/>
      </w:rPr>
    </w:lvl>
  </w:abstractNum>
  <w:abstractNum w:abstractNumId="1" w15:restartNumberingAfterBreak="0">
    <w:nsid w:val="04172096"/>
    <w:multiLevelType w:val="hybridMultilevel"/>
    <w:tmpl w:val="EC66BC62"/>
    <w:lvl w:ilvl="0" w:tplc="CEA63252">
      <w:start w:val="1"/>
      <w:numFmt w:val="upperRoman"/>
      <w:lvlText w:val="%1."/>
      <w:lvlJc w:val="left"/>
      <w:pPr>
        <w:ind w:left="1834" w:hanging="72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94" w:hanging="360"/>
      </w:pPr>
    </w:lvl>
    <w:lvl w:ilvl="2" w:tplc="0415001B" w:tentative="1">
      <w:start w:val="1"/>
      <w:numFmt w:val="lowerRoman"/>
      <w:lvlText w:val="%3."/>
      <w:lvlJc w:val="right"/>
      <w:pPr>
        <w:ind w:left="2914" w:hanging="180"/>
      </w:pPr>
    </w:lvl>
    <w:lvl w:ilvl="3" w:tplc="0415000F" w:tentative="1">
      <w:start w:val="1"/>
      <w:numFmt w:val="decimal"/>
      <w:lvlText w:val="%4."/>
      <w:lvlJc w:val="left"/>
      <w:pPr>
        <w:ind w:left="3634" w:hanging="360"/>
      </w:pPr>
    </w:lvl>
    <w:lvl w:ilvl="4" w:tplc="04150019" w:tentative="1">
      <w:start w:val="1"/>
      <w:numFmt w:val="lowerLetter"/>
      <w:lvlText w:val="%5."/>
      <w:lvlJc w:val="left"/>
      <w:pPr>
        <w:ind w:left="4354" w:hanging="360"/>
      </w:pPr>
    </w:lvl>
    <w:lvl w:ilvl="5" w:tplc="0415001B" w:tentative="1">
      <w:start w:val="1"/>
      <w:numFmt w:val="lowerRoman"/>
      <w:lvlText w:val="%6."/>
      <w:lvlJc w:val="right"/>
      <w:pPr>
        <w:ind w:left="5074" w:hanging="180"/>
      </w:pPr>
    </w:lvl>
    <w:lvl w:ilvl="6" w:tplc="0415000F" w:tentative="1">
      <w:start w:val="1"/>
      <w:numFmt w:val="decimal"/>
      <w:lvlText w:val="%7."/>
      <w:lvlJc w:val="left"/>
      <w:pPr>
        <w:ind w:left="5794" w:hanging="360"/>
      </w:pPr>
    </w:lvl>
    <w:lvl w:ilvl="7" w:tplc="04150019" w:tentative="1">
      <w:start w:val="1"/>
      <w:numFmt w:val="lowerLetter"/>
      <w:lvlText w:val="%8."/>
      <w:lvlJc w:val="left"/>
      <w:pPr>
        <w:ind w:left="6514" w:hanging="360"/>
      </w:pPr>
    </w:lvl>
    <w:lvl w:ilvl="8" w:tplc="0415001B" w:tentative="1">
      <w:start w:val="1"/>
      <w:numFmt w:val="lowerRoman"/>
      <w:lvlText w:val="%9."/>
      <w:lvlJc w:val="right"/>
      <w:pPr>
        <w:ind w:left="7234" w:hanging="180"/>
      </w:pPr>
    </w:lvl>
  </w:abstractNum>
  <w:abstractNum w:abstractNumId="2" w15:restartNumberingAfterBreak="0">
    <w:nsid w:val="07073D8D"/>
    <w:multiLevelType w:val="hybridMultilevel"/>
    <w:tmpl w:val="0798C76E"/>
    <w:lvl w:ilvl="0" w:tplc="41642E38">
      <w:start w:val="1"/>
      <w:numFmt w:val="decimal"/>
      <w:lvlText w:val="%1."/>
      <w:lvlJc w:val="left"/>
      <w:pPr>
        <w:ind w:left="394" w:hanging="269"/>
      </w:pPr>
      <w:rPr>
        <w:rFonts w:ascii="Arial" w:eastAsia="Arial" w:hAnsi="Arial" w:hint="default"/>
        <w:b/>
        <w:bCs/>
        <w:i/>
        <w:w w:val="103"/>
        <w:sz w:val="21"/>
        <w:szCs w:val="21"/>
      </w:rPr>
    </w:lvl>
    <w:lvl w:ilvl="1" w:tplc="677ED6BC">
      <w:start w:val="1"/>
      <w:numFmt w:val="decimal"/>
      <w:lvlText w:val="%2."/>
      <w:lvlJc w:val="left"/>
      <w:pPr>
        <w:ind w:left="824" w:hanging="340"/>
      </w:pPr>
      <w:rPr>
        <w:rFonts w:ascii="Arial" w:eastAsia="Arial" w:hAnsi="Arial" w:hint="default"/>
        <w:color w:val="343434"/>
        <w:spacing w:val="-3"/>
        <w:w w:val="102"/>
        <w:sz w:val="14"/>
        <w:szCs w:val="14"/>
      </w:rPr>
    </w:lvl>
    <w:lvl w:ilvl="2" w:tplc="79C871E2">
      <w:start w:val="1"/>
      <w:numFmt w:val="bullet"/>
      <w:lvlText w:val="•"/>
      <w:lvlJc w:val="left"/>
      <w:pPr>
        <w:ind w:left="1775" w:hanging="340"/>
      </w:pPr>
      <w:rPr>
        <w:rFonts w:hint="default"/>
      </w:rPr>
    </w:lvl>
    <w:lvl w:ilvl="3" w:tplc="509CD448">
      <w:start w:val="1"/>
      <w:numFmt w:val="bullet"/>
      <w:lvlText w:val="•"/>
      <w:lvlJc w:val="left"/>
      <w:pPr>
        <w:ind w:left="2726" w:hanging="340"/>
      </w:pPr>
      <w:rPr>
        <w:rFonts w:hint="default"/>
      </w:rPr>
    </w:lvl>
    <w:lvl w:ilvl="4" w:tplc="4758787C">
      <w:start w:val="1"/>
      <w:numFmt w:val="bullet"/>
      <w:lvlText w:val="•"/>
      <w:lvlJc w:val="left"/>
      <w:pPr>
        <w:ind w:left="3677" w:hanging="340"/>
      </w:pPr>
      <w:rPr>
        <w:rFonts w:hint="default"/>
      </w:rPr>
    </w:lvl>
    <w:lvl w:ilvl="5" w:tplc="C3C4E848">
      <w:start w:val="1"/>
      <w:numFmt w:val="bullet"/>
      <w:lvlText w:val="•"/>
      <w:lvlJc w:val="left"/>
      <w:pPr>
        <w:ind w:left="4628" w:hanging="340"/>
      </w:pPr>
      <w:rPr>
        <w:rFonts w:hint="default"/>
      </w:rPr>
    </w:lvl>
    <w:lvl w:ilvl="6" w:tplc="C04CC0B8">
      <w:start w:val="1"/>
      <w:numFmt w:val="bullet"/>
      <w:lvlText w:val="•"/>
      <w:lvlJc w:val="left"/>
      <w:pPr>
        <w:ind w:left="5579" w:hanging="340"/>
      </w:pPr>
      <w:rPr>
        <w:rFonts w:hint="default"/>
      </w:rPr>
    </w:lvl>
    <w:lvl w:ilvl="7" w:tplc="E9086A4C">
      <w:start w:val="1"/>
      <w:numFmt w:val="bullet"/>
      <w:lvlText w:val="•"/>
      <w:lvlJc w:val="left"/>
      <w:pPr>
        <w:ind w:left="6530" w:hanging="340"/>
      </w:pPr>
      <w:rPr>
        <w:rFonts w:hint="default"/>
      </w:rPr>
    </w:lvl>
    <w:lvl w:ilvl="8" w:tplc="73923A82">
      <w:start w:val="1"/>
      <w:numFmt w:val="bullet"/>
      <w:lvlText w:val="•"/>
      <w:lvlJc w:val="left"/>
      <w:pPr>
        <w:ind w:left="7481" w:hanging="340"/>
      </w:pPr>
      <w:rPr>
        <w:rFonts w:hint="default"/>
      </w:rPr>
    </w:lvl>
  </w:abstractNum>
  <w:abstractNum w:abstractNumId="3" w15:restartNumberingAfterBreak="0">
    <w:nsid w:val="09E83D6B"/>
    <w:multiLevelType w:val="hybridMultilevel"/>
    <w:tmpl w:val="DFF8E518"/>
    <w:lvl w:ilvl="0" w:tplc="888025EC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303CF6E8">
      <w:start w:val="1"/>
      <w:numFmt w:val="bullet"/>
      <w:lvlText w:val="•"/>
      <w:lvlJc w:val="left"/>
      <w:pPr>
        <w:ind w:left="1702" w:hanging="346"/>
      </w:pPr>
      <w:rPr>
        <w:rFonts w:hint="default"/>
      </w:rPr>
    </w:lvl>
    <w:lvl w:ilvl="2" w:tplc="B5B4553E">
      <w:start w:val="1"/>
      <w:numFmt w:val="bullet"/>
      <w:lvlText w:val="•"/>
      <w:lvlJc w:val="left"/>
      <w:pPr>
        <w:ind w:left="2555" w:hanging="346"/>
      </w:pPr>
      <w:rPr>
        <w:rFonts w:hint="default"/>
      </w:rPr>
    </w:lvl>
    <w:lvl w:ilvl="3" w:tplc="84C05A42">
      <w:start w:val="1"/>
      <w:numFmt w:val="bullet"/>
      <w:lvlText w:val="•"/>
      <w:lvlJc w:val="left"/>
      <w:pPr>
        <w:ind w:left="3409" w:hanging="346"/>
      </w:pPr>
      <w:rPr>
        <w:rFonts w:hint="default"/>
      </w:rPr>
    </w:lvl>
    <w:lvl w:ilvl="4" w:tplc="07165836">
      <w:start w:val="1"/>
      <w:numFmt w:val="bullet"/>
      <w:lvlText w:val="•"/>
      <w:lvlJc w:val="left"/>
      <w:pPr>
        <w:ind w:left="4262" w:hanging="346"/>
      </w:pPr>
      <w:rPr>
        <w:rFonts w:hint="default"/>
      </w:rPr>
    </w:lvl>
    <w:lvl w:ilvl="5" w:tplc="87567FC4">
      <w:start w:val="1"/>
      <w:numFmt w:val="bullet"/>
      <w:lvlText w:val="•"/>
      <w:lvlJc w:val="left"/>
      <w:pPr>
        <w:ind w:left="5116" w:hanging="346"/>
      </w:pPr>
      <w:rPr>
        <w:rFonts w:hint="default"/>
      </w:rPr>
    </w:lvl>
    <w:lvl w:ilvl="6" w:tplc="08980892">
      <w:start w:val="1"/>
      <w:numFmt w:val="bullet"/>
      <w:lvlText w:val="•"/>
      <w:lvlJc w:val="left"/>
      <w:pPr>
        <w:ind w:left="5969" w:hanging="346"/>
      </w:pPr>
      <w:rPr>
        <w:rFonts w:hint="default"/>
      </w:rPr>
    </w:lvl>
    <w:lvl w:ilvl="7" w:tplc="3050E1BE">
      <w:start w:val="1"/>
      <w:numFmt w:val="bullet"/>
      <w:lvlText w:val="•"/>
      <w:lvlJc w:val="left"/>
      <w:pPr>
        <w:ind w:left="6823" w:hanging="346"/>
      </w:pPr>
      <w:rPr>
        <w:rFonts w:hint="default"/>
      </w:rPr>
    </w:lvl>
    <w:lvl w:ilvl="8" w:tplc="D8B67672">
      <w:start w:val="1"/>
      <w:numFmt w:val="bullet"/>
      <w:lvlText w:val="•"/>
      <w:lvlJc w:val="left"/>
      <w:pPr>
        <w:ind w:left="7676" w:hanging="346"/>
      </w:pPr>
      <w:rPr>
        <w:rFonts w:hint="default"/>
      </w:rPr>
    </w:lvl>
  </w:abstractNum>
  <w:abstractNum w:abstractNumId="4" w15:restartNumberingAfterBreak="0">
    <w:nsid w:val="139C7917"/>
    <w:multiLevelType w:val="hybridMultilevel"/>
    <w:tmpl w:val="142A16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F0378"/>
    <w:multiLevelType w:val="hybridMultilevel"/>
    <w:tmpl w:val="74E29E4E"/>
    <w:lvl w:ilvl="0" w:tplc="9F504040">
      <w:start w:val="1"/>
      <w:numFmt w:val="decimal"/>
      <w:lvlText w:val="%1."/>
      <w:lvlJc w:val="left"/>
      <w:pPr>
        <w:ind w:left="1976" w:hanging="357"/>
      </w:pPr>
      <w:rPr>
        <w:rFonts w:ascii="Arial" w:eastAsia="Arial" w:hAnsi="Arial" w:cs="Times New Roman" w:hint="default"/>
        <w:color w:val="18181F"/>
        <w:w w:val="107"/>
        <w:sz w:val="19"/>
        <w:szCs w:val="19"/>
      </w:rPr>
    </w:lvl>
    <w:lvl w:ilvl="1" w:tplc="30DEFA1C">
      <w:start w:val="1"/>
      <w:numFmt w:val="bullet"/>
      <w:lvlText w:val="•"/>
      <w:lvlJc w:val="left"/>
      <w:pPr>
        <w:ind w:left="1976" w:hanging="357"/>
      </w:pPr>
    </w:lvl>
    <w:lvl w:ilvl="2" w:tplc="AEB03A4C">
      <w:start w:val="1"/>
      <w:numFmt w:val="bullet"/>
      <w:lvlText w:val="•"/>
      <w:lvlJc w:val="left"/>
      <w:pPr>
        <w:ind w:left="2812" w:hanging="357"/>
      </w:pPr>
    </w:lvl>
    <w:lvl w:ilvl="3" w:tplc="CE540B1E">
      <w:start w:val="1"/>
      <w:numFmt w:val="bullet"/>
      <w:lvlText w:val="•"/>
      <w:lvlJc w:val="left"/>
      <w:pPr>
        <w:ind w:left="3649" w:hanging="357"/>
      </w:pPr>
    </w:lvl>
    <w:lvl w:ilvl="4" w:tplc="DA7E9D00">
      <w:start w:val="1"/>
      <w:numFmt w:val="bullet"/>
      <w:lvlText w:val="•"/>
      <w:lvlJc w:val="left"/>
      <w:pPr>
        <w:ind w:left="4485" w:hanging="357"/>
      </w:pPr>
    </w:lvl>
    <w:lvl w:ilvl="5" w:tplc="701EAB98">
      <w:start w:val="1"/>
      <w:numFmt w:val="bullet"/>
      <w:lvlText w:val="•"/>
      <w:lvlJc w:val="left"/>
      <w:pPr>
        <w:ind w:left="5321" w:hanging="357"/>
      </w:pPr>
    </w:lvl>
    <w:lvl w:ilvl="6" w:tplc="99606DB8">
      <w:start w:val="1"/>
      <w:numFmt w:val="bullet"/>
      <w:lvlText w:val="•"/>
      <w:lvlJc w:val="left"/>
      <w:pPr>
        <w:ind w:left="6158" w:hanging="357"/>
      </w:pPr>
    </w:lvl>
    <w:lvl w:ilvl="7" w:tplc="CF04803E">
      <w:start w:val="1"/>
      <w:numFmt w:val="bullet"/>
      <w:lvlText w:val="•"/>
      <w:lvlJc w:val="left"/>
      <w:pPr>
        <w:ind w:left="6994" w:hanging="357"/>
      </w:pPr>
    </w:lvl>
    <w:lvl w:ilvl="8" w:tplc="59FC6E7C">
      <w:start w:val="1"/>
      <w:numFmt w:val="bullet"/>
      <w:lvlText w:val="•"/>
      <w:lvlJc w:val="left"/>
      <w:pPr>
        <w:ind w:left="7831" w:hanging="357"/>
      </w:pPr>
    </w:lvl>
  </w:abstractNum>
  <w:abstractNum w:abstractNumId="6" w15:restartNumberingAfterBreak="0">
    <w:nsid w:val="17123B29"/>
    <w:multiLevelType w:val="hybridMultilevel"/>
    <w:tmpl w:val="C2DC1802"/>
    <w:lvl w:ilvl="0" w:tplc="5DC0F782">
      <w:start w:val="5"/>
      <w:numFmt w:val="lowerLetter"/>
      <w:lvlText w:val="%1)"/>
      <w:lvlJc w:val="left"/>
      <w:pPr>
        <w:ind w:left="1217" w:hanging="364"/>
      </w:pPr>
      <w:rPr>
        <w:rFonts w:ascii="Arial" w:eastAsia="Arial" w:hAnsi="Arial" w:hint="default"/>
        <w:w w:val="102"/>
        <w:sz w:val="22"/>
        <w:szCs w:val="22"/>
      </w:rPr>
    </w:lvl>
    <w:lvl w:ilvl="1" w:tplc="C47C610A">
      <w:start w:val="1"/>
      <w:numFmt w:val="bullet"/>
      <w:lvlText w:val="•"/>
      <w:lvlJc w:val="left"/>
      <w:pPr>
        <w:ind w:left="2037" w:hanging="364"/>
      </w:pPr>
      <w:rPr>
        <w:rFonts w:hint="default"/>
      </w:rPr>
    </w:lvl>
    <w:lvl w:ilvl="2" w:tplc="382C65B8">
      <w:start w:val="1"/>
      <w:numFmt w:val="bullet"/>
      <w:lvlText w:val="•"/>
      <w:lvlJc w:val="left"/>
      <w:pPr>
        <w:ind w:left="2858" w:hanging="364"/>
      </w:pPr>
      <w:rPr>
        <w:rFonts w:hint="default"/>
      </w:rPr>
    </w:lvl>
    <w:lvl w:ilvl="3" w:tplc="AC92059C">
      <w:start w:val="1"/>
      <w:numFmt w:val="bullet"/>
      <w:lvlText w:val="•"/>
      <w:lvlJc w:val="left"/>
      <w:pPr>
        <w:ind w:left="3679" w:hanging="364"/>
      </w:pPr>
      <w:rPr>
        <w:rFonts w:hint="default"/>
      </w:rPr>
    </w:lvl>
    <w:lvl w:ilvl="4" w:tplc="8B4C8E1A">
      <w:start w:val="1"/>
      <w:numFmt w:val="bullet"/>
      <w:lvlText w:val="•"/>
      <w:lvlJc w:val="left"/>
      <w:pPr>
        <w:ind w:left="4499" w:hanging="364"/>
      </w:pPr>
      <w:rPr>
        <w:rFonts w:hint="default"/>
      </w:rPr>
    </w:lvl>
    <w:lvl w:ilvl="5" w:tplc="24567F08">
      <w:start w:val="1"/>
      <w:numFmt w:val="bullet"/>
      <w:lvlText w:val="•"/>
      <w:lvlJc w:val="left"/>
      <w:pPr>
        <w:ind w:left="5320" w:hanging="364"/>
      </w:pPr>
      <w:rPr>
        <w:rFonts w:hint="default"/>
      </w:rPr>
    </w:lvl>
    <w:lvl w:ilvl="6" w:tplc="C3B45182">
      <w:start w:val="1"/>
      <w:numFmt w:val="bullet"/>
      <w:lvlText w:val="•"/>
      <w:lvlJc w:val="left"/>
      <w:pPr>
        <w:ind w:left="6140" w:hanging="364"/>
      </w:pPr>
      <w:rPr>
        <w:rFonts w:hint="default"/>
      </w:rPr>
    </w:lvl>
    <w:lvl w:ilvl="7" w:tplc="6F3CDFF0">
      <w:start w:val="1"/>
      <w:numFmt w:val="bullet"/>
      <w:lvlText w:val="•"/>
      <w:lvlJc w:val="left"/>
      <w:pPr>
        <w:ind w:left="6961" w:hanging="364"/>
      </w:pPr>
      <w:rPr>
        <w:rFonts w:hint="default"/>
      </w:rPr>
    </w:lvl>
    <w:lvl w:ilvl="8" w:tplc="B2E0EEA4">
      <w:start w:val="1"/>
      <w:numFmt w:val="bullet"/>
      <w:lvlText w:val="•"/>
      <w:lvlJc w:val="left"/>
      <w:pPr>
        <w:ind w:left="7782" w:hanging="364"/>
      </w:pPr>
      <w:rPr>
        <w:rFonts w:hint="default"/>
      </w:rPr>
    </w:lvl>
  </w:abstractNum>
  <w:abstractNum w:abstractNumId="7" w15:restartNumberingAfterBreak="0">
    <w:nsid w:val="17C04345"/>
    <w:multiLevelType w:val="hybridMultilevel"/>
    <w:tmpl w:val="B0F406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073B6E"/>
    <w:multiLevelType w:val="hybridMultilevel"/>
    <w:tmpl w:val="51B04DC8"/>
    <w:lvl w:ilvl="0" w:tplc="43160B06">
      <w:start w:val="1"/>
      <w:numFmt w:val="bullet"/>
      <w:lvlText w:val="•"/>
      <w:lvlJc w:val="left"/>
      <w:pPr>
        <w:ind w:left="1505" w:hanging="365"/>
      </w:pPr>
      <w:rPr>
        <w:rFonts w:ascii="Arial" w:eastAsia="Arial" w:hAnsi="Arial" w:hint="default"/>
        <w:color w:val="16151C"/>
        <w:w w:val="156"/>
        <w:sz w:val="22"/>
        <w:szCs w:val="22"/>
      </w:rPr>
    </w:lvl>
    <w:lvl w:ilvl="1" w:tplc="5B2E908E">
      <w:start w:val="1"/>
      <w:numFmt w:val="bullet"/>
      <w:lvlText w:val="•"/>
      <w:lvlJc w:val="left"/>
      <w:pPr>
        <w:ind w:left="2333" w:hanging="365"/>
      </w:pPr>
      <w:rPr>
        <w:rFonts w:hint="default"/>
      </w:rPr>
    </w:lvl>
    <w:lvl w:ilvl="2" w:tplc="1B3C53C0">
      <w:start w:val="1"/>
      <w:numFmt w:val="bullet"/>
      <w:lvlText w:val="•"/>
      <w:lvlJc w:val="left"/>
      <w:pPr>
        <w:ind w:left="3161" w:hanging="365"/>
      </w:pPr>
      <w:rPr>
        <w:rFonts w:hint="default"/>
      </w:rPr>
    </w:lvl>
    <w:lvl w:ilvl="3" w:tplc="6AEC6F48">
      <w:start w:val="1"/>
      <w:numFmt w:val="bullet"/>
      <w:lvlText w:val="•"/>
      <w:lvlJc w:val="left"/>
      <w:pPr>
        <w:ind w:left="3989" w:hanging="365"/>
      </w:pPr>
      <w:rPr>
        <w:rFonts w:hint="default"/>
      </w:rPr>
    </w:lvl>
    <w:lvl w:ilvl="4" w:tplc="C01A4E28">
      <w:start w:val="1"/>
      <w:numFmt w:val="bullet"/>
      <w:lvlText w:val="•"/>
      <w:lvlJc w:val="left"/>
      <w:pPr>
        <w:ind w:left="4816" w:hanging="365"/>
      </w:pPr>
      <w:rPr>
        <w:rFonts w:hint="default"/>
      </w:rPr>
    </w:lvl>
    <w:lvl w:ilvl="5" w:tplc="A4F0F4AA">
      <w:start w:val="1"/>
      <w:numFmt w:val="bullet"/>
      <w:lvlText w:val="•"/>
      <w:lvlJc w:val="left"/>
      <w:pPr>
        <w:ind w:left="5644" w:hanging="365"/>
      </w:pPr>
      <w:rPr>
        <w:rFonts w:hint="default"/>
      </w:rPr>
    </w:lvl>
    <w:lvl w:ilvl="6" w:tplc="D2E2C68A">
      <w:start w:val="1"/>
      <w:numFmt w:val="bullet"/>
      <w:lvlText w:val="•"/>
      <w:lvlJc w:val="left"/>
      <w:pPr>
        <w:ind w:left="6472" w:hanging="365"/>
      </w:pPr>
      <w:rPr>
        <w:rFonts w:hint="default"/>
      </w:rPr>
    </w:lvl>
    <w:lvl w:ilvl="7" w:tplc="535669DC">
      <w:start w:val="1"/>
      <w:numFmt w:val="bullet"/>
      <w:lvlText w:val="•"/>
      <w:lvlJc w:val="left"/>
      <w:pPr>
        <w:ind w:left="7300" w:hanging="365"/>
      </w:pPr>
      <w:rPr>
        <w:rFonts w:hint="default"/>
      </w:rPr>
    </w:lvl>
    <w:lvl w:ilvl="8" w:tplc="8B20B37C">
      <w:start w:val="1"/>
      <w:numFmt w:val="bullet"/>
      <w:lvlText w:val="•"/>
      <w:lvlJc w:val="left"/>
      <w:pPr>
        <w:ind w:left="8128" w:hanging="365"/>
      </w:pPr>
      <w:rPr>
        <w:rFonts w:hint="default"/>
      </w:rPr>
    </w:lvl>
  </w:abstractNum>
  <w:abstractNum w:abstractNumId="9" w15:restartNumberingAfterBreak="0">
    <w:nsid w:val="1FF52569"/>
    <w:multiLevelType w:val="hybridMultilevel"/>
    <w:tmpl w:val="563A5D90"/>
    <w:lvl w:ilvl="0" w:tplc="2CD2D0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3270D"/>
    <w:multiLevelType w:val="hybridMultilevel"/>
    <w:tmpl w:val="CF9E65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21749C"/>
    <w:multiLevelType w:val="hybridMultilevel"/>
    <w:tmpl w:val="BBDC7866"/>
    <w:lvl w:ilvl="0" w:tplc="4D6EDCFA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EF4262F4">
      <w:start w:val="1"/>
      <w:numFmt w:val="bullet"/>
      <w:lvlText w:val="•"/>
      <w:lvlJc w:val="left"/>
      <w:pPr>
        <w:ind w:left="1702" w:hanging="346"/>
      </w:pPr>
      <w:rPr>
        <w:rFonts w:hint="default"/>
      </w:rPr>
    </w:lvl>
    <w:lvl w:ilvl="2" w:tplc="A2DC6C66">
      <w:start w:val="1"/>
      <w:numFmt w:val="bullet"/>
      <w:lvlText w:val="•"/>
      <w:lvlJc w:val="left"/>
      <w:pPr>
        <w:ind w:left="2555" w:hanging="346"/>
      </w:pPr>
      <w:rPr>
        <w:rFonts w:hint="default"/>
      </w:rPr>
    </w:lvl>
    <w:lvl w:ilvl="3" w:tplc="F52EA954">
      <w:start w:val="1"/>
      <w:numFmt w:val="bullet"/>
      <w:lvlText w:val="•"/>
      <w:lvlJc w:val="left"/>
      <w:pPr>
        <w:ind w:left="3409" w:hanging="346"/>
      </w:pPr>
      <w:rPr>
        <w:rFonts w:hint="default"/>
      </w:rPr>
    </w:lvl>
    <w:lvl w:ilvl="4" w:tplc="6840C1D0">
      <w:start w:val="1"/>
      <w:numFmt w:val="bullet"/>
      <w:lvlText w:val="•"/>
      <w:lvlJc w:val="left"/>
      <w:pPr>
        <w:ind w:left="4262" w:hanging="346"/>
      </w:pPr>
      <w:rPr>
        <w:rFonts w:hint="default"/>
      </w:rPr>
    </w:lvl>
    <w:lvl w:ilvl="5" w:tplc="032E612E">
      <w:start w:val="1"/>
      <w:numFmt w:val="bullet"/>
      <w:lvlText w:val="•"/>
      <w:lvlJc w:val="left"/>
      <w:pPr>
        <w:ind w:left="5116" w:hanging="346"/>
      </w:pPr>
      <w:rPr>
        <w:rFonts w:hint="default"/>
      </w:rPr>
    </w:lvl>
    <w:lvl w:ilvl="6" w:tplc="A1D05A72">
      <w:start w:val="1"/>
      <w:numFmt w:val="bullet"/>
      <w:lvlText w:val="•"/>
      <w:lvlJc w:val="left"/>
      <w:pPr>
        <w:ind w:left="5969" w:hanging="346"/>
      </w:pPr>
      <w:rPr>
        <w:rFonts w:hint="default"/>
      </w:rPr>
    </w:lvl>
    <w:lvl w:ilvl="7" w:tplc="36B66E20">
      <w:start w:val="1"/>
      <w:numFmt w:val="bullet"/>
      <w:lvlText w:val="•"/>
      <w:lvlJc w:val="left"/>
      <w:pPr>
        <w:ind w:left="6823" w:hanging="346"/>
      </w:pPr>
      <w:rPr>
        <w:rFonts w:hint="default"/>
      </w:rPr>
    </w:lvl>
    <w:lvl w:ilvl="8" w:tplc="24E24774">
      <w:start w:val="1"/>
      <w:numFmt w:val="bullet"/>
      <w:lvlText w:val="•"/>
      <w:lvlJc w:val="left"/>
      <w:pPr>
        <w:ind w:left="7676" w:hanging="346"/>
      </w:pPr>
      <w:rPr>
        <w:rFonts w:hint="default"/>
      </w:rPr>
    </w:lvl>
  </w:abstractNum>
  <w:abstractNum w:abstractNumId="12" w15:restartNumberingAfterBreak="0">
    <w:nsid w:val="30C95863"/>
    <w:multiLevelType w:val="hybridMultilevel"/>
    <w:tmpl w:val="0810D23A"/>
    <w:lvl w:ilvl="0" w:tplc="907E9540">
      <w:start w:val="1"/>
      <w:numFmt w:val="decimal"/>
      <w:lvlText w:val="%1."/>
      <w:lvlJc w:val="left"/>
      <w:pPr>
        <w:ind w:left="385" w:hanging="255"/>
      </w:pPr>
      <w:rPr>
        <w:rFonts w:ascii="Times New Roman" w:eastAsia="Times New Roman" w:hAnsi="Times New Roman" w:hint="default"/>
        <w:color w:val="212121"/>
        <w:w w:val="103"/>
        <w:sz w:val="22"/>
        <w:szCs w:val="22"/>
      </w:rPr>
    </w:lvl>
    <w:lvl w:ilvl="1" w:tplc="2F6CB71A">
      <w:start w:val="1"/>
      <w:numFmt w:val="decimal"/>
      <w:lvlText w:val="%2)"/>
      <w:lvlJc w:val="left"/>
      <w:pPr>
        <w:ind w:left="659" w:hanging="255"/>
      </w:pPr>
      <w:rPr>
        <w:rFonts w:ascii="Times New Roman" w:eastAsia="Times New Roman" w:hAnsi="Times New Roman" w:hint="default"/>
        <w:color w:val="212121"/>
        <w:w w:val="105"/>
        <w:sz w:val="22"/>
        <w:szCs w:val="22"/>
      </w:rPr>
    </w:lvl>
    <w:lvl w:ilvl="2" w:tplc="F744AB2C">
      <w:start w:val="1"/>
      <w:numFmt w:val="lowerLetter"/>
      <w:lvlText w:val="%3)"/>
      <w:lvlJc w:val="left"/>
      <w:pPr>
        <w:ind w:left="1067" w:hanging="269"/>
      </w:pPr>
      <w:rPr>
        <w:rFonts w:ascii="Times New Roman" w:eastAsia="Times New Roman" w:hAnsi="Times New Roman" w:hint="default"/>
        <w:color w:val="212121"/>
        <w:w w:val="103"/>
        <w:sz w:val="22"/>
        <w:szCs w:val="22"/>
      </w:rPr>
    </w:lvl>
    <w:lvl w:ilvl="3" w:tplc="52C83DC8">
      <w:start w:val="1"/>
      <w:numFmt w:val="bullet"/>
      <w:lvlText w:val="•"/>
      <w:lvlJc w:val="left"/>
      <w:pPr>
        <w:ind w:left="1387" w:hanging="269"/>
      </w:pPr>
      <w:rPr>
        <w:rFonts w:hint="default"/>
      </w:rPr>
    </w:lvl>
    <w:lvl w:ilvl="4" w:tplc="A6B2A72A">
      <w:start w:val="1"/>
      <w:numFmt w:val="bullet"/>
      <w:lvlText w:val="•"/>
      <w:lvlJc w:val="left"/>
      <w:pPr>
        <w:ind w:left="1600" w:hanging="269"/>
      </w:pPr>
      <w:rPr>
        <w:rFonts w:hint="default"/>
      </w:rPr>
    </w:lvl>
    <w:lvl w:ilvl="5" w:tplc="9EDE3D08">
      <w:start w:val="1"/>
      <w:numFmt w:val="bullet"/>
      <w:lvlText w:val="•"/>
      <w:lvlJc w:val="left"/>
      <w:pPr>
        <w:ind w:left="2820" w:hanging="269"/>
      </w:pPr>
      <w:rPr>
        <w:rFonts w:hint="default"/>
      </w:rPr>
    </w:lvl>
    <w:lvl w:ilvl="6" w:tplc="AEAA29DE">
      <w:start w:val="1"/>
      <w:numFmt w:val="bullet"/>
      <w:lvlText w:val="•"/>
      <w:lvlJc w:val="left"/>
      <w:pPr>
        <w:ind w:left="4041" w:hanging="269"/>
      </w:pPr>
      <w:rPr>
        <w:rFonts w:hint="default"/>
      </w:rPr>
    </w:lvl>
    <w:lvl w:ilvl="7" w:tplc="903E126E">
      <w:start w:val="1"/>
      <w:numFmt w:val="bullet"/>
      <w:lvlText w:val="•"/>
      <w:lvlJc w:val="left"/>
      <w:pPr>
        <w:ind w:left="5262" w:hanging="269"/>
      </w:pPr>
      <w:rPr>
        <w:rFonts w:hint="default"/>
      </w:rPr>
    </w:lvl>
    <w:lvl w:ilvl="8" w:tplc="4600009A">
      <w:start w:val="1"/>
      <w:numFmt w:val="bullet"/>
      <w:lvlText w:val="•"/>
      <w:lvlJc w:val="left"/>
      <w:pPr>
        <w:ind w:left="6482" w:hanging="269"/>
      </w:pPr>
      <w:rPr>
        <w:rFonts w:hint="default"/>
      </w:rPr>
    </w:lvl>
  </w:abstractNum>
  <w:abstractNum w:abstractNumId="13" w15:restartNumberingAfterBreak="0">
    <w:nsid w:val="31484936"/>
    <w:multiLevelType w:val="hybridMultilevel"/>
    <w:tmpl w:val="BD866DF2"/>
    <w:lvl w:ilvl="0" w:tplc="7ADA6DD8">
      <w:start w:val="2"/>
      <w:numFmt w:val="decimal"/>
      <w:lvlText w:val="%1)"/>
      <w:lvlJc w:val="left"/>
      <w:pPr>
        <w:ind w:left="388" w:hanging="264"/>
      </w:pPr>
      <w:rPr>
        <w:rFonts w:ascii="Times New Roman" w:eastAsia="Times New Roman" w:hAnsi="Times New Roman" w:hint="default"/>
        <w:color w:val="232323"/>
        <w:w w:val="95"/>
        <w:sz w:val="23"/>
        <w:szCs w:val="23"/>
      </w:rPr>
    </w:lvl>
    <w:lvl w:ilvl="1" w:tplc="81587C2C">
      <w:start w:val="1"/>
      <w:numFmt w:val="lowerLetter"/>
      <w:lvlText w:val="%2)"/>
      <w:lvlJc w:val="left"/>
      <w:pPr>
        <w:ind w:left="816" w:hanging="332"/>
      </w:pPr>
      <w:rPr>
        <w:rFonts w:ascii="Times New Roman" w:eastAsia="Times New Roman" w:hAnsi="Times New Roman" w:hint="default"/>
        <w:color w:val="232323"/>
        <w:w w:val="98"/>
        <w:sz w:val="23"/>
        <w:szCs w:val="23"/>
      </w:rPr>
    </w:lvl>
    <w:lvl w:ilvl="2" w:tplc="387C4E74">
      <w:start w:val="1"/>
      <w:numFmt w:val="bullet"/>
      <w:lvlText w:val="•"/>
      <w:lvlJc w:val="left"/>
      <w:pPr>
        <w:ind w:left="816" w:hanging="332"/>
      </w:pPr>
      <w:rPr>
        <w:rFonts w:hint="default"/>
      </w:rPr>
    </w:lvl>
    <w:lvl w:ilvl="3" w:tplc="36248066">
      <w:start w:val="1"/>
      <w:numFmt w:val="bullet"/>
      <w:lvlText w:val="•"/>
      <w:lvlJc w:val="left"/>
      <w:pPr>
        <w:ind w:left="1834" w:hanging="332"/>
      </w:pPr>
      <w:rPr>
        <w:rFonts w:hint="default"/>
      </w:rPr>
    </w:lvl>
    <w:lvl w:ilvl="4" w:tplc="462EBFCC">
      <w:start w:val="1"/>
      <w:numFmt w:val="bullet"/>
      <w:lvlText w:val="•"/>
      <w:lvlJc w:val="left"/>
      <w:pPr>
        <w:ind w:left="2853" w:hanging="332"/>
      </w:pPr>
      <w:rPr>
        <w:rFonts w:hint="default"/>
      </w:rPr>
    </w:lvl>
    <w:lvl w:ilvl="5" w:tplc="92F684F2">
      <w:start w:val="1"/>
      <w:numFmt w:val="bullet"/>
      <w:lvlText w:val="•"/>
      <w:lvlJc w:val="left"/>
      <w:pPr>
        <w:ind w:left="3871" w:hanging="332"/>
      </w:pPr>
      <w:rPr>
        <w:rFonts w:hint="default"/>
      </w:rPr>
    </w:lvl>
    <w:lvl w:ilvl="6" w:tplc="ACB63340">
      <w:start w:val="1"/>
      <w:numFmt w:val="bullet"/>
      <w:lvlText w:val="•"/>
      <w:lvlJc w:val="left"/>
      <w:pPr>
        <w:ind w:left="4890" w:hanging="332"/>
      </w:pPr>
      <w:rPr>
        <w:rFonts w:hint="default"/>
      </w:rPr>
    </w:lvl>
    <w:lvl w:ilvl="7" w:tplc="87F081AE">
      <w:start w:val="1"/>
      <w:numFmt w:val="bullet"/>
      <w:lvlText w:val="•"/>
      <w:lvlJc w:val="left"/>
      <w:pPr>
        <w:ind w:left="5908" w:hanging="332"/>
      </w:pPr>
      <w:rPr>
        <w:rFonts w:hint="default"/>
      </w:rPr>
    </w:lvl>
    <w:lvl w:ilvl="8" w:tplc="96AE10F6">
      <w:start w:val="1"/>
      <w:numFmt w:val="bullet"/>
      <w:lvlText w:val="•"/>
      <w:lvlJc w:val="left"/>
      <w:pPr>
        <w:ind w:left="6927" w:hanging="332"/>
      </w:pPr>
      <w:rPr>
        <w:rFonts w:hint="default"/>
      </w:rPr>
    </w:lvl>
  </w:abstractNum>
  <w:abstractNum w:abstractNumId="14" w15:restartNumberingAfterBreak="0">
    <w:nsid w:val="3B5A2090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DE6568E"/>
    <w:multiLevelType w:val="hybridMultilevel"/>
    <w:tmpl w:val="B6E86A10"/>
    <w:lvl w:ilvl="0" w:tplc="5B9CF7E6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1A4A46"/>
    <w:multiLevelType w:val="hybridMultilevel"/>
    <w:tmpl w:val="692C45AE"/>
    <w:lvl w:ilvl="0" w:tplc="D7DA5558">
      <w:start w:val="11"/>
      <w:numFmt w:val="decimal"/>
      <w:lvlText w:val="%1."/>
      <w:lvlJc w:val="left"/>
      <w:pPr>
        <w:ind w:left="2306" w:hanging="360"/>
      </w:pPr>
      <w:rPr>
        <w:rFonts w:hint="default"/>
        <w:color w:val="18181F"/>
        <w:w w:val="105"/>
      </w:rPr>
    </w:lvl>
    <w:lvl w:ilvl="1" w:tplc="04150019" w:tentative="1">
      <w:start w:val="1"/>
      <w:numFmt w:val="lowerLetter"/>
      <w:lvlText w:val="%2."/>
      <w:lvlJc w:val="left"/>
      <w:pPr>
        <w:ind w:left="3026" w:hanging="360"/>
      </w:pPr>
    </w:lvl>
    <w:lvl w:ilvl="2" w:tplc="0415001B" w:tentative="1">
      <w:start w:val="1"/>
      <w:numFmt w:val="lowerRoman"/>
      <w:lvlText w:val="%3."/>
      <w:lvlJc w:val="right"/>
      <w:pPr>
        <w:ind w:left="3746" w:hanging="180"/>
      </w:pPr>
    </w:lvl>
    <w:lvl w:ilvl="3" w:tplc="0415000F" w:tentative="1">
      <w:start w:val="1"/>
      <w:numFmt w:val="decimal"/>
      <w:lvlText w:val="%4."/>
      <w:lvlJc w:val="left"/>
      <w:pPr>
        <w:ind w:left="4466" w:hanging="360"/>
      </w:pPr>
    </w:lvl>
    <w:lvl w:ilvl="4" w:tplc="04150019" w:tentative="1">
      <w:start w:val="1"/>
      <w:numFmt w:val="lowerLetter"/>
      <w:lvlText w:val="%5."/>
      <w:lvlJc w:val="left"/>
      <w:pPr>
        <w:ind w:left="5186" w:hanging="360"/>
      </w:pPr>
    </w:lvl>
    <w:lvl w:ilvl="5" w:tplc="0415001B" w:tentative="1">
      <w:start w:val="1"/>
      <w:numFmt w:val="lowerRoman"/>
      <w:lvlText w:val="%6."/>
      <w:lvlJc w:val="right"/>
      <w:pPr>
        <w:ind w:left="5906" w:hanging="180"/>
      </w:pPr>
    </w:lvl>
    <w:lvl w:ilvl="6" w:tplc="0415000F" w:tentative="1">
      <w:start w:val="1"/>
      <w:numFmt w:val="decimal"/>
      <w:lvlText w:val="%7."/>
      <w:lvlJc w:val="left"/>
      <w:pPr>
        <w:ind w:left="6626" w:hanging="360"/>
      </w:pPr>
    </w:lvl>
    <w:lvl w:ilvl="7" w:tplc="04150019" w:tentative="1">
      <w:start w:val="1"/>
      <w:numFmt w:val="lowerLetter"/>
      <w:lvlText w:val="%8."/>
      <w:lvlJc w:val="left"/>
      <w:pPr>
        <w:ind w:left="7346" w:hanging="360"/>
      </w:pPr>
    </w:lvl>
    <w:lvl w:ilvl="8" w:tplc="0415001B" w:tentative="1">
      <w:start w:val="1"/>
      <w:numFmt w:val="lowerRoman"/>
      <w:lvlText w:val="%9."/>
      <w:lvlJc w:val="right"/>
      <w:pPr>
        <w:ind w:left="8066" w:hanging="180"/>
      </w:pPr>
    </w:lvl>
  </w:abstractNum>
  <w:abstractNum w:abstractNumId="17" w15:restartNumberingAfterBreak="0">
    <w:nsid w:val="47915699"/>
    <w:multiLevelType w:val="hybridMultilevel"/>
    <w:tmpl w:val="E8AE1F9E"/>
    <w:lvl w:ilvl="0" w:tplc="598CBC6E">
      <w:start w:val="1"/>
      <w:numFmt w:val="upperRoman"/>
      <w:lvlText w:val="%1."/>
      <w:lvlJc w:val="left"/>
      <w:pPr>
        <w:ind w:left="816" w:hanging="451"/>
      </w:pPr>
      <w:rPr>
        <w:rFonts w:ascii="Arial" w:eastAsia="Arial" w:hAnsi="Arial" w:hint="default"/>
        <w:w w:val="91"/>
        <w:sz w:val="23"/>
        <w:szCs w:val="23"/>
      </w:rPr>
    </w:lvl>
    <w:lvl w:ilvl="1" w:tplc="6FEAD680">
      <w:start w:val="1"/>
      <w:numFmt w:val="lowerLetter"/>
      <w:lvlText w:val="%2)"/>
      <w:lvlJc w:val="left"/>
      <w:pPr>
        <w:ind w:left="1189" w:hanging="355"/>
      </w:pPr>
      <w:rPr>
        <w:rFonts w:ascii="Arial" w:eastAsia="Arial" w:hAnsi="Arial" w:hint="default"/>
        <w:w w:val="101"/>
        <w:sz w:val="21"/>
        <w:szCs w:val="21"/>
      </w:rPr>
    </w:lvl>
    <w:lvl w:ilvl="2" w:tplc="AE907EA6">
      <w:start w:val="1"/>
      <w:numFmt w:val="bullet"/>
      <w:lvlText w:val="•"/>
      <w:lvlJc w:val="left"/>
      <w:pPr>
        <w:ind w:left="1189" w:hanging="355"/>
      </w:pPr>
      <w:rPr>
        <w:rFonts w:hint="default"/>
      </w:rPr>
    </w:lvl>
    <w:lvl w:ilvl="3" w:tplc="1B1C4FD2">
      <w:start w:val="1"/>
      <w:numFmt w:val="bullet"/>
      <w:lvlText w:val="•"/>
      <w:lvlJc w:val="left"/>
      <w:pPr>
        <w:ind w:left="2218" w:hanging="355"/>
      </w:pPr>
      <w:rPr>
        <w:rFonts w:hint="default"/>
      </w:rPr>
    </w:lvl>
    <w:lvl w:ilvl="4" w:tplc="8F344116">
      <w:start w:val="1"/>
      <w:numFmt w:val="bullet"/>
      <w:lvlText w:val="•"/>
      <w:lvlJc w:val="left"/>
      <w:pPr>
        <w:ind w:left="3247" w:hanging="355"/>
      </w:pPr>
      <w:rPr>
        <w:rFonts w:hint="default"/>
      </w:rPr>
    </w:lvl>
    <w:lvl w:ilvl="5" w:tplc="59F0A24C">
      <w:start w:val="1"/>
      <w:numFmt w:val="bullet"/>
      <w:lvlText w:val="•"/>
      <w:lvlJc w:val="left"/>
      <w:pPr>
        <w:ind w:left="4277" w:hanging="355"/>
      </w:pPr>
      <w:rPr>
        <w:rFonts w:hint="default"/>
      </w:rPr>
    </w:lvl>
    <w:lvl w:ilvl="6" w:tplc="EC3A162A">
      <w:start w:val="1"/>
      <w:numFmt w:val="bullet"/>
      <w:lvlText w:val="•"/>
      <w:lvlJc w:val="left"/>
      <w:pPr>
        <w:ind w:left="5306" w:hanging="355"/>
      </w:pPr>
      <w:rPr>
        <w:rFonts w:hint="default"/>
      </w:rPr>
    </w:lvl>
    <w:lvl w:ilvl="7" w:tplc="A1ACACB0">
      <w:start w:val="1"/>
      <w:numFmt w:val="bullet"/>
      <w:lvlText w:val="•"/>
      <w:lvlJc w:val="left"/>
      <w:pPr>
        <w:ind w:left="6335" w:hanging="355"/>
      </w:pPr>
      <w:rPr>
        <w:rFonts w:hint="default"/>
      </w:rPr>
    </w:lvl>
    <w:lvl w:ilvl="8" w:tplc="69A2DDF0">
      <w:start w:val="1"/>
      <w:numFmt w:val="bullet"/>
      <w:lvlText w:val="•"/>
      <w:lvlJc w:val="left"/>
      <w:pPr>
        <w:ind w:left="7364" w:hanging="355"/>
      </w:pPr>
      <w:rPr>
        <w:rFonts w:hint="default"/>
      </w:rPr>
    </w:lvl>
  </w:abstractNum>
  <w:abstractNum w:abstractNumId="18" w15:restartNumberingAfterBreak="0">
    <w:nsid w:val="4E0B42CC"/>
    <w:multiLevelType w:val="hybridMultilevel"/>
    <w:tmpl w:val="6A6657E0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4961C8"/>
    <w:multiLevelType w:val="hybridMultilevel"/>
    <w:tmpl w:val="4AEA5086"/>
    <w:lvl w:ilvl="0" w:tplc="D2140A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FED6EE9"/>
    <w:multiLevelType w:val="hybridMultilevel"/>
    <w:tmpl w:val="57F4BCCE"/>
    <w:lvl w:ilvl="0" w:tplc="B82C1540">
      <w:start w:val="1"/>
      <w:numFmt w:val="upperRoman"/>
      <w:lvlText w:val="%1."/>
      <w:lvlJc w:val="left"/>
      <w:pPr>
        <w:ind w:left="371" w:hanging="263"/>
      </w:pPr>
      <w:rPr>
        <w:rFonts w:ascii="Arial" w:eastAsia="Arial" w:hAnsi="Arial" w:hint="default"/>
        <w:color w:val="16161D"/>
        <w:w w:val="106"/>
        <w:sz w:val="21"/>
        <w:szCs w:val="21"/>
      </w:rPr>
    </w:lvl>
    <w:lvl w:ilvl="1" w:tplc="83549996">
      <w:start w:val="1"/>
      <w:numFmt w:val="bullet"/>
      <w:lvlText w:val="•"/>
      <w:lvlJc w:val="left"/>
      <w:pPr>
        <w:ind w:left="1083" w:hanging="296"/>
      </w:pPr>
      <w:rPr>
        <w:rFonts w:ascii="Arial" w:eastAsia="Arial" w:hAnsi="Arial" w:hint="default"/>
        <w:color w:val="16161D"/>
        <w:w w:val="145"/>
        <w:sz w:val="21"/>
        <w:szCs w:val="21"/>
      </w:rPr>
    </w:lvl>
    <w:lvl w:ilvl="2" w:tplc="B6D81D2C">
      <w:start w:val="1"/>
      <w:numFmt w:val="bullet"/>
      <w:lvlText w:val="•"/>
      <w:lvlJc w:val="left"/>
      <w:pPr>
        <w:ind w:left="1140" w:hanging="288"/>
      </w:pPr>
      <w:rPr>
        <w:rFonts w:ascii="Arial" w:eastAsia="Arial" w:hAnsi="Arial" w:hint="default"/>
        <w:color w:val="16151C"/>
        <w:w w:val="130"/>
        <w:sz w:val="22"/>
        <w:szCs w:val="22"/>
      </w:rPr>
    </w:lvl>
    <w:lvl w:ilvl="3" w:tplc="6EFE9236">
      <w:start w:val="1"/>
      <w:numFmt w:val="bullet"/>
      <w:lvlText w:val="•"/>
      <w:lvlJc w:val="left"/>
      <w:pPr>
        <w:ind w:left="2200" w:hanging="288"/>
      </w:pPr>
      <w:rPr>
        <w:rFonts w:hint="default"/>
      </w:rPr>
    </w:lvl>
    <w:lvl w:ilvl="4" w:tplc="A54AA61A">
      <w:start w:val="1"/>
      <w:numFmt w:val="bullet"/>
      <w:lvlText w:val="•"/>
      <w:lvlJc w:val="left"/>
      <w:pPr>
        <w:ind w:left="3261" w:hanging="288"/>
      </w:pPr>
      <w:rPr>
        <w:rFonts w:hint="default"/>
      </w:rPr>
    </w:lvl>
    <w:lvl w:ilvl="5" w:tplc="DBB42E22">
      <w:start w:val="1"/>
      <w:numFmt w:val="bullet"/>
      <w:lvlText w:val="•"/>
      <w:lvlJc w:val="left"/>
      <w:pPr>
        <w:ind w:left="4321" w:hanging="288"/>
      </w:pPr>
      <w:rPr>
        <w:rFonts w:hint="default"/>
      </w:rPr>
    </w:lvl>
    <w:lvl w:ilvl="6" w:tplc="16529028">
      <w:start w:val="1"/>
      <w:numFmt w:val="bullet"/>
      <w:lvlText w:val="•"/>
      <w:lvlJc w:val="left"/>
      <w:pPr>
        <w:ind w:left="5382" w:hanging="288"/>
      </w:pPr>
      <w:rPr>
        <w:rFonts w:hint="default"/>
      </w:rPr>
    </w:lvl>
    <w:lvl w:ilvl="7" w:tplc="C5E21010">
      <w:start w:val="1"/>
      <w:numFmt w:val="bullet"/>
      <w:lvlText w:val="•"/>
      <w:lvlJc w:val="left"/>
      <w:pPr>
        <w:ind w:left="6442" w:hanging="288"/>
      </w:pPr>
      <w:rPr>
        <w:rFonts w:hint="default"/>
      </w:rPr>
    </w:lvl>
    <w:lvl w:ilvl="8" w:tplc="8E223552">
      <w:start w:val="1"/>
      <w:numFmt w:val="bullet"/>
      <w:lvlText w:val="•"/>
      <w:lvlJc w:val="left"/>
      <w:pPr>
        <w:ind w:left="7503" w:hanging="288"/>
      </w:pPr>
      <w:rPr>
        <w:rFonts w:hint="default"/>
      </w:rPr>
    </w:lvl>
  </w:abstractNum>
  <w:abstractNum w:abstractNumId="21" w15:restartNumberingAfterBreak="0">
    <w:nsid w:val="56BC434B"/>
    <w:multiLevelType w:val="hybridMultilevel"/>
    <w:tmpl w:val="B0288040"/>
    <w:lvl w:ilvl="0" w:tplc="9CCE13AA">
      <w:start w:val="1"/>
      <w:numFmt w:val="decimal"/>
      <w:lvlText w:val="%1."/>
      <w:lvlJc w:val="left"/>
      <w:pPr>
        <w:ind w:left="368" w:hanging="260"/>
      </w:pPr>
      <w:rPr>
        <w:rFonts w:ascii="Arial" w:eastAsia="Arial" w:hAnsi="Arial" w:hint="default"/>
        <w:i/>
        <w:color w:val="1A1A21"/>
        <w:w w:val="110"/>
        <w:sz w:val="21"/>
        <w:szCs w:val="21"/>
      </w:rPr>
    </w:lvl>
    <w:lvl w:ilvl="1" w:tplc="E3EA0FD0">
      <w:start w:val="1"/>
      <w:numFmt w:val="bullet"/>
      <w:lvlText w:val="•"/>
      <w:lvlJc w:val="left"/>
      <w:pPr>
        <w:ind w:left="637" w:hanging="264"/>
      </w:pPr>
      <w:rPr>
        <w:rFonts w:ascii="Times New Roman" w:eastAsia="Times New Roman" w:hAnsi="Times New Roman" w:hint="default"/>
        <w:color w:val="1A1A21"/>
        <w:w w:val="149"/>
        <w:sz w:val="22"/>
        <w:szCs w:val="22"/>
      </w:rPr>
    </w:lvl>
    <w:lvl w:ilvl="2" w:tplc="07269AAC">
      <w:start w:val="1"/>
      <w:numFmt w:val="bullet"/>
      <w:lvlText w:val="•"/>
      <w:lvlJc w:val="left"/>
      <w:pPr>
        <w:ind w:left="1015" w:hanging="334"/>
      </w:pPr>
      <w:rPr>
        <w:rFonts w:ascii="Times New Roman" w:eastAsia="Times New Roman" w:hAnsi="Times New Roman" w:hint="default"/>
        <w:color w:val="1F1D24"/>
        <w:w w:val="157"/>
        <w:sz w:val="22"/>
        <w:szCs w:val="22"/>
      </w:rPr>
    </w:lvl>
    <w:lvl w:ilvl="3" w:tplc="551EC530">
      <w:start w:val="1"/>
      <w:numFmt w:val="bullet"/>
      <w:lvlText w:val="•"/>
      <w:lvlJc w:val="left"/>
      <w:pPr>
        <w:ind w:left="1160" w:hanging="334"/>
      </w:pPr>
      <w:rPr>
        <w:rFonts w:hint="default"/>
      </w:rPr>
    </w:lvl>
    <w:lvl w:ilvl="4" w:tplc="5F3E36B2">
      <w:start w:val="1"/>
      <w:numFmt w:val="bullet"/>
      <w:lvlText w:val="•"/>
      <w:lvlJc w:val="left"/>
      <w:pPr>
        <w:ind w:left="2272" w:hanging="334"/>
      </w:pPr>
      <w:rPr>
        <w:rFonts w:hint="default"/>
      </w:rPr>
    </w:lvl>
    <w:lvl w:ilvl="5" w:tplc="CFBE38CC">
      <w:start w:val="1"/>
      <w:numFmt w:val="bullet"/>
      <w:lvlText w:val="•"/>
      <w:lvlJc w:val="left"/>
      <w:pPr>
        <w:ind w:left="3384" w:hanging="334"/>
      </w:pPr>
      <w:rPr>
        <w:rFonts w:hint="default"/>
      </w:rPr>
    </w:lvl>
    <w:lvl w:ilvl="6" w:tplc="5F9C5C7C">
      <w:start w:val="1"/>
      <w:numFmt w:val="bullet"/>
      <w:lvlText w:val="•"/>
      <w:lvlJc w:val="left"/>
      <w:pPr>
        <w:ind w:left="4496" w:hanging="334"/>
      </w:pPr>
      <w:rPr>
        <w:rFonts w:hint="default"/>
      </w:rPr>
    </w:lvl>
    <w:lvl w:ilvl="7" w:tplc="69CADFBE">
      <w:start w:val="1"/>
      <w:numFmt w:val="bullet"/>
      <w:lvlText w:val="•"/>
      <w:lvlJc w:val="left"/>
      <w:pPr>
        <w:ind w:left="5608" w:hanging="334"/>
      </w:pPr>
      <w:rPr>
        <w:rFonts w:hint="default"/>
      </w:rPr>
    </w:lvl>
    <w:lvl w:ilvl="8" w:tplc="01C4309C">
      <w:start w:val="1"/>
      <w:numFmt w:val="bullet"/>
      <w:lvlText w:val="•"/>
      <w:lvlJc w:val="left"/>
      <w:pPr>
        <w:ind w:left="6720" w:hanging="334"/>
      </w:pPr>
      <w:rPr>
        <w:rFonts w:hint="default"/>
      </w:rPr>
    </w:lvl>
  </w:abstractNum>
  <w:abstractNum w:abstractNumId="22" w15:restartNumberingAfterBreak="0">
    <w:nsid w:val="58032A73"/>
    <w:multiLevelType w:val="hybridMultilevel"/>
    <w:tmpl w:val="8E002504"/>
    <w:lvl w:ilvl="0" w:tplc="7804CC3C">
      <w:start w:val="1"/>
      <w:numFmt w:val="bullet"/>
      <w:lvlText w:val="•"/>
      <w:lvlJc w:val="left"/>
      <w:pPr>
        <w:ind w:left="848" w:hanging="346"/>
      </w:pPr>
      <w:rPr>
        <w:rFonts w:ascii="Arial" w:eastAsia="Arial" w:hAnsi="Arial" w:hint="default"/>
        <w:color w:val="16151C"/>
        <w:w w:val="148"/>
        <w:sz w:val="22"/>
        <w:szCs w:val="22"/>
      </w:rPr>
    </w:lvl>
    <w:lvl w:ilvl="1" w:tplc="CD1C3912">
      <w:start w:val="1"/>
      <w:numFmt w:val="bullet"/>
      <w:lvlText w:val="•"/>
      <w:lvlJc w:val="left"/>
      <w:pPr>
        <w:ind w:left="1480" w:hanging="341"/>
      </w:pPr>
      <w:rPr>
        <w:rFonts w:ascii="Arial" w:eastAsia="Arial" w:hAnsi="Arial" w:hint="default"/>
        <w:color w:val="16151C"/>
        <w:w w:val="139"/>
        <w:sz w:val="22"/>
        <w:szCs w:val="22"/>
      </w:rPr>
    </w:lvl>
    <w:lvl w:ilvl="2" w:tplc="E944660A">
      <w:start w:val="1"/>
      <w:numFmt w:val="bullet"/>
      <w:lvlText w:val="•"/>
      <w:lvlJc w:val="left"/>
      <w:pPr>
        <w:ind w:left="2353" w:hanging="341"/>
      </w:pPr>
      <w:rPr>
        <w:rFonts w:hint="default"/>
      </w:rPr>
    </w:lvl>
    <w:lvl w:ilvl="3" w:tplc="EFB6A5BE">
      <w:start w:val="1"/>
      <w:numFmt w:val="bullet"/>
      <w:lvlText w:val="•"/>
      <w:lvlJc w:val="left"/>
      <w:pPr>
        <w:ind w:left="3227" w:hanging="341"/>
      </w:pPr>
      <w:rPr>
        <w:rFonts w:hint="default"/>
      </w:rPr>
    </w:lvl>
    <w:lvl w:ilvl="4" w:tplc="02FE42C8">
      <w:start w:val="1"/>
      <w:numFmt w:val="bullet"/>
      <w:lvlText w:val="•"/>
      <w:lvlJc w:val="left"/>
      <w:pPr>
        <w:ind w:left="4101" w:hanging="341"/>
      </w:pPr>
      <w:rPr>
        <w:rFonts w:hint="default"/>
      </w:rPr>
    </w:lvl>
    <w:lvl w:ilvl="5" w:tplc="5A7CD60E">
      <w:start w:val="1"/>
      <w:numFmt w:val="bullet"/>
      <w:lvlText w:val="•"/>
      <w:lvlJc w:val="left"/>
      <w:pPr>
        <w:ind w:left="4975" w:hanging="341"/>
      </w:pPr>
      <w:rPr>
        <w:rFonts w:hint="default"/>
      </w:rPr>
    </w:lvl>
    <w:lvl w:ilvl="6" w:tplc="7C3C8ABC">
      <w:start w:val="1"/>
      <w:numFmt w:val="bullet"/>
      <w:lvlText w:val="•"/>
      <w:lvlJc w:val="left"/>
      <w:pPr>
        <w:ind w:left="5848" w:hanging="341"/>
      </w:pPr>
      <w:rPr>
        <w:rFonts w:hint="default"/>
      </w:rPr>
    </w:lvl>
    <w:lvl w:ilvl="7" w:tplc="E00E21A2">
      <w:start w:val="1"/>
      <w:numFmt w:val="bullet"/>
      <w:lvlText w:val="•"/>
      <w:lvlJc w:val="left"/>
      <w:pPr>
        <w:ind w:left="6722" w:hanging="341"/>
      </w:pPr>
      <w:rPr>
        <w:rFonts w:hint="default"/>
      </w:rPr>
    </w:lvl>
    <w:lvl w:ilvl="8" w:tplc="A316327C">
      <w:start w:val="1"/>
      <w:numFmt w:val="bullet"/>
      <w:lvlText w:val="•"/>
      <w:lvlJc w:val="left"/>
      <w:pPr>
        <w:ind w:left="7596" w:hanging="341"/>
      </w:pPr>
      <w:rPr>
        <w:rFonts w:hint="default"/>
      </w:rPr>
    </w:lvl>
  </w:abstractNum>
  <w:abstractNum w:abstractNumId="23" w15:restartNumberingAfterBreak="0">
    <w:nsid w:val="5AC45D3D"/>
    <w:multiLevelType w:val="hybridMultilevel"/>
    <w:tmpl w:val="6FB00E84"/>
    <w:lvl w:ilvl="0" w:tplc="42B0C6D4">
      <w:start w:val="1"/>
      <w:numFmt w:val="bullet"/>
      <w:lvlText w:val="-"/>
      <w:lvlJc w:val="left"/>
      <w:pPr>
        <w:ind w:left="839" w:hanging="365"/>
      </w:pPr>
      <w:rPr>
        <w:rFonts w:ascii="Arial" w:eastAsia="Arial" w:hAnsi="Arial" w:hint="default"/>
        <w:color w:val="16151C"/>
        <w:w w:val="199"/>
        <w:sz w:val="22"/>
        <w:szCs w:val="22"/>
      </w:rPr>
    </w:lvl>
    <w:lvl w:ilvl="1" w:tplc="4C06DD4E">
      <w:start w:val="1"/>
      <w:numFmt w:val="bullet"/>
      <w:lvlText w:val="•"/>
      <w:lvlJc w:val="left"/>
      <w:pPr>
        <w:ind w:left="1699" w:hanging="365"/>
      </w:pPr>
      <w:rPr>
        <w:rFonts w:hint="default"/>
      </w:rPr>
    </w:lvl>
    <w:lvl w:ilvl="2" w:tplc="B9D82A0A">
      <w:start w:val="1"/>
      <w:numFmt w:val="bullet"/>
      <w:lvlText w:val="•"/>
      <w:lvlJc w:val="left"/>
      <w:pPr>
        <w:ind w:left="2560" w:hanging="365"/>
      </w:pPr>
      <w:rPr>
        <w:rFonts w:hint="default"/>
      </w:rPr>
    </w:lvl>
    <w:lvl w:ilvl="3" w:tplc="2496125C">
      <w:start w:val="1"/>
      <w:numFmt w:val="bullet"/>
      <w:lvlText w:val="•"/>
      <w:lvlJc w:val="left"/>
      <w:pPr>
        <w:ind w:left="3420" w:hanging="365"/>
      </w:pPr>
      <w:rPr>
        <w:rFonts w:hint="default"/>
      </w:rPr>
    </w:lvl>
    <w:lvl w:ilvl="4" w:tplc="B3AAF8A2">
      <w:start w:val="1"/>
      <w:numFmt w:val="bullet"/>
      <w:lvlText w:val="•"/>
      <w:lvlJc w:val="left"/>
      <w:pPr>
        <w:ind w:left="4281" w:hanging="365"/>
      </w:pPr>
      <w:rPr>
        <w:rFonts w:hint="default"/>
      </w:rPr>
    </w:lvl>
    <w:lvl w:ilvl="5" w:tplc="07384332">
      <w:start w:val="1"/>
      <w:numFmt w:val="bullet"/>
      <w:lvlText w:val="•"/>
      <w:lvlJc w:val="left"/>
      <w:pPr>
        <w:ind w:left="5141" w:hanging="365"/>
      </w:pPr>
      <w:rPr>
        <w:rFonts w:hint="default"/>
      </w:rPr>
    </w:lvl>
    <w:lvl w:ilvl="6" w:tplc="3E06E5DA">
      <w:start w:val="1"/>
      <w:numFmt w:val="bullet"/>
      <w:lvlText w:val="•"/>
      <w:lvlJc w:val="left"/>
      <w:pPr>
        <w:ind w:left="6002" w:hanging="365"/>
      </w:pPr>
      <w:rPr>
        <w:rFonts w:hint="default"/>
      </w:rPr>
    </w:lvl>
    <w:lvl w:ilvl="7" w:tplc="595A3832">
      <w:start w:val="1"/>
      <w:numFmt w:val="bullet"/>
      <w:lvlText w:val="•"/>
      <w:lvlJc w:val="left"/>
      <w:pPr>
        <w:ind w:left="6862" w:hanging="365"/>
      </w:pPr>
      <w:rPr>
        <w:rFonts w:hint="default"/>
      </w:rPr>
    </w:lvl>
    <w:lvl w:ilvl="8" w:tplc="56CE9798">
      <w:start w:val="1"/>
      <w:numFmt w:val="bullet"/>
      <w:lvlText w:val="•"/>
      <w:lvlJc w:val="left"/>
      <w:pPr>
        <w:ind w:left="7723" w:hanging="365"/>
      </w:pPr>
      <w:rPr>
        <w:rFonts w:hint="default"/>
      </w:rPr>
    </w:lvl>
  </w:abstractNum>
  <w:abstractNum w:abstractNumId="24" w15:restartNumberingAfterBreak="0">
    <w:nsid w:val="60834C91"/>
    <w:multiLevelType w:val="hybridMultilevel"/>
    <w:tmpl w:val="551EE43E"/>
    <w:lvl w:ilvl="0" w:tplc="2B141B94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8B09D6"/>
    <w:multiLevelType w:val="hybridMultilevel"/>
    <w:tmpl w:val="219EED2C"/>
    <w:lvl w:ilvl="0" w:tplc="712AD6A4">
      <w:start w:val="1"/>
      <w:numFmt w:val="decimal"/>
      <w:lvlText w:val="%1."/>
      <w:lvlJc w:val="left"/>
      <w:pPr>
        <w:ind w:left="1960" w:hanging="357"/>
      </w:pPr>
      <w:rPr>
        <w:rFonts w:ascii="Arial" w:eastAsia="Arial" w:hAnsi="Arial" w:cs="Times New Roman" w:hint="default"/>
        <w:color w:val="18181F"/>
        <w:spacing w:val="-65"/>
        <w:w w:val="169"/>
        <w:sz w:val="19"/>
        <w:szCs w:val="19"/>
      </w:rPr>
    </w:lvl>
    <w:lvl w:ilvl="1" w:tplc="F0DCEB06">
      <w:start w:val="1"/>
      <w:numFmt w:val="bullet"/>
      <w:lvlText w:val="•"/>
      <w:lvlJc w:val="left"/>
      <w:pPr>
        <w:ind w:left="407" w:hanging="357"/>
      </w:pPr>
    </w:lvl>
    <w:lvl w:ilvl="2" w:tplc="EDB4AA5A">
      <w:start w:val="1"/>
      <w:numFmt w:val="bullet"/>
      <w:lvlText w:val="•"/>
      <w:lvlJc w:val="left"/>
      <w:pPr>
        <w:ind w:left="1960" w:hanging="357"/>
      </w:pPr>
    </w:lvl>
    <w:lvl w:ilvl="3" w:tplc="C04EFA9A">
      <w:start w:val="1"/>
      <w:numFmt w:val="bullet"/>
      <w:lvlText w:val="•"/>
      <w:lvlJc w:val="left"/>
      <w:pPr>
        <w:ind w:left="2906" w:hanging="357"/>
      </w:pPr>
    </w:lvl>
    <w:lvl w:ilvl="4" w:tplc="8D2EA400">
      <w:start w:val="1"/>
      <w:numFmt w:val="bullet"/>
      <w:lvlText w:val="•"/>
      <w:lvlJc w:val="left"/>
      <w:pPr>
        <w:ind w:left="3851" w:hanging="357"/>
      </w:pPr>
    </w:lvl>
    <w:lvl w:ilvl="5" w:tplc="10C4715E">
      <w:start w:val="1"/>
      <w:numFmt w:val="bullet"/>
      <w:lvlText w:val="•"/>
      <w:lvlJc w:val="left"/>
      <w:pPr>
        <w:ind w:left="4797" w:hanging="357"/>
      </w:pPr>
    </w:lvl>
    <w:lvl w:ilvl="6" w:tplc="ACC6C18A">
      <w:start w:val="1"/>
      <w:numFmt w:val="bullet"/>
      <w:lvlText w:val="•"/>
      <w:lvlJc w:val="left"/>
      <w:pPr>
        <w:ind w:left="5742" w:hanging="357"/>
      </w:pPr>
    </w:lvl>
    <w:lvl w:ilvl="7" w:tplc="4502AD98">
      <w:start w:val="1"/>
      <w:numFmt w:val="bullet"/>
      <w:lvlText w:val="•"/>
      <w:lvlJc w:val="left"/>
      <w:pPr>
        <w:ind w:left="6687" w:hanging="357"/>
      </w:pPr>
    </w:lvl>
    <w:lvl w:ilvl="8" w:tplc="1B46BA76">
      <w:start w:val="1"/>
      <w:numFmt w:val="bullet"/>
      <w:lvlText w:val="•"/>
      <w:lvlJc w:val="left"/>
      <w:pPr>
        <w:ind w:left="7633" w:hanging="357"/>
      </w:pPr>
    </w:lvl>
  </w:abstractNum>
  <w:abstractNum w:abstractNumId="26" w15:restartNumberingAfterBreak="0">
    <w:nsid w:val="67C12545"/>
    <w:multiLevelType w:val="hybridMultilevel"/>
    <w:tmpl w:val="A644308A"/>
    <w:lvl w:ilvl="0" w:tplc="24621C4A">
      <w:start w:val="1"/>
      <w:numFmt w:val="upperRoman"/>
      <w:lvlText w:val="%1."/>
      <w:lvlJc w:val="left"/>
      <w:pPr>
        <w:ind w:left="1114" w:hanging="720"/>
      </w:pPr>
      <w:rPr>
        <w:rFonts w:eastAsia="Calibri" w:hint="default"/>
        <w:b/>
        <w:i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7" w15:restartNumberingAfterBreak="0">
    <w:nsid w:val="67CF38EA"/>
    <w:multiLevelType w:val="hybridMultilevel"/>
    <w:tmpl w:val="498006E4"/>
    <w:lvl w:ilvl="0" w:tplc="A9B637D2">
      <w:start w:val="2"/>
      <w:numFmt w:val="lowerLetter"/>
      <w:lvlText w:val="%1)"/>
      <w:lvlJc w:val="left"/>
      <w:pPr>
        <w:ind w:left="840" w:hanging="274"/>
      </w:pPr>
      <w:rPr>
        <w:rFonts w:ascii="Times New Roman" w:eastAsia="Times New Roman" w:hAnsi="Times New Roman" w:hint="default"/>
        <w:color w:val="232323"/>
        <w:w w:val="98"/>
        <w:sz w:val="23"/>
        <w:szCs w:val="23"/>
      </w:rPr>
    </w:lvl>
    <w:lvl w:ilvl="1" w:tplc="F278B032">
      <w:start w:val="1"/>
      <w:numFmt w:val="bullet"/>
      <w:lvlText w:val="•"/>
      <w:lvlJc w:val="left"/>
      <w:pPr>
        <w:ind w:left="1652" w:hanging="274"/>
      </w:pPr>
      <w:rPr>
        <w:rFonts w:hint="default"/>
      </w:rPr>
    </w:lvl>
    <w:lvl w:ilvl="2" w:tplc="F5BCD192">
      <w:start w:val="1"/>
      <w:numFmt w:val="bullet"/>
      <w:lvlText w:val="•"/>
      <w:lvlJc w:val="left"/>
      <w:pPr>
        <w:ind w:left="2464" w:hanging="274"/>
      </w:pPr>
      <w:rPr>
        <w:rFonts w:hint="default"/>
      </w:rPr>
    </w:lvl>
    <w:lvl w:ilvl="3" w:tplc="4D6CB306">
      <w:start w:val="1"/>
      <w:numFmt w:val="bullet"/>
      <w:lvlText w:val="•"/>
      <w:lvlJc w:val="left"/>
      <w:pPr>
        <w:ind w:left="3277" w:hanging="274"/>
      </w:pPr>
      <w:rPr>
        <w:rFonts w:hint="default"/>
      </w:rPr>
    </w:lvl>
    <w:lvl w:ilvl="4" w:tplc="66263E5A">
      <w:start w:val="1"/>
      <w:numFmt w:val="bullet"/>
      <w:lvlText w:val="•"/>
      <w:lvlJc w:val="left"/>
      <w:pPr>
        <w:ind w:left="4089" w:hanging="274"/>
      </w:pPr>
      <w:rPr>
        <w:rFonts w:hint="default"/>
      </w:rPr>
    </w:lvl>
    <w:lvl w:ilvl="5" w:tplc="80D87196">
      <w:start w:val="1"/>
      <w:numFmt w:val="bullet"/>
      <w:lvlText w:val="•"/>
      <w:lvlJc w:val="left"/>
      <w:pPr>
        <w:ind w:left="4902" w:hanging="274"/>
      </w:pPr>
      <w:rPr>
        <w:rFonts w:hint="default"/>
      </w:rPr>
    </w:lvl>
    <w:lvl w:ilvl="6" w:tplc="01FEC9A6">
      <w:start w:val="1"/>
      <w:numFmt w:val="bullet"/>
      <w:lvlText w:val="•"/>
      <w:lvlJc w:val="left"/>
      <w:pPr>
        <w:ind w:left="5714" w:hanging="274"/>
      </w:pPr>
      <w:rPr>
        <w:rFonts w:hint="default"/>
      </w:rPr>
    </w:lvl>
    <w:lvl w:ilvl="7" w:tplc="616E4FD8">
      <w:start w:val="1"/>
      <w:numFmt w:val="bullet"/>
      <w:lvlText w:val="•"/>
      <w:lvlJc w:val="left"/>
      <w:pPr>
        <w:ind w:left="6526" w:hanging="274"/>
      </w:pPr>
      <w:rPr>
        <w:rFonts w:hint="default"/>
      </w:rPr>
    </w:lvl>
    <w:lvl w:ilvl="8" w:tplc="65108BC6">
      <w:start w:val="1"/>
      <w:numFmt w:val="bullet"/>
      <w:lvlText w:val="•"/>
      <w:lvlJc w:val="left"/>
      <w:pPr>
        <w:ind w:left="7339" w:hanging="274"/>
      </w:pPr>
      <w:rPr>
        <w:rFonts w:hint="default"/>
      </w:rPr>
    </w:lvl>
  </w:abstractNum>
  <w:abstractNum w:abstractNumId="28" w15:restartNumberingAfterBreak="0">
    <w:nsid w:val="681A67CA"/>
    <w:multiLevelType w:val="hybridMultilevel"/>
    <w:tmpl w:val="F3ACC3EE"/>
    <w:lvl w:ilvl="0" w:tplc="10F00E6E">
      <w:start w:val="12"/>
      <w:numFmt w:val="decimal"/>
      <w:lvlText w:val="%1."/>
      <w:lvlJc w:val="left"/>
      <w:pPr>
        <w:ind w:left="720" w:hanging="360"/>
      </w:pPr>
      <w:rPr>
        <w:rFonts w:hint="default"/>
        <w:color w:val="18181D"/>
        <w:w w:val="10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F8214B"/>
    <w:multiLevelType w:val="hybridMultilevel"/>
    <w:tmpl w:val="F70C4828"/>
    <w:lvl w:ilvl="0" w:tplc="550C11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9B7537"/>
    <w:multiLevelType w:val="hybridMultilevel"/>
    <w:tmpl w:val="41107474"/>
    <w:lvl w:ilvl="0" w:tplc="09C04560">
      <w:start w:val="1"/>
      <w:numFmt w:val="bullet"/>
      <w:lvlText w:val="•"/>
      <w:lvlJc w:val="left"/>
      <w:pPr>
        <w:ind w:left="1131" w:hanging="357"/>
      </w:pPr>
      <w:rPr>
        <w:rFonts w:ascii="Arial" w:eastAsia="Arial" w:hAnsi="Arial" w:hint="default"/>
        <w:color w:val="16161D"/>
        <w:w w:val="146"/>
        <w:sz w:val="22"/>
        <w:szCs w:val="22"/>
      </w:rPr>
    </w:lvl>
    <w:lvl w:ilvl="1" w:tplc="D32248BE">
      <w:start w:val="1"/>
      <w:numFmt w:val="bullet"/>
      <w:lvlText w:val="•"/>
      <w:lvlJc w:val="left"/>
      <w:pPr>
        <w:ind w:left="1952" w:hanging="357"/>
      </w:pPr>
      <w:rPr>
        <w:rFonts w:hint="default"/>
      </w:rPr>
    </w:lvl>
    <w:lvl w:ilvl="2" w:tplc="02EC6432">
      <w:start w:val="1"/>
      <w:numFmt w:val="bullet"/>
      <w:lvlText w:val="•"/>
      <w:lvlJc w:val="left"/>
      <w:pPr>
        <w:ind w:left="2773" w:hanging="357"/>
      </w:pPr>
      <w:rPr>
        <w:rFonts w:hint="default"/>
      </w:rPr>
    </w:lvl>
    <w:lvl w:ilvl="3" w:tplc="6C626000">
      <w:start w:val="1"/>
      <w:numFmt w:val="bullet"/>
      <w:lvlText w:val="•"/>
      <w:lvlJc w:val="left"/>
      <w:pPr>
        <w:ind w:left="3595" w:hanging="357"/>
      </w:pPr>
      <w:rPr>
        <w:rFonts w:hint="default"/>
      </w:rPr>
    </w:lvl>
    <w:lvl w:ilvl="4" w:tplc="3C90E11A">
      <w:start w:val="1"/>
      <w:numFmt w:val="bullet"/>
      <w:lvlText w:val="•"/>
      <w:lvlJc w:val="left"/>
      <w:pPr>
        <w:ind w:left="4416" w:hanging="357"/>
      </w:pPr>
      <w:rPr>
        <w:rFonts w:hint="default"/>
      </w:rPr>
    </w:lvl>
    <w:lvl w:ilvl="5" w:tplc="23F01648">
      <w:start w:val="1"/>
      <w:numFmt w:val="bullet"/>
      <w:lvlText w:val="•"/>
      <w:lvlJc w:val="left"/>
      <w:pPr>
        <w:ind w:left="5237" w:hanging="357"/>
      </w:pPr>
      <w:rPr>
        <w:rFonts w:hint="default"/>
      </w:rPr>
    </w:lvl>
    <w:lvl w:ilvl="6" w:tplc="2542DECE">
      <w:start w:val="1"/>
      <w:numFmt w:val="bullet"/>
      <w:lvlText w:val="•"/>
      <w:lvlJc w:val="left"/>
      <w:pPr>
        <w:ind w:left="6058" w:hanging="357"/>
      </w:pPr>
      <w:rPr>
        <w:rFonts w:hint="default"/>
      </w:rPr>
    </w:lvl>
    <w:lvl w:ilvl="7" w:tplc="15E68DEE">
      <w:start w:val="1"/>
      <w:numFmt w:val="bullet"/>
      <w:lvlText w:val="•"/>
      <w:lvlJc w:val="left"/>
      <w:pPr>
        <w:ind w:left="6880" w:hanging="357"/>
      </w:pPr>
      <w:rPr>
        <w:rFonts w:hint="default"/>
      </w:rPr>
    </w:lvl>
    <w:lvl w:ilvl="8" w:tplc="57026272">
      <w:start w:val="1"/>
      <w:numFmt w:val="bullet"/>
      <w:lvlText w:val="•"/>
      <w:lvlJc w:val="left"/>
      <w:pPr>
        <w:ind w:left="7701" w:hanging="357"/>
      </w:pPr>
      <w:rPr>
        <w:rFonts w:hint="default"/>
      </w:rPr>
    </w:lvl>
  </w:abstractNum>
  <w:abstractNum w:abstractNumId="31" w15:restartNumberingAfterBreak="0">
    <w:nsid w:val="704C7198"/>
    <w:multiLevelType w:val="hybridMultilevel"/>
    <w:tmpl w:val="2D66F78E"/>
    <w:lvl w:ilvl="0" w:tplc="BBDED420">
      <w:start w:val="1"/>
      <w:numFmt w:val="bullet"/>
      <w:lvlText w:val="-"/>
      <w:lvlJc w:val="left"/>
      <w:pPr>
        <w:ind w:left="840" w:hanging="360"/>
      </w:pPr>
      <w:rPr>
        <w:rFonts w:ascii="Arial" w:eastAsia="Arial" w:hAnsi="Arial" w:hint="default"/>
        <w:w w:val="190"/>
        <w:sz w:val="22"/>
        <w:szCs w:val="22"/>
      </w:rPr>
    </w:lvl>
    <w:lvl w:ilvl="1" w:tplc="5E926096">
      <w:start w:val="1"/>
      <w:numFmt w:val="bullet"/>
      <w:lvlText w:val="•"/>
      <w:lvlJc w:val="left"/>
      <w:pPr>
        <w:ind w:left="1698" w:hanging="360"/>
      </w:pPr>
      <w:rPr>
        <w:rFonts w:hint="default"/>
      </w:rPr>
    </w:lvl>
    <w:lvl w:ilvl="2" w:tplc="B0F2A6F2">
      <w:start w:val="1"/>
      <w:numFmt w:val="bullet"/>
      <w:lvlText w:val="•"/>
      <w:lvlJc w:val="left"/>
      <w:pPr>
        <w:ind w:left="2556" w:hanging="360"/>
      </w:pPr>
      <w:rPr>
        <w:rFonts w:hint="default"/>
      </w:rPr>
    </w:lvl>
    <w:lvl w:ilvl="3" w:tplc="297CF3DC">
      <w:start w:val="1"/>
      <w:numFmt w:val="bullet"/>
      <w:lvlText w:val="•"/>
      <w:lvlJc w:val="left"/>
      <w:pPr>
        <w:ind w:left="3414" w:hanging="360"/>
      </w:pPr>
      <w:rPr>
        <w:rFonts w:hint="default"/>
      </w:rPr>
    </w:lvl>
    <w:lvl w:ilvl="4" w:tplc="F73440EE">
      <w:start w:val="1"/>
      <w:numFmt w:val="bullet"/>
      <w:lvlText w:val="•"/>
      <w:lvlJc w:val="left"/>
      <w:pPr>
        <w:ind w:left="4273" w:hanging="360"/>
      </w:pPr>
      <w:rPr>
        <w:rFonts w:hint="default"/>
      </w:rPr>
    </w:lvl>
    <w:lvl w:ilvl="5" w:tplc="7F7C3660">
      <w:start w:val="1"/>
      <w:numFmt w:val="bullet"/>
      <w:lvlText w:val="•"/>
      <w:lvlJc w:val="left"/>
      <w:pPr>
        <w:ind w:left="5131" w:hanging="360"/>
      </w:pPr>
      <w:rPr>
        <w:rFonts w:hint="default"/>
      </w:rPr>
    </w:lvl>
    <w:lvl w:ilvl="6" w:tplc="68749D78">
      <w:start w:val="1"/>
      <w:numFmt w:val="bullet"/>
      <w:lvlText w:val="•"/>
      <w:lvlJc w:val="left"/>
      <w:pPr>
        <w:ind w:left="5989" w:hanging="360"/>
      </w:pPr>
      <w:rPr>
        <w:rFonts w:hint="default"/>
      </w:rPr>
    </w:lvl>
    <w:lvl w:ilvl="7" w:tplc="74C87D66">
      <w:start w:val="1"/>
      <w:numFmt w:val="bullet"/>
      <w:lvlText w:val="•"/>
      <w:lvlJc w:val="left"/>
      <w:pPr>
        <w:ind w:left="6848" w:hanging="360"/>
      </w:pPr>
      <w:rPr>
        <w:rFonts w:hint="default"/>
      </w:rPr>
    </w:lvl>
    <w:lvl w:ilvl="8" w:tplc="2B8CE252">
      <w:start w:val="1"/>
      <w:numFmt w:val="bullet"/>
      <w:lvlText w:val="•"/>
      <w:lvlJc w:val="left"/>
      <w:pPr>
        <w:ind w:left="7706" w:hanging="360"/>
      </w:pPr>
      <w:rPr>
        <w:rFonts w:hint="default"/>
      </w:rPr>
    </w:lvl>
  </w:abstractNum>
  <w:abstractNum w:abstractNumId="32" w15:restartNumberingAfterBreak="0">
    <w:nsid w:val="730260A7"/>
    <w:multiLevelType w:val="hybridMultilevel"/>
    <w:tmpl w:val="57F83AC4"/>
    <w:lvl w:ilvl="0" w:tplc="C7049556">
      <w:start w:val="1"/>
      <w:numFmt w:val="upperRoman"/>
      <w:lvlText w:val="%1."/>
      <w:lvlJc w:val="left"/>
      <w:pPr>
        <w:ind w:left="377" w:hanging="260"/>
      </w:pPr>
      <w:rPr>
        <w:rFonts w:ascii="Arial" w:eastAsia="Arial" w:hAnsi="Arial" w:hint="default"/>
        <w:color w:val="16151C"/>
        <w:w w:val="107"/>
        <w:sz w:val="21"/>
        <w:szCs w:val="21"/>
      </w:rPr>
    </w:lvl>
    <w:lvl w:ilvl="1" w:tplc="9CFACE08">
      <w:start w:val="1"/>
      <w:numFmt w:val="bullet"/>
      <w:lvlText w:val="•"/>
      <w:lvlJc w:val="left"/>
      <w:pPr>
        <w:ind w:left="1092" w:hanging="298"/>
      </w:pPr>
      <w:rPr>
        <w:rFonts w:ascii="Arial" w:eastAsia="Arial" w:hAnsi="Arial" w:hint="default"/>
        <w:color w:val="16151C"/>
        <w:w w:val="136"/>
        <w:sz w:val="21"/>
        <w:szCs w:val="21"/>
      </w:rPr>
    </w:lvl>
    <w:lvl w:ilvl="2" w:tplc="A1C6C64E">
      <w:start w:val="1"/>
      <w:numFmt w:val="bullet"/>
      <w:lvlText w:val="•"/>
      <w:lvlJc w:val="left"/>
      <w:pPr>
        <w:ind w:left="2040" w:hanging="298"/>
      </w:pPr>
      <w:rPr>
        <w:rFonts w:hint="default"/>
      </w:rPr>
    </w:lvl>
    <w:lvl w:ilvl="3" w:tplc="21AE5EB8">
      <w:start w:val="1"/>
      <w:numFmt w:val="bullet"/>
      <w:lvlText w:val="•"/>
      <w:lvlJc w:val="left"/>
      <w:pPr>
        <w:ind w:left="2988" w:hanging="298"/>
      </w:pPr>
      <w:rPr>
        <w:rFonts w:hint="default"/>
      </w:rPr>
    </w:lvl>
    <w:lvl w:ilvl="4" w:tplc="20AA7EA8">
      <w:start w:val="1"/>
      <w:numFmt w:val="bullet"/>
      <w:lvlText w:val="•"/>
      <w:lvlJc w:val="left"/>
      <w:pPr>
        <w:ind w:left="3936" w:hanging="298"/>
      </w:pPr>
      <w:rPr>
        <w:rFonts w:hint="default"/>
      </w:rPr>
    </w:lvl>
    <w:lvl w:ilvl="5" w:tplc="55505028">
      <w:start w:val="1"/>
      <w:numFmt w:val="bullet"/>
      <w:lvlText w:val="•"/>
      <w:lvlJc w:val="left"/>
      <w:pPr>
        <w:ind w:left="4884" w:hanging="298"/>
      </w:pPr>
      <w:rPr>
        <w:rFonts w:hint="default"/>
      </w:rPr>
    </w:lvl>
    <w:lvl w:ilvl="6" w:tplc="7EEA5A7E">
      <w:start w:val="1"/>
      <w:numFmt w:val="bullet"/>
      <w:lvlText w:val="•"/>
      <w:lvlJc w:val="left"/>
      <w:pPr>
        <w:ind w:left="5832" w:hanging="298"/>
      </w:pPr>
      <w:rPr>
        <w:rFonts w:hint="default"/>
      </w:rPr>
    </w:lvl>
    <w:lvl w:ilvl="7" w:tplc="FF56468C">
      <w:start w:val="1"/>
      <w:numFmt w:val="bullet"/>
      <w:lvlText w:val="•"/>
      <w:lvlJc w:val="left"/>
      <w:pPr>
        <w:ind w:left="6780" w:hanging="298"/>
      </w:pPr>
      <w:rPr>
        <w:rFonts w:hint="default"/>
      </w:rPr>
    </w:lvl>
    <w:lvl w:ilvl="8" w:tplc="ED0C71BC">
      <w:start w:val="1"/>
      <w:numFmt w:val="bullet"/>
      <w:lvlText w:val="•"/>
      <w:lvlJc w:val="left"/>
      <w:pPr>
        <w:ind w:left="7728" w:hanging="298"/>
      </w:pPr>
      <w:rPr>
        <w:rFonts w:hint="default"/>
      </w:rPr>
    </w:lvl>
  </w:abstractNum>
  <w:abstractNum w:abstractNumId="33" w15:restartNumberingAfterBreak="0">
    <w:nsid w:val="73B5292E"/>
    <w:multiLevelType w:val="hybridMultilevel"/>
    <w:tmpl w:val="2C041780"/>
    <w:lvl w:ilvl="0" w:tplc="FB8CABD0">
      <w:start w:val="1"/>
      <w:numFmt w:val="upperRoman"/>
      <w:lvlText w:val="%1."/>
      <w:lvlJc w:val="left"/>
      <w:pPr>
        <w:ind w:left="1980" w:hanging="452"/>
      </w:pPr>
      <w:rPr>
        <w:rFonts w:ascii="Arial" w:eastAsia="Arial" w:hAnsi="Arial" w:cs="Times New Roman" w:hint="default"/>
        <w:color w:val="16151C"/>
        <w:w w:val="107"/>
        <w:sz w:val="21"/>
        <w:szCs w:val="21"/>
      </w:rPr>
    </w:lvl>
    <w:lvl w:ilvl="1" w:tplc="FAFACF4C">
      <w:start w:val="1"/>
      <w:numFmt w:val="lowerLetter"/>
      <w:lvlText w:val="%2)"/>
      <w:lvlJc w:val="left"/>
      <w:pPr>
        <w:ind w:left="2528" w:hanging="288"/>
      </w:pPr>
      <w:rPr>
        <w:rFonts w:ascii="Arial" w:eastAsia="Arial" w:hAnsi="Arial" w:cs="Times New Roman" w:hint="default"/>
        <w:color w:val="16151C"/>
        <w:w w:val="104"/>
        <w:sz w:val="21"/>
        <w:szCs w:val="21"/>
      </w:rPr>
    </w:lvl>
    <w:lvl w:ilvl="2" w:tplc="49268B8A">
      <w:start w:val="1"/>
      <w:numFmt w:val="bullet"/>
      <w:lvlText w:val="•"/>
      <w:lvlJc w:val="left"/>
      <w:pPr>
        <w:ind w:left="3416" w:hanging="288"/>
      </w:pPr>
    </w:lvl>
    <w:lvl w:ilvl="3" w:tplc="9E546E84">
      <w:start w:val="1"/>
      <w:numFmt w:val="bullet"/>
      <w:lvlText w:val="•"/>
      <w:lvlJc w:val="left"/>
      <w:pPr>
        <w:ind w:left="4304" w:hanging="288"/>
      </w:pPr>
    </w:lvl>
    <w:lvl w:ilvl="4" w:tplc="476E9C38">
      <w:start w:val="1"/>
      <w:numFmt w:val="bullet"/>
      <w:lvlText w:val="•"/>
      <w:lvlJc w:val="left"/>
      <w:pPr>
        <w:ind w:left="5193" w:hanging="288"/>
      </w:pPr>
    </w:lvl>
    <w:lvl w:ilvl="5" w:tplc="9A0E94A0">
      <w:start w:val="1"/>
      <w:numFmt w:val="bullet"/>
      <w:lvlText w:val="•"/>
      <w:lvlJc w:val="left"/>
      <w:pPr>
        <w:ind w:left="6081" w:hanging="288"/>
      </w:pPr>
    </w:lvl>
    <w:lvl w:ilvl="6" w:tplc="380A4D96">
      <w:start w:val="1"/>
      <w:numFmt w:val="bullet"/>
      <w:lvlText w:val="•"/>
      <w:lvlJc w:val="left"/>
      <w:pPr>
        <w:ind w:left="6970" w:hanging="288"/>
      </w:pPr>
    </w:lvl>
    <w:lvl w:ilvl="7" w:tplc="F926C76A">
      <w:start w:val="1"/>
      <w:numFmt w:val="bullet"/>
      <w:lvlText w:val="•"/>
      <w:lvlJc w:val="left"/>
      <w:pPr>
        <w:ind w:left="7858" w:hanging="288"/>
      </w:pPr>
    </w:lvl>
    <w:lvl w:ilvl="8" w:tplc="E2B0071C">
      <w:start w:val="1"/>
      <w:numFmt w:val="bullet"/>
      <w:lvlText w:val="•"/>
      <w:lvlJc w:val="left"/>
      <w:pPr>
        <w:ind w:left="8747" w:hanging="288"/>
      </w:pPr>
    </w:lvl>
  </w:abstractNum>
  <w:abstractNum w:abstractNumId="34" w15:restartNumberingAfterBreak="0">
    <w:nsid w:val="76626D63"/>
    <w:multiLevelType w:val="hybridMultilevel"/>
    <w:tmpl w:val="55C82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23377A"/>
    <w:multiLevelType w:val="hybridMultilevel"/>
    <w:tmpl w:val="122A1B0A"/>
    <w:lvl w:ilvl="0" w:tplc="BC8602F8">
      <w:start w:val="3"/>
      <w:numFmt w:val="lowerLetter"/>
      <w:lvlText w:val="%1)"/>
      <w:lvlJc w:val="left"/>
      <w:pPr>
        <w:ind w:left="1391" w:hanging="293"/>
      </w:pPr>
      <w:rPr>
        <w:rFonts w:ascii="Arial" w:eastAsia="Arial" w:hAnsi="Arial" w:cs="Times New Roman" w:hint="default"/>
        <w:color w:val="16151C"/>
        <w:w w:val="102"/>
        <w:sz w:val="22"/>
        <w:szCs w:val="22"/>
      </w:rPr>
    </w:lvl>
    <w:lvl w:ilvl="1" w:tplc="219A7FAA">
      <w:start w:val="1"/>
      <w:numFmt w:val="upperRoman"/>
      <w:lvlText w:val="%2)"/>
      <w:lvlJc w:val="left"/>
      <w:pPr>
        <w:ind w:left="1400" w:hanging="284"/>
      </w:pPr>
      <w:rPr>
        <w:rFonts w:ascii="Arial" w:eastAsia="Arial" w:hAnsi="Arial" w:cs="Times New Roman" w:hint="default"/>
        <w:color w:val="16151C"/>
        <w:w w:val="97"/>
        <w:sz w:val="22"/>
        <w:szCs w:val="22"/>
      </w:rPr>
    </w:lvl>
    <w:lvl w:ilvl="2" w:tplc="26E81D14">
      <w:start w:val="1"/>
      <w:numFmt w:val="bullet"/>
      <w:lvlText w:val="•"/>
      <w:lvlJc w:val="left"/>
      <w:pPr>
        <w:ind w:left="2283" w:hanging="284"/>
      </w:pPr>
    </w:lvl>
    <w:lvl w:ilvl="3" w:tplc="E5B01A82">
      <w:start w:val="1"/>
      <w:numFmt w:val="bullet"/>
      <w:lvlText w:val="•"/>
      <w:lvlJc w:val="left"/>
      <w:pPr>
        <w:ind w:left="3165" w:hanging="284"/>
      </w:pPr>
    </w:lvl>
    <w:lvl w:ilvl="4" w:tplc="60C04152">
      <w:start w:val="1"/>
      <w:numFmt w:val="bullet"/>
      <w:lvlText w:val="•"/>
      <w:lvlJc w:val="left"/>
      <w:pPr>
        <w:ind w:left="4048" w:hanging="284"/>
      </w:pPr>
    </w:lvl>
    <w:lvl w:ilvl="5" w:tplc="6DD4C90A">
      <w:start w:val="1"/>
      <w:numFmt w:val="bullet"/>
      <w:lvlText w:val="•"/>
      <w:lvlJc w:val="left"/>
      <w:pPr>
        <w:ind w:left="4931" w:hanging="284"/>
      </w:pPr>
    </w:lvl>
    <w:lvl w:ilvl="6" w:tplc="23221868">
      <w:start w:val="1"/>
      <w:numFmt w:val="bullet"/>
      <w:lvlText w:val="•"/>
      <w:lvlJc w:val="left"/>
      <w:pPr>
        <w:ind w:left="5813" w:hanging="284"/>
      </w:pPr>
    </w:lvl>
    <w:lvl w:ilvl="7" w:tplc="BA6E7D4C">
      <w:start w:val="1"/>
      <w:numFmt w:val="bullet"/>
      <w:lvlText w:val="•"/>
      <w:lvlJc w:val="left"/>
      <w:pPr>
        <w:ind w:left="6696" w:hanging="284"/>
      </w:pPr>
    </w:lvl>
    <w:lvl w:ilvl="8" w:tplc="5CEC64DA">
      <w:start w:val="1"/>
      <w:numFmt w:val="bullet"/>
      <w:lvlText w:val="•"/>
      <w:lvlJc w:val="left"/>
      <w:pPr>
        <w:ind w:left="7578" w:hanging="284"/>
      </w:pPr>
    </w:lvl>
  </w:abstractNum>
  <w:abstractNum w:abstractNumId="36" w15:restartNumberingAfterBreak="0">
    <w:nsid w:val="7AAA130C"/>
    <w:multiLevelType w:val="hybridMultilevel"/>
    <w:tmpl w:val="D6BED988"/>
    <w:lvl w:ilvl="0" w:tplc="81587C2C">
      <w:start w:val="1"/>
      <w:numFmt w:val="lowerLetter"/>
      <w:lvlText w:val="%1)"/>
      <w:lvlJc w:val="left"/>
      <w:pPr>
        <w:ind w:left="816" w:hanging="332"/>
      </w:pPr>
      <w:rPr>
        <w:rFonts w:ascii="Times New Roman" w:eastAsia="Times New Roman" w:hAnsi="Times New Roman" w:hint="default"/>
        <w:color w:val="232323"/>
        <w:w w:val="98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6921CF"/>
    <w:multiLevelType w:val="hybridMultilevel"/>
    <w:tmpl w:val="0D360CFE"/>
    <w:lvl w:ilvl="0" w:tplc="DD6E86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593513">
    <w:abstractNumId w:val="4"/>
  </w:num>
  <w:num w:numId="2" w16cid:durableId="2120105026">
    <w:abstractNumId w:val="17"/>
  </w:num>
  <w:num w:numId="3" w16cid:durableId="1851335161">
    <w:abstractNumId w:val="6"/>
  </w:num>
  <w:num w:numId="4" w16cid:durableId="266891152">
    <w:abstractNumId w:val="34"/>
  </w:num>
  <w:num w:numId="5" w16cid:durableId="624584001">
    <w:abstractNumId w:val="2"/>
  </w:num>
  <w:num w:numId="6" w16cid:durableId="837386191">
    <w:abstractNumId w:val="31"/>
  </w:num>
  <w:num w:numId="7" w16cid:durableId="586614127">
    <w:abstractNumId w:val="9"/>
  </w:num>
  <w:num w:numId="8" w16cid:durableId="595551555">
    <w:abstractNumId w:val="37"/>
  </w:num>
  <w:num w:numId="9" w16cid:durableId="2033609168">
    <w:abstractNumId w:val="29"/>
  </w:num>
  <w:num w:numId="10" w16cid:durableId="375281393">
    <w:abstractNumId w:val="19"/>
  </w:num>
  <w:num w:numId="11" w16cid:durableId="682786313">
    <w:abstractNumId w:val="26"/>
  </w:num>
  <w:num w:numId="12" w16cid:durableId="2017615344">
    <w:abstractNumId w:val="1"/>
  </w:num>
  <w:num w:numId="13" w16cid:durableId="53237361">
    <w:abstractNumId w:val="15"/>
  </w:num>
  <w:num w:numId="14" w16cid:durableId="1984772263">
    <w:abstractNumId w:val="24"/>
  </w:num>
  <w:num w:numId="15" w16cid:durableId="340813009">
    <w:abstractNumId w:val="10"/>
  </w:num>
  <w:num w:numId="16" w16cid:durableId="15818067">
    <w:abstractNumId w:val="3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2101902226">
    <w:abstractNumId w:val="35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 w16cid:durableId="1479028090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366903264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064907898">
    <w:abstractNumId w:val="16"/>
  </w:num>
  <w:num w:numId="21" w16cid:durableId="1784496021">
    <w:abstractNumId w:val="28"/>
  </w:num>
  <w:num w:numId="22" w16cid:durableId="2014917970">
    <w:abstractNumId w:val="20"/>
  </w:num>
  <w:num w:numId="23" w16cid:durableId="1425345216">
    <w:abstractNumId w:val="30"/>
  </w:num>
  <w:num w:numId="24" w16cid:durableId="553123875">
    <w:abstractNumId w:val="3"/>
  </w:num>
  <w:num w:numId="25" w16cid:durableId="2012176517">
    <w:abstractNumId w:val="11"/>
  </w:num>
  <w:num w:numId="26" w16cid:durableId="418017817">
    <w:abstractNumId w:val="23"/>
  </w:num>
  <w:num w:numId="27" w16cid:durableId="126628667">
    <w:abstractNumId w:val="0"/>
  </w:num>
  <w:num w:numId="28" w16cid:durableId="413018239">
    <w:abstractNumId w:val="32"/>
  </w:num>
  <w:num w:numId="29" w16cid:durableId="1370228532">
    <w:abstractNumId w:val="8"/>
  </w:num>
  <w:num w:numId="30" w16cid:durableId="186528433">
    <w:abstractNumId w:val="22"/>
  </w:num>
  <w:num w:numId="31" w16cid:durableId="174854261">
    <w:abstractNumId w:val="12"/>
  </w:num>
  <w:num w:numId="32" w16cid:durableId="354424992">
    <w:abstractNumId w:val="13"/>
  </w:num>
  <w:num w:numId="33" w16cid:durableId="1948124807">
    <w:abstractNumId w:val="27"/>
  </w:num>
  <w:num w:numId="34" w16cid:durableId="574628371">
    <w:abstractNumId w:val="36"/>
  </w:num>
  <w:num w:numId="35" w16cid:durableId="404305359">
    <w:abstractNumId w:val="7"/>
  </w:num>
  <w:num w:numId="36" w16cid:durableId="124781831">
    <w:abstractNumId w:val="21"/>
  </w:num>
  <w:num w:numId="37" w16cid:durableId="11431619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EB3"/>
    <w:rsid w:val="000167FD"/>
    <w:rsid w:val="00033FDC"/>
    <w:rsid w:val="0003663C"/>
    <w:rsid w:val="000369C4"/>
    <w:rsid w:val="00056076"/>
    <w:rsid w:val="00062DD0"/>
    <w:rsid w:val="00073D3F"/>
    <w:rsid w:val="000761BE"/>
    <w:rsid w:val="00107C72"/>
    <w:rsid w:val="00111E5B"/>
    <w:rsid w:val="001166EE"/>
    <w:rsid w:val="001301D7"/>
    <w:rsid w:val="0015139E"/>
    <w:rsid w:val="00152769"/>
    <w:rsid w:val="0016343C"/>
    <w:rsid w:val="00190F2B"/>
    <w:rsid w:val="001A72BE"/>
    <w:rsid w:val="001B4455"/>
    <w:rsid w:val="001C0250"/>
    <w:rsid w:val="001C1D26"/>
    <w:rsid w:val="001C7D5D"/>
    <w:rsid w:val="001F2669"/>
    <w:rsid w:val="001F614E"/>
    <w:rsid w:val="00212650"/>
    <w:rsid w:val="00233CED"/>
    <w:rsid w:val="002430C0"/>
    <w:rsid w:val="002605AB"/>
    <w:rsid w:val="00275EB3"/>
    <w:rsid w:val="002E013F"/>
    <w:rsid w:val="002E77AD"/>
    <w:rsid w:val="003154BB"/>
    <w:rsid w:val="00323949"/>
    <w:rsid w:val="00335F23"/>
    <w:rsid w:val="00336742"/>
    <w:rsid w:val="00350C86"/>
    <w:rsid w:val="003817E6"/>
    <w:rsid w:val="003B6608"/>
    <w:rsid w:val="003C33DB"/>
    <w:rsid w:val="003E73AD"/>
    <w:rsid w:val="004D39AD"/>
    <w:rsid w:val="004F2236"/>
    <w:rsid w:val="0056079F"/>
    <w:rsid w:val="005E04D9"/>
    <w:rsid w:val="00624072"/>
    <w:rsid w:val="00637E30"/>
    <w:rsid w:val="00673132"/>
    <w:rsid w:val="006908A0"/>
    <w:rsid w:val="00694A2E"/>
    <w:rsid w:val="006A7880"/>
    <w:rsid w:val="006C7AAC"/>
    <w:rsid w:val="006F3466"/>
    <w:rsid w:val="00723159"/>
    <w:rsid w:val="00743651"/>
    <w:rsid w:val="00785688"/>
    <w:rsid w:val="00802CDE"/>
    <w:rsid w:val="008107A2"/>
    <w:rsid w:val="008619E3"/>
    <w:rsid w:val="00883435"/>
    <w:rsid w:val="008C5523"/>
    <w:rsid w:val="00906A6C"/>
    <w:rsid w:val="00992131"/>
    <w:rsid w:val="009E1A59"/>
    <w:rsid w:val="00A0599F"/>
    <w:rsid w:val="00A20EC8"/>
    <w:rsid w:val="00A346BF"/>
    <w:rsid w:val="00A46CE5"/>
    <w:rsid w:val="00A50FF5"/>
    <w:rsid w:val="00A65360"/>
    <w:rsid w:val="00AA09ED"/>
    <w:rsid w:val="00AA2B3D"/>
    <w:rsid w:val="00AD144C"/>
    <w:rsid w:val="00AE584A"/>
    <w:rsid w:val="00B04E39"/>
    <w:rsid w:val="00B205AD"/>
    <w:rsid w:val="00B40CB6"/>
    <w:rsid w:val="00B57915"/>
    <w:rsid w:val="00B74B54"/>
    <w:rsid w:val="00B7506D"/>
    <w:rsid w:val="00B85FBE"/>
    <w:rsid w:val="00BC09B9"/>
    <w:rsid w:val="00C15067"/>
    <w:rsid w:val="00C1577A"/>
    <w:rsid w:val="00C34D8C"/>
    <w:rsid w:val="00C3575E"/>
    <w:rsid w:val="00C600A5"/>
    <w:rsid w:val="00C6647B"/>
    <w:rsid w:val="00C70270"/>
    <w:rsid w:val="00C83992"/>
    <w:rsid w:val="00C83B54"/>
    <w:rsid w:val="00C930AD"/>
    <w:rsid w:val="00CB2FEC"/>
    <w:rsid w:val="00CC673C"/>
    <w:rsid w:val="00D0435A"/>
    <w:rsid w:val="00D23D9F"/>
    <w:rsid w:val="00DC26DF"/>
    <w:rsid w:val="00DC6124"/>
    <w:rsid w:val="00DD0B10"/>
    <w:rsid w:val="00DD1EBE"/>
    <w:rsid w:val="00DD68E6"/>
    <w:rsid w:val="00E10F9E"/>
    <w:rsid w:val="00E15C69"/>
    <w:rsid w:val="00E629E6"/>
    <w:rsid w:val="00E9057D"/>
    <w:rsid w:val="00E94F30"/>
    <w:rsid w:val="00EB014A"/>
    <w:rsid w:val="00EB2EB1"/>
    <w:rsid w:val="00EB4FE3"/>
    <w:rsid w:val="00EB7379"/>
    <w:rsid w:val="00EC0E07"/>
    <w:rsid w:val="00F04F8A"/>
    <w:rsid w:val="00FD3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03446"/>
  <w15:docId w15:val="{62E21B0B-11C1-42BA-B3A5-459438DF4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057D"/>
  </w:style>
  <w:style w:type="paragraph" w:styleId="Nagwek1">
    <w:name w:val="heading 1"/>
    <w:basedOn w:val="Normalny"/>
    <w:next w:val="Normalny"/>
    <w:link w:val="Nagwek1Znak"/>
    <w:uiPriority w:val="1"/>
    <w:qFormat/>
    <w:rsid w:val="001B4455"/>
    <w:pPr>
      <w:keepNext/>
      <w:suppressAutoHyphens/>
      <w:spacing w:after="0"/>
      <w:ind w:firstLine="709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uiPriority w:val="1"/>
    <w:unhideWhenUsed/>
    <w:qFormat/>
    <w:rsid w:val="001B4455"/>
    <w:pPr>
      <w:keepNext/>
      <w:spacing w:before="240" w:after="60"/>
      <w:ind w:firstLine="709"/>
      <w:jc w:val="both"/>
      <w:outlineLvl w:val="1"/>
    </w:pPr>
    <w:rPr>
      <w:rFonts w:ascii="Cambria" w:eastAsia="Times New Roman" w:hAnsi="Cambria" w:cs="Times New Roman"/>
      <w:b/>
      <w:bCs/>
      <w:i/>
      <w:iCs/>
      <w:sz w:val="20"/>
      <w:szCs w:val="28"/>
    </w:rPr>
  </w:style>
  <w:style w:type="paragraph" w:styleId="Nagwek3">
    <w:name w:val="heading 3"/>
    <w:basedOn w:val="Normalny"/>
    <w:link w:val="Nagwek3Znak"/>
    <w:uiPriority w:val="1"/>
    <w:qFormat/>
    <w:rsid w:val="001B4455"/>
    <w:pPr>
      <w:widowControl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i/>
      <w:sz w:val="23"/>
      <w:szCs w:val="23"/>
      <w:lang w:val="en-US"/>
    </w:rPr>
  </w:style>
  <w:style w:type="paragraph" w:styleId="Nagwek4">
    <w:name w:val="heading 4"/>
    <w:basedOn w:val="Normalny"/>
    <w:link w:val="Nagwek4Znak"/>
    <w:uiPriority w:val="1"/>
    <w:qFormat/>
    <w:rsid w:val="001B4455"/>
    <w:pPr>
      <w:widowControl w:val="0"/>
      <w:spacing w:after="0" w:line="240" w:lineRule="auto"/>
      <w:ind w:left="334"/>
      <w:outlineLvl w:val="3"/>
    </w:pPr>
    <w:rPr>
      <w:rFonts w:ascii="Arial" w:eastAsia="Arial" w:hAnsi="Arial" w:cs="Times New Roman"/>
      <w:b/>
      <w:bCs/>
      <w:sz w:val="21"/>
      <w:szCs w:val="2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C33D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1"/>
    <w:rsid w:val="001B4455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1"/>
    <w:rsid w:val="001B4455"/>
    <w:rPr>
      <w:rFonts w:ascii="Cambria" w:eastAsia="Times New Roman" w:hAnsi="Cambria" w:cs="Times New Roman"/>
      <w:b/>
      <w:bCs/>
      <w:i/>
      <w:iCs/>
      <w:sz w:val="20"/>
      <w:szCs w:val="28"/>
    </w:rPr>
  </w:style>
  <w:style w:type="character" w:customStyle="1" w:styleId="Nagwek3Znak">
    <w:name w:val="Nagłówek 3 Znak"/>
    <w:basedOn w:val="Domylnaczcionkaakapitu"/>
    <w:link w:val="Nagwek3"/>
    <w:uiPriority w:val="1"/>
    <w:rsid w:val="001B4455"/>
    <w:rPr>
      <w:rFonts w:ascii="Times New Roman" w:eastAsia="Times New Roman" w:hAnsi="Times New Roman" w:cs="Times New Roman"/>
      <w:i/>
      <w:sz w:val="23"/>
      <w:szCs w:val="23"/>
      <w:lang w:val="en-US"/>
    </w:rPr>
  </w:style>
  <w:style w:type="character" w:customStyle="1" w:styleId="Nagwek4Znak">
    <w:name w:val="Nagłówek 4 Znak"/>
    <w:basedOn w:val="Domylnaczcionkaakapitu"/>
    <w:link w:val="Nagwek4"/>
    <w:uiPriority w:val="1"/>
    <w:rsid w:val="001B4455"/>
    <w:rPr>
      <w:rFonts w:ascii="Arial" w:eastAsia="Arial" w:hAnsi="Arial" w:cs="Times New Roman"/>
      <w:b/>
      <w:bCs/>
      <w:sz w:val="21"/>
      <w:szCs w:val="21"/>
      <w:lang w:val="en-US"/>
    </w:rPr>
  </w:style>
  <w:style w:type="paragraph" w:styleId="Tekstprzypisukocowego">
    <w:name w:val="endnote text"/>
    <w:basedOn w:val="Normalny"/>
    <w:link w:val="TekstprzypisukocowegoZnak"/>
    <w:semiHidden/>
    <w:rsid w:val="001B4455"/>
    <w:pPr>
      <w:spacing w:after="0"/>
      <w:ind w:firstLine="709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B445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uiPriority w:val="22"/>
    <w:qFormat/>
    <w:rsid w:val="001B4455"/>
    <w:rPr>
      <w:b/>
      <w:bCs/>
    </w:rPr>
  </w:style>
  <w:style w:type="paragraph" w:styleId="Stopka">
    <w:name w:val="footer"/>
    <w:basedOn w:val="Normalny"/>
    <w:link w:val="StopkaZnak"/>
    <w:uiPriority w:val="99"/>
    <w:rsid w:val="001B4455"/>
    <w:pPr>
      <w:tabs>
        <w:tab w:val="center" w:pos="4536"/>
        <w:tab w:val="right" w:pos="9072"/>
      </w:tabs>
      <w:spacing w:after="0"/>
      <w:ind w:firstLine="70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1B44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1B4455"/>
    <w:pPr>
      <w:widowControl w:val="0"/>
      <w:autoSpaceDE w:val="0"/>
      <w:autoSpaceDN w:val="0"/>
      <w:adjustRightInd w:val="0"/>
      <w:spacing w:after="0"/>
      <w:ind w:left="666" w:firstLine="709"/>
    </w:pPr>
    <w:rPr>
      <w:rFonts w:ascii="Arial" w:eastAsia="Times New Roman" w:hAnsi="Arial" w:cs="Arial"/>
      <w:sz w:val="23"/>
      <w:szCs w:val="23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B4455"/>
    <w:rPr>
      <w:rFonts w:ascii="Arial" w:eastAsia="Times New Roman" w:hAnsi="Arial" w:cs="Arial"/>
      <w:sz w:val="23"/>
      <w:szCs w:val="23"/>
      <w:lang w:eastAsia="pl-PL"/>
    </w:rPr>
  </w:style>
  <w:style w:type="paragraph" w:customStyle="1" w:styleId="Nagwek11">
    <w:name w:val="Nagłówek 11"/>
    <w:basedOn w:val="Normalny"/>
    <w:uiPriority w:val="1"/>
    <w:qFormat/>
    <w:rsid w:val="001B4455"/>
    <w:pPr>
      <w:widowControl w:val="0"/>
      <w:autoSpaceDE w:val="0"/>
      <w:autoSpaceDN w:val="0"/>
      <w:adjustRightInd w:val="0"/>
      <w:spacing w:after="0"/>
      <w:ind w:left="195" w:firstLine="709"/>
      <w:outlineLvl w:val="0"/>
    </w:pPr>
    <w:rPr>
      <w:rFonts w:ascii="Times New Roman" w:eastAsia="Times New Roman" w:hAnsi="Times New Roman" w:cs="Times New Roman"/>
      <w:sz w:val="30"/>
      <w:szCs w:val="30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1B4455"/>
    <w:pPr>
      <w:widowControl w:val="0"/>
      <w:autoSpaceDE w:val="0"/>
      <w:autoSpaceDN w:val="0"/>
      <w:adjustRightInd w:val="0"/>
      <w:spacing w:after="0"/>
      <w:ind w:firstLine="709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B4455"/>
    <w:pPr>
      <w:tabs>
        <w:tab w:val="center" w:pos="4536"/>
        <w:tab w:val="right" w:pos="9072"/>
      </w:tabs>
      <w:spacing w:after="0"/>
      <w:ind w:firstLine="709"/>
      <w:jc w:val="both"/>
    </w:pPr>
    <w:rPr>
      <w:rFonts w:ascii="Times New Roman" w:eastAsia="Calibri" w:hAnsi="Times New Roman" w:cs="Times New Roman"/>
      <w:sz w:val="20"/>
    </w:rPr>
  </w:style>
  <w:style w:type="character" w:customStyle="1" w:styleId="NagwekZnak">
    <w:name w:val="Nagłówek Znak"/>
    <w:basedOn w:val="Domylnaczcionkaakapitu"/>
    <w:link w:val="Nagwek"/>
    <w:uiPriority w:val="99"/>
    <w:rsid w:val="001B4455"/>
    <w:rPr>
      <w:rFonts w:ascii="Times New Roman" w:eastAsia="Calibri" w:hAnsi="Times New Roman" w:cs="Times New Roman"/>
      <w:sz w:val="20"/>
    </w:rPr>
  </w:style>
  <w:style w:type="table" w:customStyle="1" w:styleId="TableNormal">
    <w:name w:val="Table Normal"/>
    <w:uiPriority w:val="2"/>
    <w:semiHidden/>
    <w:unhideWhenUsed/>
    <w:qFormat/>
    <w:rsid w:val="001B445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21">
    <w:name w:val="Nagłówek 21"/>
    <w:basedOn w:val="Normalny"/>
    <w:uiPriority w:val="1"/>
    <w:qFormat/>
    <w:rsid w:val="001B4455"/>
    <w:pPr>
      <w:widowControl w:val="0"/>
      <w:spacing w:after="0"/>
      <w:ind w:left="740" w:firstLine="709"/>
      <w:outlineLvl w:val="2"/>
    </w:pPr>
    <w:rPr>
      <w:rFonts w:ascii="Arial" w:eastAsia="Arial" w:hAnsi="Arial" w:cs="Times New Roman"/>
      <w:sz w:val="23"/>
      <w:szCs w:val="23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4455"/>
    <w:pPr>
      <w:widowControl w:val="0"/>
      <w:spacing w:after="0"/>
      <w:ind w:firstLine="709"/>
    </w:pPr>
    <w:rPr>
      <w:rFonts w:ascii="Tahoma" w:eastAsia="Calibri" w:hAnsi="Tahoma" w:cs="Tahoma"/>
      <w:sz w:val="16"/>
      <w:szCs w:val="16"/>
      <w:lang w:val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4455"/>
    <w:rPr>
      <w:rFonts w:ascii="Tahoma" w:eastAsia="Calibri" w:hAnsi="Tahoma" w:cs="Tahoma"/>
      <w:sz w:val="16"/>
      <w:szCs w:val="16"/>
      <w:lang w:val="en-US"/>
    </w:rPr>
  </w:style>
  <w:style w:type="character" w:styleId="Odwoaniedokomentarza">
    <w:name w:val="annotation reference"/>
    <w:uiPriority w:val="99"/>
    <w:semiHidden/>
    <w:unhideWhenUsed/>
    <w:rsid w:val="001B44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4455"/>
    <w:pPr>
      <w:spacing w:after="0"/>
      <w:ind w:firstLine="709"/>
      <w:jc w:val="both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4455"/>
    <w:rPr>
      <w:rFonts w:ascii="Times New Roman" w:eastAsia="Calibri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44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4455"/>
    <w:rPr>
      <w:rFonts w:ascii="Times New Roman" w:eastAsia="Calibri" w:hAnsi="Times New Roman" w:cs="Times New Roman"/>
      <w:b/>
      <w:bCs/>
      <w:sz w:val="20"/>
      <w:szCs w:val="20"/>
    </w:rPr>
  </w:style>
  <w:style w:type="paragraph" w:styleId="Bezodstpw">
    <w:name w:val="No Spacing"/>
    <w:uiPriority w:val="1"/>
    <w:qFormat/>
    <w:rsid w:val="001B4455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</w:rPr>
  </w:style>
  <w:style w:type="character" w:styleId="Hipercze">
    <w:name w:val="Hyperlink"/>
    <w:uiPriority w:val="99"/>
    <w:unhideWhenUsed/>
    <w:rsid w:val="001B4455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1B4455"/>
    <w:rPr>
      <w:color w:val="605E5C"/>
      <w:shd w:val="clear" w:color="auto" w:fill="E1DFDD"/>
    </w:rPr>
  </w:style>
  <w:style w:type="numbering" w:customStyle="1" w:styleId="Bezlisty1">
    <w:name w:val="Bez listy1"/>
    <w:next w:val="Bezlisty"/>
    <w:uiPriority w:val="99"/>
    <w:semiHidden/>
    <w:unhideWhenUsed/>
    <w:rsid w:val="00335F23"/>
  </w:style>
  <w:style w:type="paragraph" w:customStyle="1" w:styleId="Nagwek12">
    <w:name w:val="Nagłówek 12"/>
    <w:basedOn w:val="Normalny"/>
    <w:uiPriority w:val="1"/>
    <w:qFormat/>
    <w:rsid w:val="00335F23"/>
    <w:pPr>
      <w:widowControl w:val="0"/>
      <w:autoSpaceDE w:val="0"/>
      <w:autoSpaceDN w:val="0"/>
      <w:adjustRightInd w:val="0"/>
      <w:spacing w:after="0"/>
      <w:ind w:left="195" w:firstLine="709"/>
      <w:outlineLvl w:val="0"/>
    </w:pPr>
    <w:rPr>
      <w:rFonts w:ascii="Times New Roman" w:eastAsia="Times New Roman" w:hAnsi="Times New Roman" w:cs="Times New Roman"/>
      <w:sz w:val="30"/>
      <w:szCs w:val="30"/>
      <w:lang w:eastAsia="pl-PL"/>
    </w:rPr>
  </w:style>
  <w:style w:type="paragraph" w:customStyle="1" w:styleId="Nagwek22">
    <w:name w:val="Nagłówek 22"/>
    <w:basedOn w:val="Normalny"/>
    <w:uiPriority w:val="1"/>
    <w:qFormat/>
    <w:rsid w:val="00335F23"/>
    <w:pPr>
      <w:widowControl w:val="0"/>
      <w:spacing w:after="0"/>
      <w:ind w:left="740" w:firstLine="709"/>
      <w:outlineLvl w:val="2"/>
    </w:pPr>
    <w:rPr>
      <w:rFonts w:ascii="Arial" w:eastAsia="Arial" w:hAnsi="Arial" w:cs="Times New Roman"/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2557</Words>
  <Characters>15344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w Mikołajkach Pomorskich</Company>
  <LinksUpToDate>false</LinksUpToDate>
  <CharactersWithSpaces>17866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Kuśmierczyk</dc:creator>
  <cp:keywords/>
  <dc:description/>
  <cp:lastModifiedBy>Kuśmierczyk Anna</cp:lastModifiedBy>
  <cp:revision>31</cp:revision>
  <cp:lastPrinted>2024-02-16T09:50:00Z</cp:lastPrinted>
  <dcterms:created xsi:type="dcterms:W3CDTF">2023-03-03T11:36:00Z</dcterms:created>
  <dcterms:modified xsi:type="dcterms:W3CDTF">2024-02-16T10:10:00Z</dcterms:modified>
</cp:coreProperties>
</file>