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3745" w14:textId="05366076" w:rsidR="00D4168A" w:rsidRDefault="00AF1188">
      <w:pPr>
        <w:pStyle w:val="Tekstpodstawowy"/>
        <w:spacing w:before="29"/>
        <w:ind w:left="0" w:right="133"/>
        <w:jc w:val="right"/>
      </w:pPr>
      <w:r>
        <w:t>Mikołajki Pomorskie</w:t>
      </w:r>
      <w:r w:rsidR="00252E41">
        <w:t>,</w:t>
      </w:r>
      <w:r w:rsidR="00252E41">
        <w:rPr>
          <w:spacing w:val="-3"/>
        </w:rPr>
        <w:t xml:space="preserve"> </w:t>
      </w:r>
      <w:r w:rsidR="00252E41">
        <w:t>dn</w:t>
      </w:r>
      <w:r w:rsidR="00E20DB0">
        <w:t>.</w:t>
      </w:r>
      <w:r w:rsidR="00252E41">
        <w:rPr>
          <w:spacing w:val="-3"/>
        </w:rPr>
        <w:t xml:space="preserve"> </w:t>
      </w:r>
      <w:r w:rsidR="0048207C">
        <w:t>01.10</w:t>
      </w:r>
      <w:r>
        <w:t>.</w:t>
      </w:r>
      <w:r w:rsidR="00252E41">
        <w:t>2024</w:t>
      </w:r>
      <w:r w:rsidR="00252E41">
        <w:rPr>
          <w:spacing w:val="-5"/>
        </w:rPr>
        <w:t xml:space="preserve"> r.</w:t>
      </w:r>
    </w:p>
    <w:p w14:paraId="39271474" w14:textId="77777777" w:rsidR="00D4168A" w:rsidRDefault="00D4168A">
      <w:pPr>
        <w:pStyle w:val="Tekstpodstawowy"/>
        <w:ind w:left="0"/>
      </w:pPr>
    </w:p>
    <w:p w14:paraId="2B487D6F" w14:textId="77777777" w:rsidR="00D4168A" w:rsidRDefault="00D4168A">
      <w:pPr>
        <w:pStyle w:val="Tekstpodstawowy"/>
        <w:ind w:left="0"/>
      </w:pPr>
    </w:p>
    <w:p w14:paraId="1700D641" w14:textId="77777777" w:rsidR="00D4168A" w:rsidRDefault="00D4168A">
      <w:pPr>
        <w:pStyle w:val="Tekstpodstawowy"/>
        <w:spacing w:before="2"/>
        <w:ind w:left="0"/>
      </w:pPr>
    </w:p>
    <w:p w14:paraId="68F832AC" w14:textId="77777777" w:rsidR="00AB2F2D" w:rsidRDefault="003F36E9" w:rsidP="00B84FAA">
      <w:pPr>
        <w:rPr>
          <w:b/>
          <w:spacing w:val="-4"/>
          <w:sz w:val="24"/>
        </w:rPr>
      </w:pPr>
      <w:r>
        <w:rPr>
          <w:b/>
          <w:sz w:val="24"/>
        </w:rPr>
        <w:t>Zamawiający:</w:t>
      </w:r>
      <w:r>
        <w:rPr>
          <w:b/>
          <w:spacing w:val="-4"/>
          <w:sz w:val="24"/>
        </w:rPr>
        <w:t xml:space="preserve"> </w:t>
      </w:r>
    </w:p>
    <w:p w14:paraId="162847AB" w14:textId="71D73AD0" w:rsidR="00D4168A" w:rsidRDefault="003F36E9" w:rsidP="00B84FAA">
      <w:pPr>
        <w:rPr>
          <w:b/>
          <w:sz w:val="24"/>
        </w:rPr>
      </w:pPr>
      <w:r>
        <w:rPr>
          <w:b/>
          <w:sz w:val="24"/>
        </w:rPr>
        <w:t>Parafia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Rzymskokatolicka</w:t>
      </w:r>
    </w:p>
    <w:p w14:paraId="134FD546" w14:textId="77777777" w:rsidR="00AF1188" w:rsidRDefault="003F36E9" w:rsidP="00B84FAA">
      <w:pPr>
        <w:ind w:right="5105"/>
        <w:rPr>
          <w:b/>
          <w:sz w:val="24"/>
        </w:rPr>
      </w:pPr>
      <w:r>
        <w:rPr>
          <w:b/>
          <w:sz w:val="24"/>
        </w:rPr>
        <w:t>p.w.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Św</w:t>
      </w:r>
      <w:r w:rsidR="00AF1188">
        <w:rPr>
          <w:b/>
          <w:sz w:val="24"/>
        </w:rPr>
        <w:t>. Antoniego Padewskiego</w:t>
      </w:r>
      <w:r>
        <w:rPr>
          <w:b/>
          <w:sz w:val="24"/>
        </w:rPr>
        <w:t xml:space="preserve"> </w:t>
      </w:r>
    </w:p>
    <w:p w14:paraId="22522C9C" w14:textId="3EEFDF21" w:rsidR="00D4168A" w:rsidRDefault="00AF1188" w:rsidP="00B84FAA">
      <w:pPr>
        <w:ind w:right="5105"/>
        <w:rPr>
          <w:b/>
          <w:sz w:val="24"/>
        </w:rPr>
      </w:pPr>
      <w:r>
        <w:rPr>
          <w:b/>
          <w:sz w:val="24"/>
        </w:rPr>
        <w:t>ul. Kościelna 12</w:t>
      </w:r>
    </w:p>
    <w:p w14:paraId="45862D12" w14:textId="7EE0F377" w:rsidR="00D4168A" w:rsidRDefault="003F36E9" w:rsidP="00B84FAA">
      <w:pPr>
        <w:spacing w:line="293" w:lineRule="exact"/>
        <w:rPr>
          <w:b/>
          <w:sz w:val="24"/>
        </w:rPr>
      </w:pPr>
      <w:r>
        <w:rPr>
          <w:b/>
          <w:sz w:val="24"/>
        </w:rPr>
        <w:t>8</w:t>
      </w:r>
      <w:r w:rsidR="00252E41">
        <w:rPr>
          <w:b/>
          <w:sz w:val="24"/>
        </w:rPr>
        <w:t>2</w:t>
      </w:r>
      <w:r>
        <w:rPr>
          <w:b/>
          <w:sz w:val="24"/>
        </w:rPr>
        <w:t xml:space="preserve"> –</w:t>
      </w:r>
      <w:r>
        <w:rPr>
          <w:b/>
          <w:spacing w:val="-1"/>
          <w:sz w:val="24"/>
        </w:rPr>
        <w:t xml:space="preserve"> </w:t>
      </w:r>
      <w:r w:rsidR="00252E41">
        <w:rPr>
          <w:b/>
          <w:sz w:val="24"/>
        </w:rPr>
        <w:t>433</w:t>
      </w:r>
      <w:r>
        <w:rPr>
          <w:b/>
          <w:spacing w:val="1"/>
          <w:sz w:val="24"/>
        </w:rPr>
        <w:t xml:space="preserve"> </w:t>
      </w:r>
      <w:r w:rsidR="00252E41">
        <w:rPr>
          <w:b/>
          <w:spacing w:val="-2"/>
          <w:sz w:val="24"/>
        </w:rPr>
        <w:t>Mikołajki Pomorskie</w:t>
      </w:r>
    </w:p>
    <w:p w14:paraId="477BE18E" w14:textId="77777777" w:rsidR="00D4168A" w:rsidRDefault="003F36E9">
      <w:pPr>
        <w:spacing w:before="292"/>
        <w:ind w:left="259"/>
        <w:jc w:val="center"/>
        <w:rPr>
          <w:b/>
          <w:sz w:val="24"/>
        </w:rPr>
      </w:pPr>
      <w:r w:rsidRPr="00A57C2F">
        <w:rPr>
          <w:b/>
          <w:sz w:val="28"/>
          <w:szCs w:val="24"/>
        </w:rPr>
        <w:t>Zapytanie</w:t>
      </w:r>
      <w:r w:rsidRPr="00A57C2F">
        <w:rPr>
          <w:b/>
          <w:spacing w:val="-2"/>
          <w:sz w:val="28"/>
          <w:szCs w:val="24"/>
        </w:rPr>
        <w:t xml:space="preserve"> </w:t>
      </w:r>
      <w:r w:rsidRPr="00A57C2F">
        <w:rPr>
          <w:b/>
          <w:sz w:val="28"/>
          <w:szCs w:val="24"/>
        </w:rPr>
        <w:t>ofertowe</w:t>
      </w:r>
      <w:r w:rsidRPr="00A57C2F">
        <w:rPr>
          <w:b/>
          <w:spacing w:val="-2"/>
          <w:sz w:val="28"/>
          <w:szCs w:val="24"/>
        </w:rPr>
        <w:t xml:space="preserve"> </w:t>
      </w:r>
      <w:r w:rsidRPr="00A57C2F">
        <w:rPr>
          <w:b/>
          <w:sz w:val="28"/>
          <w:szCs w:val="24"/>
        </w:rPr>
        <w:t>nr</w:t>
      </w:r>
      <w:r w:rsidRPr="00A57C2F">
        <w:rPr>
          <w:b/>
          <w:spacing w:val="-1"/>
          <w:sz w:val="28"/>
          <w:szCs w:val="24"/>
        </w:rPr>
        <w:t xml:space="preserve"> </w:t>
      </w:r>
      <w:r w:rsidRPr="00A57C2F">
        <w:rPr>
          <w:b/>
          <w:spacing w:val="-2"/>
          <w:sz w:val="28"/>
          <w:szCs w:val="24"/>
        </w:rPr>
        <w:t>01/2024</w:t>
      </w:r>
    </w:p>
    <w:p w14:paraId="7688F281" w14:textId="77777777" w:rsidR="00D4168A" w:rsidRDefault="00D4168A">
      <w:pPr>
        <w:pStyle w:val="Tekstpodstawowy"/>
        <w:ind w:left="0"/>
        <w:rPr>
          <w:b/>
        </w:rPr>
      </w:pPr>
    </w:p>
    <w:p w14:paraId="7ECC2A9B" w14:textId="113685E4" w:rsidR="00D4168A" w:rsidRPr="00AF1188" w:rsidRDefault="00AF1188" w:rsidP="0048207C">
      <w:pPr>
        <w:jc w:val="both"/>
        <w:rPr>
          <w:b/>
          <w:sz w:val="24"/>
        </w:rPr>
      </w:pPr>
      <w:r>
        <w:rPr>
          <w:b/>
          <w:sz w:val="24"/>
        </w:rPr>
        <w:t>Parafia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Rzymskokatolicka</w:t>
      </w:r>
      <w:r>
        <w:rPr>
          <w:b/>
          <w:sz w:val="24"/>
        </w:rPr>
        <w:t xml:space="preserve"> p.w.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Św. Antoniego Padewskiego </w:t>
      </w:r>
      <w:r w:rsidR="003F36E9">
        <w:rPr>
          <w:b/>
          <w:sz w:val="24"/>
        </w:rPr>
        <w:t>zaprasza</w:t>
      </w:r>
      <w:r w:rsidR="003F36E9">
        <w:rPr>
          <w:b/>
          <w:spacing w:val="-3"/>
          <w:sz w:val="24"/>
        </w:rPr>
        <w:t xml:space="preserve"> </w:t>
      </w:r>
      <w:r w:rsidR="003F36E9">
        <w:rPr>
          <w:b/>
          <w:sz w:val="24"/>
        </w:rPr>
        <w:t>do</w:t>
      </w:r>
      <w:r w:rsidR="003F36E9">
        <w:rPr>
          <w:b/>
          <w:spacing w:val="-2"/>
          <w:sz w:val="24"/>
        </w:rPr>
        <w:t xml:space="preserve"> </w:t>
      </w:r>
      <w:r w:rsidR="003F36E9">
        <w:rPr>
          <w:b/>
          <w:sz w:val="24"/>
        </w:rPr>
        <w:t>składania</w:t>
      </w:r>
      <w:r w:rsidR="003F36E9">
        <w:rPr>
          <w:b/>
          <w:spacing w:val="-4"/>
          <w:sz w:val="24"/>
        </w:rPr>
        <w:t xml:space="preserve"> </w:t>
      </w:r>
      <w:r w:rsidR="003F36E9">
        <w:rPr>
          <w:b/>
          <w:sz w:val="24"/>
        </w:rPr>
        <w:t>ofert</w:t>
      </w:r>
      <w:r w:rsidR="003F36E9">
        <w:rPr>
          <w:b/>
          <w:spacing w:val="-2"/>
          <w:sz w:val="24"/>
        </w:rPr>
        <w:t xml:space="preserve"> </w:t>
      </w:r>
      <w:r w:rsidR="003F36E9">
        <w:rPr>
          <w:b/>
          <w:sz w:val="24"/>
        </w:rPr>
        <w:t xml:space="preserve">cenowych na wykonanie zadania pn. </w:t>
      </w:r>
      <w:r w:rsidR="00AB2F2D" w:rsidRPr="00AB2F2D">
        <w:rPr>
          <w:i/>
          <w:sz w:val="24"/>
        </w:rPr>
        <w:t>Renowacja wieży przy kościele pw. Św. Antoniego Padewskiego w Mikołajkach Pomorskich</w:t>
      </w:r>
      <w:r w:rsidR="00C545CC">
        <w:rPr>
          <w:i/>
          <w:sz w:val="24"/>
        </w:rPr>
        <w:t>. Dofinasowanie inwestycji z Rządowego Programu Odbudowy Zabytków</w:t>
      </w:r>
      <w:r w:rsidR="00285725">
        <w:rPr>
          <w:i/>
          <w:sz w:val="24"/>
        </w:rPr>
        <w:t xml:space="preserve"> </w:t>
      </w:r>
      <w:r w:rsidR="00C545CC">
        <w:rPr>
          <w:i/>
          <w:sz w:val="24"/>
        </w:rPr>
        <w:t>- promesa nr Edycja2RPOZ/2023/</w:t>
      </w:r>
      <w:r w:rsidR="00AB2F2D">
        <w:rPr>
          <w:i/>
          <w:sz w:val="24"/>
        </w:rPr>
        <w:t>5947</w:t>
      </w:r>
      <w:r w:rsidR="00C545CC">
        <w:rPr>
          <w:i/>
          <w:sz w:val="24"/>
        </w:rPr>
        <w:t>/</w:t>
      </w:r>
      <w:proofErr w:type="spellStart"/>
      <w:r w:rsidR="00C545CC">
        <w:rPr>
          <w:i/>
          <w:sz w:val="24"/>
        </w:rPr>
        <w:t>PolskiLad</w:t>
      </w:r>
      <w:proofErr w:type="spellEnd"/>
      <w:r w:rsidR="00C545CC">
        <w:rPr>
          <w:i/>
          <w:sz w:val="24"/>
        </w:rPr>
        <w:t>.</w:t>
      </w:r>
    </w:p>
    <w:p w14:paraId="798B844D" w14:textId="77777777" w:rsidR="00D4168A" w:rsidRDefault="00D4168A" w:rsidP="004D5C95">
      <w:pPr>
        <w:pStyle w:val="Tekstpodstawowy"/>
        <w:spacing w:before="2"/>
        <w:ind w:left="0"/>
      </w:pPr>
    </w:p>
    <w:p w14:paraId="737E0E20" w14:textId="77777777" w:rsidR="00AB2F2D" w:rsidRDefault="003F36E9" w:rsidP="00AB2F2D">
      <w:pPr>
        <w:spacing w:line="276" w:lineRule="auto"/>
        <w:ind w:right="137"/>
        <w:jc w:val="both"/>
        <w:rPr>
          <w:i/>
          <w:sz w:val="24"/>
        </w:rPr>
      </w:pPr>
      <w:r>
        <w:rPr>
          <w:b/>
          <w:sz w:val="24"/>
        </w:rPr>
        <w:t xml:space="preserve">Nazwa zadania/inwestycji: </w:t>
      </w:r>
      <w:r w:rsidR="00AB2F2D" w:rsidRPr="00AB2F2D">
        <w:rPr>
          <w:i/>
          <w:sz w:val="24"/>
        </w:rPr>
        <w:t xml:space="preserve">Renowacja wieży przy kościele pw. Św. Antoniego Padewskiego w Mikołajkach Pomorskich </w:t>
      </w:r>
    </w:p>
    <w:p w14:paraId="43092B4D" w14:textId="77777777" w:rsidR="00AB2F2D" w:rsidRDefault="00AB2F2D" w:rsidP="00AB2F2D">
      <w:pPr>
        <w:spacing w:line="276" w:lineRule="auto"/>
        <w:ind w:right="137"/>
        <w:jc w:val="both"/>
        <w:rPr>
          <w:i/>
          <w:sz w:val="24"/>
        </w:rPr>
      </w:pPr>
    </w:p>
    <w:p w14:paraId="07B86D0E" w14:textId="77777777" w:rsidR="001F7C19" w:rsidRDefault="003F36E9" w:rsidP="001F7C19">
      <w:pPr>
        <w:spacing w:line="276" w:lineRule="auto"/>
        <w:ind w:right="137"/>
        <w:jc w:val="both"/>
        <w:rPr>
          <w:color w:val="FF0000"/>
          <w:sz w:val="24"/>
        </w:rPr>
      </w:pPr>
      <w:r>
        <w:rPr>
          <w:b/>
          <w:sz w:val="24"/>
        </w:rPr>
        <w:t xml:space="preserve">Zakres prac/opis zamówienia: </w:t>
      </w:r>
    </w:p>
    <w:p w14:paraId="7BF5E862" w14:textId="6D25132D" w:rsidR="001F7C19" w:rsidRPr="00882B92" w:rsidRDefault="001F7C19" w:rsidP="001F7C19">
      <w:pPr>
        <w:spacing w:line="276" w:lineRule="auto"/>
        <w:ind w:right="137"/>
        <w:jc w:val="both"/>
        <w:rPr>
          <w:sz w:val="24"/>
        </w:rPr>
      </w:pPr>
      <w:r w:rsidRPr="00882B92">
        <w:rPr>
          <w:sz w:val="24"/>
        </w:rPr>
        <w:t>Przedmiotem robót konserwatorskich jest renowacja wieży Kościoła Parafialnego w Mikołajkach Pomorskich. Kościół znajduje się na działce 232 ob. 0005 gm. Mikołajki Pomorskie. Prace konserwatorskie mają dotyczyć renowacji m</w:t>
      </w:r>
      <w:r w:rsidR="00882B92" w:rsidRPr="00882B92">
        <w:rPr>
          <w:sz w:val="24"/>
        </w:rPr>
        <w:t>u</w:t>
      </w:r>
      <w:r w:rsidRPr="00882B92">
        <w:rPr>
          <w:sz w:val="24"/>
        </w:rPr>
        <w:t xml:space="preserve">rów kamiennych - strefy przyziemia oraz ceglanych – wieży kościoła w zakresie wykonania spoinowania, wykonania tynków w zagłębieniach blendach. Ściany mają być poddane dokładnej denaturacji i czyszczenia. Pracom mają być poddane także elementy metalowe jak zwieńczenia wieży kościoła w postaci krzyża stalowego, stalowy reper  geodezyjny, stalowa historyczna tabliczka ubezpieczyciela, tarcza zegara, metalowe ściągi, żeliwne okienka techniczne. </w:t>
      </w:r>
    </w:p>
    <w:p w14:paraId="72D248B4" w14:textId="77777777" w:rsidR="00C650D6" w:rsidRPr="00882B92" w:rsidRDefault="00C650D6">
      <w:pPr>
        <w:pStyle w:val="Tekstpodstawowy"/>
        <w:spacing w:before="1"/>
        <w:ind w:left="0"/>
      </w:pPr>
    </w:p>
    <w:p w14:paraId="0B79B3AA" w14:textId="3967AA6B" w:rsidR="00D4168A" w:rsidRPr="00882B92" w:rsidRDefault="00882B92">
      <w:pPr>
        <w:pStyle w:val="Tekstpodstawowy"/>
        <w:spacing w:before="1"/>
        <w:ind w:left="0"/>
      </w:pPr>
      <w:r w:rsidRPr="00882B92">
        <w:t xml:space="preserve">Szczegółowy opis przedmiotu zamówienia zawiera Projekt zagospodarowania terenu oraz przedmiar robót. </w:t>
      </w:r>
    </w:p>
    <w:p w14:paraId="2AF7E027" w14:textId="77777777" w:rsidR="00C650D6" w:rsidRPr="00882B92" w:rsidRDefault="00C650D6">
      <w:pPr>
        <w:pStyle w:val="Tekstpodstawowy"/>
        <w:spacing w:before="1"/>
        <w:ind w:left="0"/>
      </w:pPr>
    </w:p>
    <w:p w14:paraId="11518A49" w14:textId="77777777" w:rsidR="00C650D6" w:rsidRPr="00882B92" w:rsidRDefault="00C650D6">
      <w:pPr>
        <w:pStyle w:val="Tekstpodstawowy"/>
        <w:spacing w:before="1"/>
        <w:ind w:left="0"/>
      </w:pPr>
    </w:p>
    <w:p w14:paraId="56EE4983" w14:textId="77777777" w:rsidR="00D4168A" w:rsidRPr="00882B92" w:rsidRDefault="003F36E9" w:rsidP="004D5C95">
      <w:pPr>
        <w:pStyle w:val="Akapitzlist"/>
        <w:numPr>
          <w:ilvl w:val="0"/>
          <w:numId w:val="1"/>
        </w:numPr>
        <w:ind w:left="567" w:hanging="251"/>
        <w:jc w:val="left"/>
        <w:rPr>
          <w:b/>
          <w:sz w:val="24"/>
        </w:rPr>
      </w:pPr>
      <w:r w:rsidRPr="00882B92">
        <w:rPr>
          <w:b/>
          <w:sz w:val="24"/>
        </w:rPr>
        <w:t>Oznaczenie</w:t>
      </w:r>
      <w:r w:rsidRPr="00882B92">
        <w:rPr>
          <w:b/>
          <w:spacing w:val="-9"/>
          <w:sz w:val="24"/>
        </w:rPr>
        <w:t xml:space="preserve"> </w:t>
      </w:r>
      <w:r w:rsidRPr="00882B92">
        <w:rPr>
          <w:b/>
          <w:sz w:val="24"/>
        </w:rPr>
        <w:t>przedmiotu</w:t>
      </w:r>
      <w:r w:rsidRPr="00882B92">
        <w:rPr>
          <w:b/>
          <w:spacing w:val="-6"/>
          <w:sz w:val="24"/>
        </w:rPr>
        <w:t xml:space="preserve"> </w:t>
      </w:r>
      <w:r w:rsidRPr="00882B92">
        <w:rPr>
          <w:b/>
          <w:sz w:val="24"/>
        </w:rPr>
        <w:t>zamówienia</w:t>
      </w:r>
      <w:r w:rsidRPr="00882B92">
        <w:rPr>
          <w:b/>
          <w:spacing w:val="-5"/>
          <w:sz w:val="24"/>
        </w:rPr>
        <w:t xml:space="preserve"> </w:t>
      </w:r>
      <w:r w:rsidRPr="00882B92">
        <w:rPr>
          <w:sz w:val="24"/>
        </w:rPr>
        <w:t>według</w:t>
      </w:r>
      <w:r w:rsidRPr="00882B92">
        <w:rPr>
          <w:spacing w:val="-4"/>
          <w:sz w:val="24"/>
        </w:rPr>
        <w:t xml:space="preserve"> </w:t>
      </w:r>
      <w:r w:rsidRPr="00882B92">
        <w:rPr>
          <w:sz w:val="24"/>
        </w:rPr>
        <w:t>Wspólnego</w:t>
      </w:r>
      <w:r w:rsidRPr="00882B92">
        <w:rPr>
          <w:spacing w:val="-3"/>
          <w:sz w:val="24"/>
        </w:rPr>
        <w:t xml:space="preserve"> </w:t>
      </w:r>
      <w:r w:rsidRPr="00882B92">
        <w:rPr>
          <w:sz w:val="24"/>
        </w:rPr>
        <w:t>Słownika</w:t>
      </w:r>
      <w:r w:rsidRPr="00882B92">
        <w:rPr>
          <w:spacing w:val="-3"/>
          <w:sz w:val="24"/>
        </w:rPr>
        <w:t xml:space="preserve"> </w:t>
      </w:r>
      <w:r w:rsidRPr="00882B92">
        <w:rPr>
          <w:sz w:val="24"/>
        </w:rPr>
        <w:t>Zamówień</w:t>
      </w:r>
      <w:r w:rsidRPr="00882B92">
        <w:rPr>
          <w:spacing w:val="-4"/>
          <w:sz w:val="24"/>
        </w:rPr>
        <w:t xml:space="preserve"> </w:t>
      </w:r>
      <w:r w:rsidRPr="00882B92">
        <w:rPr>
          <w:spacing w:val="-2"/>
          <w:sz w:val="24"/>
        </w:rPr>
        <w:t>(CPV):</w:t>
      </w:r>
    </w:p>
    <w:p w14:paraId="6E4D54EE" w14:textId="3046B505" w:rsidR="00D4168A" w:rsidRPr="00882B92" w:rsidRDefault="00000000" w:rsidP="00882B92">
      <w:pPr>
        <w:pStyle w:val="Tekstpodstawowy"/>
        <w:ind w:left="567" w:hanging="676"/>
      </w:pPr>
      <w:hyperlink r:id="rId7">
        <w:r w:rsidR="00882B92" w:rsidRPr="00882B92">
          <w:t>45453000-7-</w:t>
        </w:r>
      </w:hyperlink>
      <w:r w:rsidR="00882B92" w:rsidRPr="00882B92">
        <w:t xml:space="preserve"> Roboty remontowe i renowacyjne</w:t>
      </w:r>
      <w:r w:rsidR="003F36E9" w:rsidRPr="00882B92">
        <w:rPr>
          <w:spacing w:val="-4"/>
        </w:rPr>
        <w:t xml:space="preserve"> </w:t>
      </w:r>
    </w:p>
    <w:p w14:paraId="0FC0047B" w14:textId="4FC6C80F" w:rsidR="00D4168A" w:rsidRPr="00882B92" w:rsidRDefault="00882B92" w:rsidP="004D5C95">
      <w:pPr>
        <w:pStyle w:val="Tekstpodstawowy"/>
        <w:spacing w:before="2"/>
        <w:ind w:left="567" w:hanging="676"/>
      </w:pPr>
      <w:r w:rsidRPr="00882B92">
        <w:t>45452000-0 – Zewnętrzne czyszczenie budynków</w:t>
      </w:r>
    </w:p>
    <w:p w14:paraId="4B413754" w14:textId="77777777" w:rsidR="00882B92" w:rsidRDefault="00882B92" w:rsidP="004D5C95">
      <w:pPr>
        <w:pStyle w:val="Tekstpodstawowy"/>
        <w:spacing w:before="2"/>
        <w:ind w:left="567" w:hanging="676"/>
      </w:pPr>
    </w:p>
    <w:p w14:paraId="547899FB" w14:textId="77777777" w:rsidR="00D4168A" w:rsidRDefault="003F36E9" w:rsidP="004D5C95">
      <w:pPr>
        <w:pStyle w:val="Nagwek1"/>
        <w:numPr>
          <w:ilvl w:val="0"/>
          <w:numId w:val="1"/>
        </w:numPr>
        <w:ind w:left="567" w:hanging="251"/>
        <w:jc w:val="left"/>
      </w:pPr>
      <w:r>
        <w:t>Termin</w:t>
      </w:r>
      <w:r>
        <w:rPr>
          <w:spacing w:val="-5"/>
        </w:rPr>
        <w:t xml:space="preserve"> </w:t>
      </w:r>
      <w:r>
        <w:t>realizacji</w:t>
      </w:r>
      <w:r>
        <w:rPr>
          <w:spacing w:val="-2"/>
        </w:rPr>
        <w:t xml:space="preserve"> zadania:</w:t>
      </w:r>
    </w:p>
    <w:p w14:paraId="31B80DF9" w14:textId="4613137E" w:rsidR="00D4168A" w:rsidRDefault="003F36E9" w:rsidP="004D5C95">
      <w:pPr>
        <w:ind w:left="567" w:hanging="676"/>
        <w:rPr>
          <w:b/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2"/>
          <w:sz w:val="24"/>
        </w:rPr>
        <w:t xml:space="preserve"> </w:t>
      </w:r>
      <w:r w:rsidR="00AB2F2D">
        <w:rPr>
          <w:b/>
          <w:sz w:val="24"/>
        </w:rPr>
        <w:t>2</w:t>
      </w:r>
      <w:r w:rsidR="0048207C">
        <w:rPr>
          <w:b/>
          <w:sz w:val="24"/>
        </w:rPr>
        <w:t>0</w:t>
      </w:r>
      <w:r w:rsidR="00AB2F2D" w:rsidRPr="0043109D">
        <w:rPr>
          <w:b/>
          <w:sz w:val="24"/>
        </w:rPr>
        <w:t>.1</w:t>
      </w:r>
      <w:r w:rsidR="0048207C" w:rsidRPr="0043109D">
        <w:rPr>
          <w:b/>
          <w:sz w:val="24"/>
        </w:rPr>
        <w:t>1</w:t>
      </w:r>
      <w:r w:rsidR="00AB2F2D" w:rsidRPr="0043109D">
        <w:rPr>
          <w:b/>
          <w:sz w:val="24"/>
        </w:rPr>
        <w:t>.2024</w:t>
      </w:r>
      <w:r w:rsidRPr="0043109D">
        <w:rPr>
          <w:b/>
          <w:spacing w:val="-3"/>
          <w:sz w:val="24"/>
        </w:rPr>
        <w:t xml:space="preserve"> </w:t>
      </w:r>
      <w:r w:rsidRPr="0043109D">
        <w:rPr>
          <w:b/>
          <w:sz w:val="24"/>
        </w:rPr>
        <w:t>r.</w:t>
      </w:r>
      <w:r w:rsidRPr="0043109D">
        <w:rPr>
          <w:b/>
          <w:spacing w:val="-3"/>
          <w:sz w:val="24"/>
        </w:rPr>
        <w:t xml:space="preserve"> </w:t>
      </w:r>
      <w:r w:rsidRPr="0043109D">
        <w:rPr>
          <w:b/>
          <w:sz w:val="24"/>
        </w:rPr>
        <w:t xml:space="preserve">do </w:t>
      </w:r>
      <w:r w:rsidR="0048207C" w:rsidRPr="0043109D">
        <w:rPr>
          <w:b/>
          <w:sz w:val="24"/>
        </w:rPr>
        <w:t>31.07.2025</w:t>
      </w:r>
      <w:r w:rsidRPr="0043109D">
        <w:rPr>
          <w:b/>
          <w:spacing w:val="-2"/>
          <w:sz w:val="24"/>
        </w:rPr>
        <w:t xml:space="preserve"> </w:t>
      </w:r>
      <w:r w:rsidRPr="0043109D">
        <w:rPr>
          <w:b/>
          <w:spacing w:val="-5"/>
          <w:sz w:val="24"/>
        </w:rPr>
        <w:t>r.</w:t>
      </w:r>
    </w:p>
    <w:p w14:paraId="092536A8" w14:textId="77777777" w:rsidR="00126D02" w:rsidRDefault="003F36E9" w:rsidP="004D5C95">
      <w:pPr>
        <w:pStyle w:val="Tekstpodstawowy"/>
        <w:spacing w:before="292" w:after="240"/>
        <w:ind w:left="0" w:right="133"/>
        <w:jc w:val="both"/>
      </w:pPr>
      <w:r>
        <w:t xml:space="preserve">Dopuszczalna jest zmiana umowy w zakresie terminu realizacji zadania oraz zakresu prac w przypadku: </w:t>
      </w:r>
    </w:p>
    <w:p w14:paraId="7CFCD07C" w14:textId="01CDCF5E" w:rsidR="00D4168A" w:rsidRDefault="003F36E9" w:rsidP="004D5C95">
      <w:pPr>
        <w:pStyle w:val="Tekstpodstawowy"/>
        <w:numPr>
          <w:ilvl w:val="0"/>
          <w:numId w:val="8"/>
        </w:numPr>
        <w:ind w:left="567" w:right="133"/>
        <w:jc w:val="both"/>
      </w:pPr>
      <w:r>
        <w:lastRenderedPageBreak/>
        <w:t>wystąpienia niezależnych od stron czynników, w tym działania siły wyższej lub losowego zdarzenia, które mogą mieć wpływ na termin realizacji zadania i których nie można było przewidzieć na etapie wyłaniania wykonawcy. Ponadto zmiana terminu realizacji zadania lub zakresu prac możliwa jest w następujących wypadkach:</w:t>
      </w:r>
    </w:p>
    <w:p w14:paraId="0B6B8843" w14:textId="5DAD28C4" w:rsidR="00D659C7" w:rsidRDefault="003F36E9" w:rsidP="004D5C95">
      <w:pPr>
        <w:pStyle w:val="Tekstpodstawowy"/>
        <w:numPr>
          <w:ilvl w:val="0"/>
          <w:numId w:val="8"/>
        </w:numPr>
        <w:ind w:left="567" w:right="129"/>
        <w:jc w:val="both"/>
      </w:pPr>
      <w:r>
        <w:t xml:space="preserve">wystąpienia robót dodatkowych – których wykonanie jest konieczne dla realizacji zadania, </w:t>
      </w:r>
    </w:p>
    <w:p w14:paraId="7A207ADF" w14:textId="5701D772" w:rsidR="00D4168A" w:rsidRDefault="003F36E9" w:rsidP="004D5C95">
      <w:pPr>
        <w:pStyle w:val="Tekstpodstawowy"/>
        <w:numPr>
          <w:ilvl w:val="0"/>
          <w:numId w:val="8"/>
        </w:numPr>
        <w:ind w:left="567" w:right="129"/>
        <w:jc w:val="both"/>
      </w:pPr>
      <w:r>
        <w:t>wystąpienia (ujawnienia) w trakcie realizacji zadania okoliczności uzasadniających dokonanie uściśleń/uzupełnień/zmian postanowień umownych, w tym wystąpienia uściśleń/uzupełnień/zmian wytycznych konserwatorskich</w:t>
      </w:r>
      <w:r w:rsidR="00D659C7">
        <w:t>.</w:t>
      </w:r>
    </w:p>
    <w:p w14:paraId="783D5647" w14:textId="77777777" w:rsidR="00D659C7" w:rsidRDefault="00D659C7" w:rsidP="004D5C95">
      <w:pPr>
        <w:pStyle w:val="Tekstpodstawowy"/>
        <w:ind w:left="142" w:right="129"/>
        <w:jc w:val="both"/>
      </w:pPr>
    </w:p>
    <w:p w14:paraId="0850B405" w14:textId="35B18EE6" w:rsidR="00D4168A" w:rsidRDefault="00D659C7" w:rsidP="004D5C95">
      <w:pPr>
        <w:pStyle w:val="Tekstpodstawowy"/>
        <w:ind w:left="142" w:right="129" w:hanging="142"/>
        <w:jc w:val="both"/>
      </w:pPr>
      <w:r w:rsidRPr="00D659C7">
        <w:t>Zmiany umowy wymagają formy pisemnej pod rygorem nieważności.</w:t>
      </w:r>
    </w:p>
    <w:p w14:paraId="2F605895" w14:textId="77777777" w:rsidR="00DE6120" w:rsidRDefault="00DE6120" w:rsidP="004D5C95">
      <w:pPr>
        <w:pStyle w:val="Tekstpodstawowy"/>
        <w:ind w:left="142" w:right="129" w:firstLine="396"/>
        <w:jc w:val="both"/>
      </w:pPr>
    </w:p>
    <w:p w14:paraId="0E66DB56" w14:textId="580BDF0B" w:rsidR="00555870" w:rsidRPr="00555870" w:rsidRDefault="003F36E9" w:rsidP="004D5C95">
      <w:pPr>
        <w:pStyle w:val="Akapitzlist"/>
        <w:numPr>
          <w:ilvl w:val="0"/>
          <w:numId w:val="1"/>
        </w:numPr>
        <w:tabs>
          <w:tab w:val="left" w:pos="637"/>
        </w:tabs>
        <w:ind w:left="567" w:hanging="283"/>
        <w:jc w:val="left"/>
        <w:rPr>
          <w:sz w:val="24"/>
        </w:rPr>
      </w:pPr>
      <w:r w:rsidRPr="00555870">
        <w:rPr>
          <w:b/>
          <w:sz w:val="24"/>
        </w:rPr>
        <w:t>Wymogi</w:t>
      </w:r>
      <w:r w:rsidRPr="00555870">
        <w:rPr>
          <w:b/>
          <w:spacing w:val="-7"/>
          <w:sz w:val="24"/>
        </w:rPr>
        <w:t xml:space="preserve"> </w:t>
      </w:r>
      <w:r w:rsidRPr="00555870">
        <w:rPr>
          <w:b/>
          <w:sz w:val="24"/>
        </w:rPr>
        <w:t>formalne</w:t>
      </w:r>
      <w:r w:rsidRPr="00555870">
        <w:rPr>
          <w:b/>
          <w:spacing w:val="-6"/>
          <w:sz w:val="24"/>
        </w:rPr>
        <w:t xml:space="preserve"> </w:t>
      </w:r>
      <w:r w:rsidRPr="00555870">
        <w:rPr>
          <w:b/>
          <w:sz w:val="24"/>
        </w:rPr>
        <w:t>oferty.</w:t>
      </w:r>
      <w:r w:rsidRPr="00555870">
        <w:rPr>
          <w:b/>
          <w:spacing w:val="1"/>
          <w:sz w:val="24"/>
        </w:rPr>
        <w:t xml:space="preserve"> </w:t>
      </w:r>
    </w:p>
    <w:p w14:paraId="1B16E90D" w14:textId="165322B3" w:rsidR="00D4168A" w:rsidRPr="004D5C95" w:rsidRDefault="003F36E9" w:rsidP="004D5C95">
      <w:pPr>
        <w:tabs>
          <w:tab w:val="left" w:pos="637"/>
        </w:tabs>
        <w:spacing w:after="240"/>
        <w:rPr>
          <w:b/>
          <w:sz w:val="24"/>
        </w:rPr>
      </w:pPr>
      <w:r w:rsidRPr="004D5C95">
        <w:rPr>
          <w:sz w:val="24"/>
        </w:rPr>
        <w:t>Formularz</w:t>
      </w:r>
      <w:r w:rsidRPr="004D5C95">
        <w:rPr>
          <w:spacing w:val="-4"/>
          <w:sz w:val="24"/>
        </w:rPr>
        <w:t xml:space="preserve"> </w:t>
      </w:r>
      <w:r w:rsidRPr="004D5C95">
        <w:rPr>
          <w:sz w:val="24"/>
        </w:rPr>
        <w:t>oferty</w:t>
      </w:r>
      <w:r w:rsidRPr="004D5C95">
        <w:rPr>
          <w:spacing w:val="-3"/>
          <w:sz w:val="24"/>
        </w:rPr>
        <w:t xml:space="preserve"> </w:t>
      </w:r>
      <w:r w:rsidRPr="004D5C95">
        <w:rPr>
          <w:sz w:val="24"/>
        </w:rPr>
        <w:t>cenowej</w:t>
      </w:r>
      <w:r w:rsidRPr="004D5C95">
        <w:rPr>
          <w:spacing w:val="-3"/>
          <w:sz w:val="24"/>
        </w:rPr>
        <w:t xml:space="preserve"> </w:t>
      </w:r>
      <w:r w:rsidRPr="004D5C95">
        <w:rPr>
          <w:spacing w:val="-2"/>
          <w:sz w:val="24"/>
        </w:rPr>
        <w:t>powinien:</w:t>
      </w:r>
    </w:p>
    <w:p w14:paraId="58F76B44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352"/>
        </w:tabs>
        <w:ind w:left="567" w:hanging="248"/>
        <w:rPr>
          <w:sz w:val="24"/>
        </w:rPr>
      </w:pP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wypełniony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złożony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załączonym</w:t>
      </w:r>
      <w:r>
        <w:rPr>
          <w:spacing w:val="-4"/>
          <w:sz w:val="24"/>
        </w:rPr>
        <w:t xml:space="preserve"> </w:t>
      </w:r>
      <w:r>
        <w:rPr>
          <w:sz w:val="24"/>
        </w:rPr>
        <w:t>formularzu</w:t>
      </w:r>
      <w:r>
        <w:rPr>
          <w:spacing w:val="-2"/>
          <w:sz w:val="24"/>
        </w:rPr>
        <w:t xml:space="preserve"> </w:t>
      </w:r>
      <w:r>
        <w:rPr>
          <w:sz w:val="24"/>
        </w:rPr>
        <w:t>-załącznik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1,</w:t>
      </w:r>
    </w:p>
    <w:p w14:paraId="26DAFDD9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351"/>
        </w:tabs>
        <w:ind w:left="567" w:hanging="247"/>
        <w:rPr>
          <w:sz w:val="24"/>
        </w:rPr>
      </w:pP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opatrzony</w:t>
      </w:r>
      <w:r>
        <w:rPr>
          <w:spacing w:val="-5"/>
          <w:sz w:val="24"/>
        </w:rPr>
        <w:t xml:space="preserve"> </w:t>
      </w:r>
      <w:r>
        <w:rPr>
          <w:sz w:val="24"/>
        </w:rPr>
        <w:t>pieczątką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firmową,</w:t>
      </w:r>
    </w:p>
    <w:p w14:paraId="3A49481F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351"/>
        </w:tabs>
        <w:ind w:left="567" w:hanging="247"/>
        <w:rPr>
          <w:sz w:val="24"/>
        </w:rPr>
      </w:pPr>
      <w:r>
        <w:rPr>
          <w:sz w:val="24"/>
        </w:rPr>
        <w:t>posiadać</w:t>
      </w:r>
      <w:r>
        <w:rPr>
          <w:spacing w:val="-2"/>
          <w:sz w:val="24"/>
        </w:rPr>
        <w:t xml:space="preserve"> </w:t>
      </w:r>
      <w:r>
        <w:rPr>
          <w:sz w:val="24"/>
        </w:rPr>
        <w:t>datę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sporządzenia,</w:t>
      </w:r>
    </w:p>
    <w:p w14:paraId="2860A262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351"/>
        </w:tabs>
        <w:ind w:left="567" w:hanging="247"/>
        <w:rPr>
          <w:sz w:val="24"/>
        </w:rPr>
      </w:pP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języku</w:t>
      </w:r>
      <w:r>
        <w:rPr>
          <w:spacing w:val="-2"/>
          <w:sz w:val="24"/>
        </w:rPr>
        <w:t xml:space="preserve"> polskim,</w:t>
      </w:r>
    </w:p>
    <w:p w14:paraId="1E424A44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351"/>
        </w:tabs>
        <w:ind w:left="567" w:hanging="247"/>
        <w:rPr>
          <w:sz w:val="24"/>
        </w:rPr>
      </w:pPr>
      <w:r>
        <w:rPr>
          <w:sz w:val="24"/>
        </w:rPr>
        <w:t>wskazywać</w:t>
      </w:r>
      <w:r>
        <w:rPr>
          <w:spacing w:val="-7"/>
          <w:sz w:val="24"/>
        </w:rPr>
        <w:t xml:space="preserve"> </w:t>
      </w:r>
      <w:r>
        <w:rPr>
          <w:sz w:val="24"/>
        </w:rPr>
        <w:t>tylko</w:t>
      </w:r>
      <w:r>
        <w:rPr>
          <w:spacing w:val="-1"/>
          <w:sz w:val="24"/>
        </w:rPr>
        <w:t xml:space="preserve"> </w:t>
      </w:r>
      <w:r>
        <w:rPr>
          <w:sz w:val="24"/>
        </w:rPr>
        <w:t>jedną</w:t>
      </w:r>
      <w:r>
        <w:rPr>
          <w:spacing w:val="-2"/>
          <w:sz w:val="24"/>
        </w:rPr>
        <w:t xml:space="preserve"> </w:t>
      </w:r>
      <w:r>
        <w:rPr>
          <w:sz w:val="24"/>
        </w:rPr>
        <w:t>cenę</w:t>
      </w:r>
      <w:r>
        <w:rPr>
          <w:spacing w:val="-4"/>
          <w:sz w:val="24"/>
        </w:rPr>
        <w:t xml:space="preserve"> </w:t>
      </w:r>
      <w:r>
        <w:rPr>
          <w:sz w:val="24"/>
        </w:rPr>
        <w:t>(brutto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netto)</w:t>
      </w:r>
      <w:r>
        <w:rPr>
          <w:spacing w:val="-4"/>
          <w:sz w:val="24"/>
        </w:rPr>
        <w:t xml:space="preserve"> </w:t>
      </w:r>
      <w:r>
        <w:rPr>
          <w:sz w:val="24"/>
        </w:rPr>
        <w:t>wyrażoną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polskich</w:t>
      </w:r>
      <w:r>
        <w:rPr>
          <w:spacing w:val="-2"/>
          <w:sz w:val="24"/>
        </w:rPr>
        <w:t xml:space="preserve"> złotych</w:t>
      </w:r>
    </w:p>
    <w:p w14:paraId="7027E32C" w14:textId="77777777" w:rsidR="00D4168A" w:rsidRPr="00555870" w:rsidRDefault="003F36E9" w:rsidP="004D5C95">
      <w:pPr>
        <w:pStyle w:val="Akapitzlist"/>
        <w:numPr>
          <w:ilvl w:val="1"/>
          <w:numId w:val="1"/>
        </w:numPr>
        <w:tabs>
          <w:tab w:val="left" w:pos="1352"/>
        </w:tabs>
        <w:ind w:left="567" w:hanging="248"/>
        <w:rPr>
          <w:sz w:val="24"/>
        </w:rPr>
      </w:pP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wykonawcę.</w:t>
      </w:r>
    </w:p>
    <w:p w14:paraId="649E84B4" w14:textId="77777777" w:rsidR="00555870" w:rsidRDefault="00555870" w:rsidP="00555870">
      <w:pPr>
        <w:pStyle w:val="Akapitzlist"/>
        <w:tabs>
          <w:tab w:val="left" w:pos="1352"/>
        </w:tabs>
        <w:ind w:left="1352"/>
        <w:jc w:val="right"/>
        <w:rPr>
          <w:sz w:val="24"/>
        </w:rPr>
      </w:pPr>
    </w:p>
    <w:p w14:paraId="392330C1" w14:textId="0A1B78DF" w:rsidR="00D4168A" w:rsidRPr="00AB2F2D" w:rsidRDefault="003F36E9" w:rsidP="00AB2F2D">
      <w:pPr>
        <w:rPr>
          <w:b/>
          <w:sz w:val="24"/>
        </w:rPr>
      </w:pPr>
      <w:r>
        <w:t>Oferta</w:t>
      </w:r>
      <w:r>
        <w:rPr>
          <w:spacing w:val="-4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załączniki</w:t>
      </w:r>
      <w:r>
        <w:rPr>
          <w:spacing w:val="-5"/>
        </w:rPr>
        <w:t xml:space="preserve"> </w:t>
      </w:r>
      <w:r>
        <w:t>wymagane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niniejszym</w:t>
      </w:r>
      <w:r>
        <w:rPr>
          <w:spacing w:val="-5"/>
        </w:rPr>
        <w:t xml:space="preserve"> </w:t>
      </w:r>
      <w:r>
        <w:t>zapytaniu</w:t>
      </w:r>
      <w:r>
        <w:rPr>
          <w:spacing w:val="-2"/>
        </w:rPr>
        <w:t xml:space="preserve"> </w:t>
      </w:r>
      <w:r>
        <w:t>ofertowym. Dokumenty powinny być sporządzone w języku polskim (lub z przysięgłym tłumaczeniem na język polski), powinny być czytelne, a w przypadku kserokopii potwierdzone „za zgodność z oryginałem”. Oferta powinna zostać przesłana za pośrednictwem poczty tradycyjnej,</w:t>
      </w:r>
      <w:r w:rsidR="00D57AA9">
        <w:t xml:space="preserve"> </w:t>
      </w:r>
      <w:r>
        <w:t>kurierem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też</w:t>
      </w:r>
      <w:r>
        <w:rPr>
          <w:spacing w:val="-3"/>
        </w:rPr>
        <w:t xml:space="preserve"> </w:t>
      </w:r>
      <w:r>
        <w:t>dostarczona</w:t>
      </w:r>
      <w:r>
        <w:rPr>
          <w:spacing w:val="-4"/>
        </w:rPr>
        <w:t xml:space="preserve"> </w:t>
      </w:r>
      <w:r>
        <w:t>osobiście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adres:</w:t>
      </w:r>
      <w:r>
        <w:rPr>
          <w:spacing w:val="-3"/>
        </w:rPr>
        <w:t xml:space="preserve"> </w:t>
      </w:r>
      <w:r w:rsidR="00AB2F2D">
        <w:rPr>
          <w:b/>
          <w:sz w:val="24"/>
        </w:rPr>
        <w:t>Parafia</w:t>
      </w:r>
      <w:r w:rsidR="00AB2F2D">
        <w:rPr>
          <w:b/>
          <w:spacing w:val="-5"/>
          <w:sz w:val="24"/>
        </w:rPr>
        <w:t xml:space="preserve"> </w:t>
      </w:r>
      <w:r w:rsidR="00AB2F2D">
        <w:rPr>
          <w:b/>
          <w:spacing w:val="-2"/>
          <w:sz w:val="24"/>
        </w:rPr>
        <w:t>Rzymskokatolicka</w:t>
      </w:r>
      <w:r w:rsidR="00AB2F2D">
        <w:rPr>
          <w:b/>
          <w:sz w:val="24"/>
        </w:rPr>
        <w:t xml:space="preserve"> p.w.</w:t>
      </w:r>
      <w:r w:rsidR="00AB2F2D">
        <w:rPr>
          <w:b/>
          <w:spacing w:val="-10"/>
          <w:sz w:val="24"/>
        </w:rPr>
        <w:t xml:space="preserve"> </w:t>
      </w:r>
      <w:r w:rsidR="00AB2F2D">
        <w:rPr>
          <w:b/>
          <w:sz w:val="24"/>
        </w:rPr>
        <w:t>Św. Antoniego Padewskiego, ul. Kościelna 12, 82 –</w:t>
      </w:r>
      <w:r w:rsidR="00AB2F2D">
        <w:rPr>
          <w:b/>
          <w:spacing w:val="-1"/>
          <w:sz w:val="24"/>
        </w:rPr>
        <w:t xml:space="preserve"> </w:t>
      </w:r>
      <w:r w:rsidR="00AB2F2D">
        <w:rPr>
          <w:b/>
          <w:sz w:val="24"/>
        </w:rPr>
        <w:t>433</w:t>
      </w:r>
      <w:r w:rsidR="00AB2F2D">
        <w:rPr>
          <w:b/>
          <w:spacing w:val="1"/>
          <w:sz w:val="24"/>
        </w:rPr>
        <w:t xml:space="preserve"> </w:t>
      </w:r>
      <w:r w:rsidR="00AB2F2D">
        <w:rPr>
          <w:b/>
          <w:spacing w:val="-2"/>
          <w:sz w:val="24"/>
        </w:rPr>
        <w:t>Mikołajki Pomorskie</w:t>
      </w:r>
      <w:r>
        <w:t xml:space="preserve">, w zamkniętej kopercie z opisem: </w:t>
      </w:r>
      <w:r>
        <w:rPr>
          <w:b/>
        </w:rPr>
        <w:t>„</w:t>
      </w:r>
      <w:r w:rsidR="00D659C7">
        <w:rPr>
          <w:b/>
        </w:rPr>
        <w:t>O</w:t>
      </w:r>
      <w:r>
        <w:rPr>
          <w:b/>
        </w:rPr>
        <w:t xml:space="preserve">ferta </w:t>
      </w:r>
      <w:r w:rsidR="00D659C7">
        <w:rPr>
          <w:b/>
        </w:rPr>
        <w:t>–</w:t>
      </w:r>
      <w:r>
        <w:rPr>
          <w:b/>
        </w:rPr>
        <w:t xml:space="preserve"> p</w:t>
      </w:r>
      <w:r w:rsidR="00D659C7">
        <w:rPr>
          <w:b/>
        </w:rPr>
        <w:t>race konserwatorskie</w:t>
      </w:r>
      <w:r>
        <w:rPr>
          <w:b/>
        </w:rPr>
        <w:t xml:space="preserve">.” </w:t>
      </w:r>
      <w:r>
        <w:t>Ofertę należy złożyć we wskazanym w niniejszym zapytaniu ofertowym terminie (decyduje data wpływu oferty do Zamawiającego).</w:t>
      </w:r>
    </w:p>
    <w:p w14:paraId="161228D8" w14:textId="77777777" w:rsidR="00D4168A" w:rsidRDefault="003F36E9" w:rsidP="004D5C95">
      <w:pPr>
        <w:pStyle w:val="Tekstpodstawowy"/>
        <w:spacing w:before="1"/>
        <w:ind w:left="0"/>
        <w:jc w:val="both"/>
      </w:pPr>
      <w:r>
        <w:t>Uchybienie</w:t>
      </w:r>
      <w:r>
        <w:rPr>
          <w:spacing w:val="26"/>
        </w:rPr>
        <w:t xml:space="preserve"> </w:t>
      </w:r>
      <w:r>
        <w:t>któremukolwiek</w:t>
      </w:r>
      <w:r>
        <w:rPr>
          <w:spacing w:val="28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wymogów</w:t>
      </w:r>
      <w:r>
        <w:rPr>
          <w:spacing w:val="27"/>
        </w:rPr>
        <w:t xml:space="preserve"> </w:t>
      </w:r>
      <w:r>
        <w:t>formalnych,</w:t>
      </w:r>
      <w:r>
        <w:rPr>
          <w:spacing w:val="28"/>
        </w:rPr>
        <w:t xml:space="preserve"> </w:t>
      </w:r>
      <w:r>
        <w:t>złożenie oferty</w:t>
      </w:r>
      <w:r>
        <w:rPr>
          <w:spacing w:val="27"/>
        </w:rPr>
        <w:t xml:space="preserve"> </w:t>
      </w:r>
      <w:r>
        <w:t>niekompletnej</w:t>
      </w:r>
      <w:r>
        <w:rPr>
          <w:spacing w:val="29"/>
        </w:rPr>
        <w:t xml:space="preserve"> </w:t>
      </w:r>
      <w:r>
        <w:t>lub</w:t>
      </w:r>
      <w:r>
        <w:rPr>
          <w:spacing w:val="26"/>
        </w:rPr>
        <w:t xml:space="preserve"> </w:t>
      </w:r>
      <w:r>
        <w:t>po terminie spowoduje jej odrzucenie.</w:t>
      </w:r>
    </w:p>
    <w:p w14:paraId="51B599F2" w14:textId="77777777" w:rsidR="00D4168A" w:rsidRDefault="003F36E9" w:rsidP="004D5C95">
      <w:pPr>
        <w:pStyle w:val="Tekstpodstawowy"/>
        <w:spacing w:before="292"/>
        <w:ind w:left="0"/>
        <w:jc w:val="both"/>
      </w:pPr>
      <w:r>
        <w:t>Ofertę stanowi wypełniony kompletnie dokument stanowiący załącznik nr 1 do zapytania ofertowego</w:t>
      </w:r>
      <w:r>
        <w:rPr>
          <w:spacing w:val="-3"/>
        </w:rPr>
        <w:t xml:space="preserve"> </w:t>
      </w:r>
      <w:r>
        <w:t>(oferta</w:t>
      </w:r>
      <w:r>
        <w:rPr>
          <w:spacing w:val="-4"/>
        </w:rPr>
        <w:t xml:space="preserve"> </w:t>
      </w:r>
      <w:r>
        <w:t>cenowa)</w:t>
      </w:r>
      <w:r>
        <w:rPr>
          <w:spacing w:val="-2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wymaganymi</w:t>
      </w:r>
      <w:r>
        <w:rPr>
          <w:spacing w:val="-6"/>
        </w:rPr>
        <w:t xml:space="preserve"> </w:t>
      </w:r>
      <w:r>
        <w:t>(wymienionymi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zapytaniu</w:t>
      </w:r>
      <w:r>
        <w:rPr>
          <w:spacing w:val="-5"/>
        </w:rPr>
        <w:t xml:space="preserve"> </w:t>
      </w:r>
      <w:r>
        <w:t xml:space="preserve">ofertowym) </w:t>
      </w:r>
      <w:r>
        <w:rPr>
          <w:spacing w:val="-2"/>
        </w:rPr>
        <w:t>załącznikami.</w:t>
      </w:r>
    </w:p>
    <w:p w14:paraId="3EDFAA96" w14:textId="77777777" w:rsidR="00D4168A" w:rsidRDefault="003F36E9" w:rsidP="004D5C95">
      <w:pPr>
        <w:pStyle w:val="Akapitzlist"/>
        <w:numPr>
          <w:ilvl w:val="0"/>
          <w:numId w:val="1"/>
        </w:numPr>
        <w:spacing w:before="292"/>
        <w:ind w:left="0" w:firstLine="497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Warunki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udziału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w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postępowaniu:</w:t>
      </w:r>
    </w:p>
    <w:p w14:paraId="25A015E2" w14:textId="440C4F22" w:rsidR="00D4168A" w:rsidRDefault="003F36E9" w:rsidP="004D5C95">
      <w:pPr>
        <w:pStyle w:val="Akapitzlist"/>
        <w:numPr>
          <w:ilvl w:val="1"/>
          <w:numId w:val="1"/>
        </w:numPr>
        <w:tabs>
          <w:tab w:val="left" w:pos="1032"/>
        </w:tabs>
        <w:spacing w:before="44" w:line="276" w:lineRule="auto"/>
        <w:ind w:left="709" w:right="131" w:firstLine="0"/>
        <w:jc w:val="both"/>
        <w:rPr>
          <w:b/>
          <w:sz w:val="24"/>
        </w:rPr>
      </w:pPr>
      <w:r>
        <w:rPr>
          <w:b/>
          <w:sz w:val="24"/>
        </w:rPr>
        <w:t xml:space="preserve">Brak powiązań kapitałowych lub osobowych. </w:t>
      </w:r>
      <w:r>
        <w:rPr>
          <w:sz w:val="24"/>
        </w:rPr>
        <w:t>W celu uniknięcia konfliktu interesów zamówienie nie może być udzielone podmiotom powiązanym z</w:t>
      </w:r>
      <w:r w:rsidR="00D57AA9">
        <w:rPr>
          <w:sz w:val="24"/>
        </w:rPr>
        <w:t> </w:t>
      </w:r>
      <w:r>
        <w:rPr>
          <w:sz w:val="24"/>
        </w:rPr>
        <w:t>zamawiającym osobowo lub kapitałowo. Przez powiązania kapitałowe lub osobowe rozumie się wzajemne powiązania między zamawiającym lub osobami upoważnionymi do zaciągania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zobowiązań w imieniu zamawiającego lub osobami wykonującymi w imieniu zamawiającego czynności związane z przygotowaniem </w:t>
      </w:r>
      <w:r>
        <w:rPr>
          <w:sz w:val="24"/>
        </w:rPr>
        <w:lastRenderedPageBreak/>
        <w:t>i</w:t>
      </w:r>
      <w:r w:rsidR="00D57AA9">
        <w:rPr>
          <w:sz w:val="24"/>
        </w:rPr>
        <w:t> </w:t>
      </w:r>
      <w:r>
        <w:rPr>
          <w:sz w:val="24"/>
        </w:rPr>
        <w:t>przeprowadzeniem procedury wyboru wykonawcy a wykonawcą, polegające w</w:t>
      </w:r>
      <w:r w:rsidR="00D57AA9">
        <w:rPr>
          <w:sz w:val="24"/>
        </w:rPr>
        <w:t> </w:t>
      </w:r>
      <w:r>
        <w:rPr>
          <w:sz w:val="24"/>
        </w:rPr>
        <w:t>szczególności na:</w:t>
      </w:r>
    </w:p>
    <w:p w14:paraId="09744D55" w14:textId="77777777" w:rsidR="00D4168A" w:rsidRDefault="003F36E9" w:rsidP="004D5C95">
      <w:pPr>
        <w:pStyle w:val="Akapitzlist"/>
        <w:numPr>
          <w:ilvl w:val="2"/>
          <w:numId w:val="1"/>
        </w:numPr>
        <w:tabs>
          <w:tab w:val="left" w:pos="997"/>
        </w:tabs>
        <w:spacing w:before="1"/>
        <w:ind w:left="709" w:hanging="241"/>
        <w:rPr>
          <w:sz w:val="24"/>
        </w:rPr>
      </w:pPr>
      <w:r>
        <w:rPr>
          <w:sz w:val="24"/>
        </w:rPr>
        <w:t>uczestniczeniu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spółce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wspólnik</w:t>
      </w:r>
      <w:r>
        <w:rPr>
          <w:spacing w:val="-3"/>
          <w:sz w:val="24"/>
        </w:rPr>
        <w:t xml:space="preserve"> </w:t>
      </w:r>
      <w:r>
        <w:rPr>
          <w:sz w:val="24"/>
        </w:rPr>
        <w:t>spółki</w:t>
      </w:r>
      <w:r>
        <w:rPr>
          <w:spacing w:val="-4"/>
          <w:sz w:val="24"/>
        </w:rPr>
        <w:t xml:space="preserve"> </w:t>
      </w:r>
      <w:r>
        <w:rPr>
          <w:sz w:val="24"/>
        </w:rPr>
        <w:t>cywilnej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spółki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osobowej,</w:t>
      </w:r>
    </w:p>
    <w:p w14:paraId="4DC75B45" w14:textId="77777777" w:rsidR="00D4168A" w:rsidRDefault="003F36E9" w:rsidP="004D5C95">
      <w:pPr>
        <w:pStyle w:val="Akapitzlist"/>
        <w:numPr>
          <w:ilvl w:val="2"/>
          <w:numId w:val="1"/>
        </w:numPr>
        <w:tabs>
          <w:tab w:val="left" w:pos="1008"/>
        </w:tabs>
        <w:spacing w:before="45"/>
        <w:ind w:left="709" w:hanging="252"/>
        <w:rPr>
          <w:sz w:val="24"/>
        </w:rPr>
      </w:pPr>
      <w:r>
        <w:rPr>
          <w:sz w:val="24"/>
        </w:rPr>
        <w:t>posiadaniu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udziałów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akcji,</w:t>
      </w:r>
    </w:p>
    <w:p w14:paraId="7405320A" w14:textId="77777777" w:rsidR="00D4168A" w:rsidRDefault="003F36E9" w:rsidP="004D5C95">
      <w:pPr>
        <w:pStyle w:val="Akapitzlist"/>
        <w:numPr>
          <w:ilvl w:val="2"/>
          <w:numId w:val="1"/>
        </w:numPr>
        <w:tabs>
          <w:tab w:val="left" w:pos="982"/>
        </w:tabs>
        <w:spacing w:before="43"/>
        <w:ind w:left="709" w:hanging="226"/>
        <w:rPr>
          <w:sz w:val="24"/>
        </w:rPr>
      </w:pPr>
      <w:r>
        <w:rPr>
          <w:sz w:val="24"/>
        </w:rPr>
        <w:t>pełnieniu</w:t>
      </w:r>
      <w:r>
        <w:rPr>
          <w:spacing w:val="-7"/>
          <w:sz w:val="24"/>
        </w:rPr>
        <w:t xml:space="preserve"> </w:t>
      </w:r>
      <w:r>
        <w:rPr>
          <w:sz w:val="24"/>
        </w:rPr>
        <w:t>funkcji</w:t>
      </w:r>
      <w:r>
        <w:rPr>
          <w:spacing w:val="-3"/>
          <w:sz w:val="24"/>
        </w:rPr>
        <w:t xml:space="preserve"> </w:t>
      </w:r>
      <w:r>
        <w:rPr>
          <w:sz w:val="24"/>
        </w:rPr>
        <w:t>członka</w:t>
      </w:r>
      <w:r>
        <w:rPr>
          <w:spacing w:val="-3"/>
          <w:sz w:val="24"/>
        </w:rPr>
        <w:t xml:space="preserve"> </w:t>
      </w:r>
      <w:r>
        <w:rPr>
          <w:sz w:val="24"/>
        </w:rPr>
        <w:t>organu</w:t>
      </w:r>
      <w:r>
        <w:rPr>
          <w:spacing w:val="-5"/>
          <w:sz w:val="24"/>
        </w:rPr>
        <w:t xml:space="preserve"> </w:t>
      </w:r>
      <w:r>
        <w:rPr>
          <w:sz w:val="24"/>
        </w:rPr>
        <w:t>nadzorczego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zarządzającego,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prokurenta,</w:t>
      </w:r>
    </w:p>
    <w:p w14:paraId="065DB0E2" w14:textId="77777777" w:rsidR="00D4168A" w:rsidRDefault="003F36E9" w:rsidP="004D5C95">
      <w:pPr>
        <w:pStyle w:val="Tekstpodstawowy"/>
        <w:spacing w:before="44"/>
        <w:ind w:left="709"/>
      </w:pPr>
      <w:r>
        <w:rPr>
          <w:spacing w:val="-2"/>
        </w:rPr>
        <w:t>pełnomocnika,</w:t>
      </w:r>
    </w:p>
    <w:p w14:paraId="53577C55" w14:textId="77777777" w:rsidR="00D4168A" w:rsidRDefault="003F36E9" w:rsidP="004D5C95">
      <w:pPr>
        <w:pStyle w:val="Akapitzlist"/>
        <w:numPr>
          <w:ilvl w:val="2"/>
          <w:numId w:val="1"/>
        </w:numPr>
        <w:tabs>
          <w:tab w:val="left" w:pos="1008"/>
        </w:tabs>
        <w:spacing w:before="45" w:line="276" w:lineRule="auto"/>
        <w:ind w:left="709" w:right="302" w:firstLine="0"/>
        <w:rPr>
          <w:sz w:val="24"/>
        </w:rPr>
      </w:pPr>
      <w:r>
        <w:rPr>
          <w:sz w:val="24"/>
        </w:rPr>
        <w:t>pozostawaniu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związku</w:t>
      </w:r>
      <w:r>
        <w:rPr>
          <w:spacing w:val="-4"/>
          <w:sz w:val="24"/>
        </w:rPr>
        <w:t xml:space="preserve"> </w:t>
      </w:r>
      <w:r>
        <w:rPr>
          <w:sz w:val="24"/>
        </w:rPr>
        <w:t>małżeńskim,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stosunku</w:t>
      </w:r>
      <w:r>
        <w:rPr>
          <w:spacing w:val="-3"/>
          <w:sz w:val="24"/>
        </w:rPr>
        <w:t xml:space="preserve"> </w:t>
      </w:r>
      <w:r>
        <w:rPr>
          <w:sz w:val="24"/>
        </w:rPr>
        <w:t>pokrewieństwa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powinowactwa w linii prostej, pokrewieństwa drugiego stopnia lub powinowactwa drugiego stopnia w linii bocznej lub w stosunku przysposobienia, opieki lub kurateli.</w:t>
      </w:r>
    </w:p>
    <w:p w14:paraId="5E49A57D" w14:textId="77777777" w:rsidR="00D4168A" w:rsidRDefault="003F36E9" w:rsidP="004D5C95">
      <w:pPr>
        <w:pStyle w:val="Akapitzlist"/>
        <w:numPr>
          <w:ilvl w:val="1"/>
          <w:numId w:val="1"/>
        </w:numPr>
        <w:tabs>
          <w:tab w:val="left" w:pos="1013"/>
        </w:tabs>
        <w:spacing w:line="276" w:lineRule="auto"/>
        <w:ind w:left="709" w:right="131" w:firstLine="0"/>
        <w:jc w:val="both"/>
        <w:rPr>
          <w:b/>
          <w:sz w:val="24"/>
        </w:rPr>
      </w:pPr>
      <w:r>
        <w:rPr>
          <w:b/>
          <w:sz w:val="24"/>
        </w:rPr>
        <w:t>Warunek dotyczący zdolności zawodowej: skierowanie do wykonania zadania osoby posiadającej uprawnienia określone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w art.37 a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>z dnia 23 lipca 2003 r. o ochronie zabytków i opiece nad zabytkami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z 2022 r. poz. 840 ze zmianami), do kierowania lub samodzielnego wykonywania prac konserwatorskich;</w:t>
      </w:r>
    </w:p>
    <w:p w14:paraId="6C6CC0B2" w14:textId="5841A08D" w:rsidR="00D4168A" w:rsidRPr="00D57AA9" w:rsidRDefault="003F36E9" w:rsidP="004D5C95">
      <w:pPr>
        <w:pStyle w:val="Akapitzlist"/>
        <w:numPr>
          <w:ilvl w:val="1"/>
          <w:numId w:val="1"/>
        </w:numPr>
        <w:tabs>
          <w:tab w:val="left" w:pos="1040"/>
        </w:tabs>
        <w:spacing w:line="276" w:lineRule="auto"/>
        <w:ind w:left="709" w:right="130" w:firstLine="0"/>
        <w:jc w:val="both"/>
        <w:rPr>
          <w:b/>
          <w:sz w:val="24"/>
        </w:rPr>
      </w:pPr>
      <w:r>
        <w:rPr>
          <w:b/>
          <w:sz w:val="24"/>
        </w:rPr>
        <w:t>Warunek dotyczący minimalnego doświadczenia</w:t>
      </w:r>
      <w:r>
        <w:rPr>
          <w:sz w:val="24"/>
        </w:rPr>
        <w:t>: posiadanie przez Wykonawcę lub osobę skierowaną do wykonania zadania (konserwatora zabytków wskazanego w formularzu oferty cenowej) minimalnego doświadczenia w pracach konserwatorskich i/lub</w:t>
      </w:r>
      <w:r>
        <w:rPr>
          <w:spacing w:val="56"/>
          <w:sz w:val="24"/>
        </w:rPr>
        <w:t xml:space="preserve">  </w:t>
      </w:r>
      <w:r>
        <w:rPr>
          <w:sz w:val="24"/>
        </w:rPr>
        <w:t>restauratorskich,</w:t>
      </w:r>
      <w:r>
        <w:rPr>
          <w:spacing w:val="55"/>
          <w:sz w:val="24"/>
        </w:rPr>
        <w:t xml:space="preserve">  </w:t>
      </w:r>
      <w:r>
        <w:rPr>
          <w:sz w:val="24"/>
        </w:rPr>
        <w:t>polegającego</w:t>
      </w:r>
      <w:r>
        <w:rPr>
          <w:spacing w:val="56"/>
          <w:sz w:val="24"/>
        </w:rPr>
        <w:t xml:space="preserve">  </w:t>
      </w:r>
      <w:r>
        <w:rPr>
          <w:sz w:val="24"/>
        </w:rPr>
        <w:t>na</w:t>
      </w:r>
      <w:r>
        <w:rPr>
          <w:spacing w:val="55"/>
          <w:sz w:val="24"/>
        </w:rPr>
        <w:t xml:space="preserve">  </w:t>
      </w:r>
      <w:r>
        <w:rPr>
          <w:sz w:val="24"/>
        </w:rPr>
        <w:t>wykonaniu</w:t>
      </w:r>
      <w:r>
        <w:rPr>
          <w:spacing w:val="56"/>
          <w:sz w:val="24"/>
        </w:rPr>
        <w:t xml:space="preserve">  </w:t>
      </w:r>
      <w:r>
        <w:rPr>
          <w:sz w:val="24"/>
        </w:rPr>
        <w:t>co</w:t>
      </w:r>
      <w:r>
        <w:rPr>
          <w:spacing w:val="55"/>
          <w:sz w:val="24"/>
        </w:rPr>
        <w:t xml:space="preserve">  </w:t>
      </w:r>
      <w:r>
        <w:rPr>
          <w:sz w:val="24"/>
        </w:rPr>
        <w:t>najmniej</w:t>
      </w:r>
      <w:r>
        <w:rPr>
          <w:spacing w:val="55"/>
          <w:sz w:val="24"/>
        </w:rPr>
        <w:t xml:space="preserve">  </w:t>
      </w:r>
      <w:r>
        <w:rPr>
          <w:sz w:val="24"/>
        </w:rPr>
        <w:t>jednej</w:t>
      </w:r>
      <w:r>
        <w:rPr>
          <w:spacing w:val="57"/>
          <w:sz w:val="24"/>
        </w:rPr>
        <w:t xml:space="preserve">  </w:t>
      </w:r>
      <w:r>
        <w:rPr>
          <w:sz w:val="24"/>
        </w:rPr>
        <w:t>pracy</w:t>
      </w:r>
      <w:r w:rsidR="00D57AA9">
        <w:rPr>
          <w:sz w:val="24"/>
        </w:rPr>
        <w:t xml:space="preserve"> </w:t>
      </w:r>
      <w:r w:rsidRPr="00D57AA9">
        <w:rPr>
          <w:sz w:val="24"/>
          <w:szCs w:val="24"/>
        </w:rPr>
        <w:t>konserwatorskiej i/lub restauratorskiej przy polichromiach, wykonanej w</w:t>
      </w:r>
      <w:r w:rsidR="00D57AA9">
        <w:rPr>
          <w:sz w:val="24"/>
          <w:szCs w:val="24"/>
        </w:rPr>
        <w:t> </w:t>
      </w:r>
      <w:r w:rsidRPr="00D57AA9">
        <w:rPr>
          <w:sz w:val="24"/>
          <w:szCs w:val="24"/>
        </w:rPr>
        <w:t>okresie ostatnich 5 lat przed upływem terminu składania ofert, a jeżeli okres prowadzenia działalności jest krótszy, w tym okresie.</w:t>
      </w:r>
    </w:p>
    <w:p w14:paraId="23294F92" w14:textId="5883AE50" w:rsidR="00D4168A" w:rsidRDefault="003F36E9" w:rsidP="004D5C95">
      <w:pPr>
        <w:pStyle w:val="Akapitzlist"/>
        <w:numPr>
          <w:ilvl w:val="1"/>
          <w:numId w:val="1"/>
        </w:numPr>
        <w:tabs>
          <w:tab w:val="left" w:pos="1085"/>
        </w:tabs>
        <w:spacing w:before="2" w:line="276" w:lineRule="auto"/>
        <w:ind w:left="709" w:right="130" w:firstLine="95"/>
        <w:jc w:val="both"/>
        <w:rPr>
          <w:b/>
          <w:sz w:val="24"/>
        </w:rPr>
      </w:pPr>
      <w:r>
        <w:rPr>
          <w:b/>
          <w:sz w:val="24"/>
        </w:rPr>
        <w:t xml:space="preserve">Zapoznanie się ze stanem obiektu (in situ). </w:t>
      </w:r>
      <w:r>
        <w:rPr>
          <w:sz w:val="24"/>
        </w:rPr>
        <w:t xml:space="preserve">Dokonanie oględzin </w:t>
      </w:r>
      <w:r w:rsidR="005307E4">
        <w:rPr>
          <w:sz w:val="24"/>
        </w:rPr>
        <w:t>obiektu</w:t>
      </w:r>
      <w:r>
        <w:rPr>
          <w:sz w:val="24"/>
        </w:rPr>
        <w:t xml:space="preserve"> w</w:t>
      </w:r>
      <w:r w:rsidR="00D57AA9">
        <w:rPr>
          <w:sz w:val="24"/>
        </w:rPr>
        <w:t> </w:t>
      </w:r>
      <w:r>
        <w:rPr>
          <w:sz w:val="24"/>
        </w:rPr>
        <w:t xml:space="preserve">obecności proboszcza parafii, ks. </w:t>
      </w:r>
      <w:r w:rsidR="00AB2F2D">
        <w:rPr>
          <w:sz w:val="24"/>
        </w:rPr>
        <w:t>Dariusz Polak</w:t>
      </w:r>
      <w:r>
        <w:rPr>
          <w:sz w:val="24"/>
        </w:rPr>
        <w:t xml:space="preserve">. Na dokonanie oględzin można umówić się pod nr tel. </w:t>
      </w:r>
      <w:r w:rsidR="00AB2F2D">
        <w:rPr>
          <w:sz w:val="24"/>
        </w:rPr>
        <w:t>505 968 645</w:t>
      </w:r>
      <w:r>
        <w:rPr>
          <w:sz w:val="24"/>
        </w:rPr>
        <w:t>. Ponadto przed złożeniem oferty zaleca się zapoznanie się z programem prac konserwatorskich znajdującym się na plebanii, celem prawidłowego oszacowania ceny wykonania prac. Wszelkie koszty wykonania zadania ponosi wykonawca.</w:t>
      </w:r>
    </w:p>
    <w:p w14:paraId="02DE64E4" w14:textId="5BE01188" w:rsidR="00D4168A" w:rsidRDefault="003F36E9" w:rsidP="004D5C95">
      <w:pPr>
        <w:pStyle w:val="Akapitzlist"/>
        <w:numPr>
          <w:ilvl w:val="1"/>
          <w:numId w:val="1"/>
        </w:numPr>
        <w:tabs>
          <w:tab w:val="left" w:pos="1018"/>
        </w:tabs>
        <w:spacing w:line="276" w:lineRule="auto"/>
        <w:ind w:left="709" w:right="131" w:firstLine="95"/>
        <w:jc w:val="both"/>
        <w:rPr>
          <w:b/>
          <w:sz w:val="24"/>
        </w:rPr>
      </w:pPr>
      <w:r>
        <w:rPr>
          <w:b/>
          <w:sz w:val="24"/>
        </w:rPr>
        <w:t xml:space="preserve">Udzielenie gwarancji na wykonane prace. </w:t>
      </w:r>
      <w:r>
        <w:rPr>
          <w:sz w:val="24"/>
        </w:rPr>
        <w:t xml:space="preserve">Zamawiający wymaga co najmniej 2 letniej gwarancji na zasadach określonych </w:t>
      </w:r>
      <w:r w:rsidR="00397C22">
        <w:rPr>
          <w:sz w:val="24"/>
        </w:rPr>
        <w:t>w</w:t>
      </w:r>
      <w:r>
        <w:rPr>
          <w:sz w:val="24"/>
        </w:rPr>
        <w:t xml:space="preserve"> niniejszym zapytaniu ofertowym.</w:t>
      </w:r>
    </w:p>
    <w:p w14:paraId="28D131EE" w14:textId="77777777" w:rsidR="00D4168A" w:rsidRDefault="00D4168A" w:rsidP="00D57AA9">
      <w:pPr>
        <w:pStyle w:val="Tekstpodstawowy"/>
        <w:spacing w:before="44"/>
        <w:ind w:left="567" w:firstLine="95"/>
      </w:pPr>
    </w:p>
    <w:p w14:paraId="7C754CA7" w14:textId="77777777" w:rsidR="00D4168A" w:rsidRDefault="003F36E9" w:rsidP="00B51A8A">
      <w:pPr>
        <w:pStyle w:val="Tekstpodstawowy"/>
        <w:spacing w:line="276" w:lineRule="auto"/>
        <w:ind w:left="0" w:right="133"/>
        <w:jc w:val="both"/>
      </w:pPr>
      <w:r>
        <w:rPr>
          <w:b/>
        </w:rPr>
        <w:t xml:space="preserve">Weryfikacja spełnienia warunków: </w:t>
      </w:r>
      <w:r>
        <w:t xml:space="preserve">wykonawca wykaże spełnienie warunków w formie oświadczeń złożonych w </w:t>
      </w:r>
      <w:r>
        <w:rPr>
          <w:u w:val="single"/>
        </w:rPr>
        <w:t>formularzu oferty</w:t>
      </w:r>
      <w:r>
        <w:t xml:space="preserve"> (załącznik nr 1) oraz na podstawie</w:t>
      </w:r>
      <w:r>
        <w:rPr>
          <w:spacing w:val="40"/>
        </w:rPr>
        <w:t xml:space="preserve"> </w:t>
      </w:r>
      <w:r>
        <w:t>załączonych do oferty dokumentów.</w:t>
      </w:r>
    </w:p>
    <w:p w14:paraId="3B0AA7AB" w14:textId="77777777" w:rsidR="00D4168A" w:rsidRDefault="003F36E9" w:rsidP="00B51A8A">
      <w:pPr>
        <w:pStyle w:val="Tekstpodstawowy"/>
        <w:spacing w:line="276" w:lineRule="auto"/>
        <w:ind w:left="0" w:right="133"/>
        <w:jc w:val="both"/>
      </w:pPr>
      <w:r>
        <w:t xml:space="preserve">Uprawnienia konserwatora zabytków uprawnionego do kierowania lub samodzielnego wykonywania prac Wykonawca wykaże załączając do oferty potwierdzone za zgodność z oryginałem </w:t>
      </w:r>
      <w:r>
        <w:rPr>
          <w:u w:val="single"/>
        </w:rPr>
        <w:t>dyplom oraz zaświadczenie o odbyciu wymaganego stażu</w:t>
      </w:r>
      <w:r>
        <w:t>.</w:t>
      </w:r>
    </w:p>
    <w:p w14:paraId="22CF0E7C" w14:textId="630E186F" w:rsidR="00D4168A" w:rsidRDefault="003F36E9" w:rsidP="00B51A8A">
      <w:pPr>
        <w:pStyle w:val="Tekstpodstawowy"/>
        <w:spacing w:line="276" w:lineRule="auto"/>
        <w:ind w:left="0" w:right="132"/>
        <w:jc w:val="both"/>
      </w:pPr>
      <w:r>
        <w:t xml:space="preserve">Warunek dotyczący minimalnego doświadczenia Wykonawca wykaże załączając </w:t>
      </w:r>
      <w:r>
        <w:rPr>
          <w:u w:val="single"/>
        </w:rPr>
        <w:t>protokół/y odbioru prac przez Miejskiego/Wojewódzkiego Konserwatora Zabytków lub</w:t>
      </w:r>
      <w:r>
        <w:t xml:space="preserve"> </w:t>
      </w:r>
      <w:r>
        <w:rPr>
          <w:u w:val="single"/>
        </w:rPr>
        <w:t xml:space="preserve">referencje, </w:t>
      </w:r>
      <w:r>
        <w:t xml:space="preserve">potwierdzające wykonanie przez Wykonawcę lub osobę skierowaną do wykonania zadania </w:t>
      </w:r>
      <w:r>
        <w:lastRenderedPageBreak/>
        <w:t>(konserwatora zabytków wskazanego w formularzu oferty cenowej)</w:t>
      </w:r>
      <w:r w:rsidR="00B51A8A">
        <w:t xml:space="preserve"> </w:t>
      </w:r>
      <w:r>
        <w:t>co najmniej jednej pracy konserwatorskiej i/lub restauratorskiej przy polichromiach.</w:t>
      </w:r>
    </w:p>
    <w:p w14:paraId="7C6B69D5" w14:textId="77777777" w:rsidR="00D4168A" w:rsidRDefault="003F36E9" w:rsidP="00B51A8A">
      <w:pPr>
        <w:pStyle w:val="Tekstpodstawowy"/>
        <w:spacing w:line="278" w:lineRule="auto"/>
        <w:ind w:left="0" w:right="132"/>
        <w:jc w:val="both"/>
      </w:pPr>
      <w:r>
        <w:t xml:space="preserve">Brak powiązań wykonawca wykaże składając wypełnione i podpisane </w:t>
      </w:r>
      <w:r>
        <w:rPr>
          <w:u w:val="single"/>
        </w:rPr>
        <w:t>oświadczenie</w:t>
      </w:r>
      <w:r>
        <w:t xml:space="preserve"> </w:t>
      </w:r>
      <w:r>
        <w:rPr>
          <w:u w:val="single"/>
        </w:rPr>
        <w:t>(załącznik nr 2)</w:t>
      </w:r>
      <w:r>
        <w:rPr>
          <w:spacing w:val="40"/>
        </w:rPr>
        <w:t xml:space="preserve"> </w:t>
      </w:r>
      <w:r>
        <w:t>do zapytania ofertowego.</w:t>
      </w:r>
    </w:p>
    <w:p w14:paraId="3FC818D3" w14:textId="77777777" w:rsidR="00D4168A" w:rsidRDefault="00D4168A">
      <w:pPr>
        <w:pStyle w:val="Tekstpodstawowy"/>
        <w:spacing w:before="37"/>
        <w:ind w:left="0"/>
      </w:pPr>
    </w:p>
    <w:p w14:paraId="3640FE5C" w14:textId="7F7120E0" w:rsidR="005307E4" w:rsidRDefault="003F36E9" w:rsidP="00AB2F2D">
      <w:pPr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składania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ofert: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Pr="0048207C">
        <w:rPr>
          <w:b/>
          <w:sz w:val="24"/>
        </w:rPr>
        <w:t>dnia</w:t>
      </w:r>
      <w:r w:rsidRPr="0048207C">
        <w:rPr>
          <w:b/>
          <w:spacing w:val="-5"/>
          <w:sz w:val="24"/>
        </w:rPr>
        <w:t xml:space="preserve"> </w:t>
      </w:r>
      <w:r w:rsidR="0048207C" w:rsidRPr="0048207C">
        <w:rPr>
          <w:b/>
          <w:sz w:val="24"/>
        </w:rPr>
        <w:t>05.11</w:t>
      </w:r>
      <w:r w:rsidR="00882B92" w:rsidRPr="0048207C">
        <w:rPr>
          <w:b/>
          <w:sz w:val="24"/>
        </w:rPr>
        <w:t>.2024</w:t>
      </w:r>
      <w:r w:rsidRPr="0048207C">
        <w:rPr>
          <w:b/>
          <w:spacing w:val="-3"/>
          <w:sz w:val="24"/>
        </w:rPr>
        <w:t xml:space="preserve"> </w:t>
      </w:r>
      <w:r w:rsidRPr="0048207C">
        <w:rPr>
          <w:b/>
          <w:sz w:val="24"/>
        </w:rPr>
        <w:t>r.</w:t>
      </w:r>
      <w:r w:rsidRPr="0048207C">
        <w:rPr>
          <w:b/>
          <w:spacing w:val="-4"/>
          <w:sz w:val="24"/>
        </w:rPr>
        <w:t xml:space="preserve"> </w:t>
      </w:r>
      <w:r w:rsidRPr="0048207C">
        <w:rPr>
          <w:b/>
          <w:sz w:val="24"/>
        </w:rPr>
        <w:t>–</w:t>
      </w:r>
      <w:r w:rsidRPr="0048207C">
        <w:rPr>
          <w:b/>
          <w:spacing w:val="-1"/>
          <w:sz w:val="24"/>
        </w:rPr>
        <w:t xml:space="preserve"> </w:t>
      </w:r>
      <w:r w:rsidRPr="0048207C">
        <w:rPr>
          <w:sz w:val="24"/>
        </w:rPr>
        <w:t>decyduje</w:t>
      </w:r>
      <w:r w:rsidRPr="0048207C"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siedziby Zamawiającego (</w:t>
      </w:r>
      <w:r w:rsidR="00AB2F2D">
        <w:rPr>
          <w:b/>
          <w:sz w:val="24"/>
        </w:rPr>
        <w:t>Parafia</w:t>
      </w:r>
      <w:r w:rsidR="00AB2F2D">
        <w:rPr>
          <w:b/>
          <w:spacing w:val="-5"/>
          <w:sz w:val="24"/>
        </w:rPr>
        <w:t xml:space="preserve"> </w:t>
      </w:r>
      <w:r w:rsidR="00AB2F2D">
        <w:rPr>
          <w:b/>
          <w:spacing w:val="-2"/>
          <w:sz w:val="24"/>
        </w:rPr>
        <w:t>Rzymskokatolicka</w:t>
      </w:r>
      <w:r w:rsidR="00AB2F2D">
        <w:rPr>
          <w:b/>
          <w:sz w:val="24"/>
        </w:rPr>
        <w:t xml:space="preserve"> p.w.</w:t>
      </w:r>
      <w:r w:rsidR="00AB2F2D">
        <w:rPr>
          <w:b/>
          <w:spacing w:val="-10"/>
          <w:sz w:val="24"/>
        </w:rPr>
        <w:t xml:space="preserve"> </w:t>
      </w:r>
      <w:r w:rsidR="00AB2F2D">
        <w:rPr>
          <w:b/>
          <w:sz w:val="24"/>
        </w:rPr>
        <w:t>Św. Antoniego Padewskiego, ul. Kościelna 12, 82 –</w:t>
      </w:r>
      <w:r w:rsidR="00AB2F2D">
        <w:rPr>
          <w:b/>
          <w:spacing w:val="-1"/>
          <w:sz w:val="24"/>
        </w:rPr>
        <w:t xml:space="preserve"> </w:t>
      </w:r>
      <w:r w:rsidR="00AB2F2D">
        <w:rPr>
          <w:b/>
          <w:sz w:val="24"/>
        </w:rPr>
        <w:t>433</w:t>
      </w:r>
      <w:r w:rsidR="00AB2F2D">
        <w:rPr>
          <w:b/>
          <w:spacing w:val="1"/>
          <w:sz w:val="24"/>
        </w:rPr>
        <w:t xml:space="preserve"> </w:t>
      </w:r>
      <w:r w:rsidR="00AB2F2D">
        <w:rPr>
          <w:b/>
          <w:spacing w:val="-2"/>
          <w:sz w:val="24"/>
        </w:rPr>
        <w:t>Mikołajki Pomorskie).</w:t>
      </w:r>
    </w:p>
    <w:p w14:paraId="62A1CBD6" w14:textId="77777777" w:rsidR="00AB2F2D" w:rsidRPr="00AB2F2D" w:rsidRDefault="00AB2F2D" w:rsidP="00AB2F2D">
      <w:pPr>
        <w:rPr>
          <w:b/>
          <w:sz w:val="24"/>
        </w:rPr>
      </w:pPr>
    </w:p>
    <w:p w14:paraId="62DEA622" w14:textId="77777777" w:rsidR="00D4168A" w:rsidRDefault="003F36E9">
      <w:pPr>
        <w:pStyle w:val="Nagwek1"/>
        <w:numPr>
          <w:ilvl w:val="0"/>
          <w:numId w:val="1"/>
        </w:numPr>
        <w:tabs>
          <w:tab w:val="left" w:pos="636"/>
        </w:tabs>
        <w:ind w:left="636" w:hanging="240"/>
        <w:jc w:val="left"/>
      </w:pPr>
      <w:r>
        <w:t>Kryteria</w:t>
      </w:r>
      <w:r>
        <w:rPr>
          <w:spacing w:val="-7"/>
        </w:rPr>
        <w:t xml:space="preserve"> </w:t>
      </w:r>
      <w:r>
        <w:t>wyboru</w:t>
      </w:r>
      <w:r>
        <w:rPr>
          <w:spacing w:val="-3"/>
        </w:rPr>
        <w:t xml:space="preserve"> </w:t>
      </w:r>
      <w:r>
        <w:rPr>
          <w:spacing w:val="-2"/>
        </w:rPr>
        <w:t>oferty:</w:t>
      </w:r>
    </w:p>
    <w:p w14:paraId="12985207" w14:textId="77777777" w:rsidR="00D4168A" w:rsidRDefault="003F36E9">
      <w:pPr>
        <w:pStyle w:val="Tekstpodstawowy"/>
        <w:spacing w:before="43" w:after="47"/>
      </w:pPr>
      <w:r>
        <w:t>Wybór</w:t>
      </w:r>
      <w:r>
        <w:rPr>
          <w:spacing w:val="-5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nastąpi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oparciu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rPr>
          <w:spacing w:val="-2"/>
        </w:rPr>
        <w:t>kryteria: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1"/>
        <w:gridCol w:w="3828"/>
      </w:tblGrid>
      <w:tr w:rsidR="00D4168A" w14:paraId="709F8764" w14:textId="77777777">
        <w:trPr>
          <w:trHeight w:val="292"/>
        </w:trPr>
        <w:tc>
          <w:tcPr>
            <w:tcW w:w="674" w:type="dxa"/>
          </w:tcPr>
          <w:p w14:paraId="788F8AB1" w14:textId="77777777" w:rsidR="00D4168A" w:rsidRDefault="003F36E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111" w:type="dxa"/>
          </w:tcPr>
          <w:p w14:paraId="35C89253" w14:textId="77777777" w:rsidR="00D4168A" w:rsidRDefault="003F36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Nazwa</w:t>
            </w:r>
          </w:p>
        </w:tc>
        <w:tc>
          <w:tcPr>
            <w:tcW w:w="3828" w:type="dxa"/>
          </w:tcPr>
          <w:p w14:paraId="6AA254E3" w14:textId="77777777" w:rsidR="00D4168A" w:rsidRDefault="003F36E9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Waga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kryterium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ilość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punktów</w:t>
            </w:r>
          </w:p>
        </w:tc>
      </w:tr>
      <w:tr w:rsidR="00D4168A" w14:paraId="3307CBEC" w14:textId="77777777">
        <w:trPr>
          <w:trHeight w:val="292"/>
        </w:trPr>
        <w:tc>
          <w:tcPr>
            <w:tcW w:w="674" w:type="dxa"/>
          </w:tcPr>
          <w:p w14:paraId="3319FBFE" w14:textId="77777777" w:rsidR="00D4168A" w:rsidRDefault="003F36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14:paraId="06E51213" w14:textId="77777777" w:rsidR="00D4168A" w:rsidRDefault="003F36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wykonania</w:t>
            </w:r>
          </w:p>
        </w:tc>
        <w:tc>
          <w:tcPr>
            <w:tcW w:w="3828" w:type="dxa"/>
          </w:tcPr>
          <w:p w14:paraId="1CF30B5E" w14:textId="77777777" w:rsidR="00D4168A" w:rsidRDefault="003F36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D4168A" w14:paraId="730C7D8E" w14:textId="77777777">
        <w:trPr>
          <w:trHeight w:val="292"/>
        </w:trPr>
        <w:tc>
          <w:tcPr>
            <w:tcW w:w="674" w:type="dxa"/>
          </w:tcPr>
          <w:p w14:paraId="4D26EE1B" w14:textId="77777777" w:rsidR="00D4168A" w:rsidRDefault="003F36E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14:paraId="698965B0" w14:textId="77777777" w:rsidR="00D4168A" w:rsidRDefault="003F36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Okres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gwarancji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lata)</w:t>
            </w:r>
          </w:p>
        </w:tc>
        <w:tc>
          <w:tcPr>
            <w:tcW w:w="3828" w:type="dxa"/>
          </w:tcPr>
          <w:p w14:paraId="570EEFA5" w14:textId="77777777" w:rsidR="00D4168A" w:rsidRDefault="003F36E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4168A" w14:paraId="435B43EF" w14:textId="77777777">
        <w:trPr>
          <w:trHeight w:val="294"/>
        </w:trPr>
        <w:tc>
          <w:tcPr>
            <w:tcW w:w="674" w:type="dxa"/>
          </w:tcPr>
          <w:p w14:paraId="4139B103" w14:textId="77777777" w:rsidR="00D4168A" w:rsidRDefault="00D4168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111" w:type="dxa"/>
          </w:tcPr>
          <w:p w14:paraId="5D48A6D1" w14:textId="77777777" w:rsidR="00D4168A" w:rsidRDefault="003F36E9">
            <w:pPr>
              <w:pStyle w:val="TableParagraph"/>
              <w:spacing w:line="275" w:lineRule="exact"/>
              <w:ind w:left="0" w:right="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3828" w:type="dxa"/>
          </w:tcPr>
          <w:p w14:paraId="47347AE3" w14:textId="77777777" w:rsidR="00D4168A" w:rsidRDefault="003F36E9">
            <w:pPr>
              <w:pStyle w:val="TableParagraph"/>
              <w:spacing w:line="275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1F4A1020" w14:textId="77777777" w:rsidR="00D4168A" w:rsidRDefault="00D4168A">
      <w:pPr>
        <w:pStyle w:val="Tekstpodstawowy"/>
        <w:ind w:left="0"/>
      </w:pPr>
    </w:p>
    <w:p w14:paraId="77596F77" w14:textId="77777777" w:rsidR="00D4168A" w:rsidRDefault="003F36E9" w:rsidP="004D5C95">
      <w:pPr>
        <w:pStyle w:val="Nagwek1"/>
        <w:spacing w:before="1" w:line="276" w:lineRule="auto"/>
        <w:ind w:left="0" w:right="785"/>
      </w:pPr>
      <w:r>
        <w:t>Punkty</w:t>
      </w:r>
      <w:r>
        <w:rPr>
          <w:spacing w:val="-3"/>
        </w:rPr>
        <w:t xml:space="preserve"> </w:t>
      </w:r>
      <w:r>
        <w:t>wyliczone</w:t>
      </w:r>
      <w:r>
        <w:rPr>
          <w:spacing w:val="-4"/>
        </w:rPr>
        <w:t xml:space="preserve"> </w:t>
      </w:r>
      <w:r>
        <w:t>będą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oparciu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matematyczny:</w:t>
      </w:r>
      <w:r>
        <w:rPr>
          <w:spacing w:val="-3"/>
        </w:rPr>
        <w:t xml:space="preserve"> </w:t>
      </w:r>
      <w:r>
        <w:t>S =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G,</w:t>
      </w:r>
      <w:r>
        <w:rPr>
          <w:spacing w:val="-3"/>
        </w:rPr>
        <w:t xml:space="preserve"> </w:t>
      </w:r>
      <w:r>
        <w:t>gdzie poszczególne symbole oznaczają:</w:t>
      </w:r>
    </w:p>
    <w:p w14:paraId="3D163240" w14:textId="77777777" w:rsidR="00D4168A" w:rsidRDefault="003F36E9">
      <w:pPr>
        <w:pStyle w:val="Tekstpodstawowy"/>
      </w:pPr>
      <w:r>
        <w:rPr>
          <w:i/>
        </w:rPr>
        <w:t>S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uzyskanych</w:t>
      </w:r>
      <w:r>
        <w:rPr>
          <w:spacing w:val="-1"/>
        </w:rPr>
        <w:t xml:space="preserve"> </w:t>
      </w:r>
      <w:r>
        <w:rPr>
          <w:spacing w:val="-2"/>
        </w:rPr>
        <w:t>punktów,</w:t>
      </w:r>
    </w:p>
    <w:p w14:paraId="17928B35" w14:textId="77777777" w:rsidR="00D4168A" w:rsidRDefault="003F36E9">
      <w:pPr>
        <w:pStyle w:val="Tekstpodstawowy"/>
        <w:spacing w:before="43"/>
      </w:pPr>
      <w:r>
        <w:rPr>
          <w:i/>
        </w:rPr>
        <w:t>C</w:t>
      </w:r>
      <w:r>
        <w:rPr>
          <w:i/>
          <w:spacing w:val="-1"/>
        </w:rPr>
        <w:t xml:space="preserve"> </w:t>
      </w:r>
      <w:r>
        <w:t>– punkty</w:t>
      </w:r>
      <w:r>
        <w:rPr>
          <w:spacing w:val="-4"/>
        </w:rPr>
        <w:t xml:space="preserve"> </w:t>
      </w:r>
      <w:r>
        <w:t xml:space="preserve">za </w:t>
      </w:r>
      <w:r>
        <w:rPr>
          <w:spacing w:val="-4"/>
        </w:rPr>
        <w:t>cenę,</w:t>
      </w:r>
    </w:p>
    <w:p w14:paraId="6BF32E71" w14:textId="77777777" w:rsidR="00D4168A" w:rsidRDefault="003F36E9">
      <w:pPr>
        <w:pStyle w:val="Tekstpodstawowy"/>
        <w:spacing w:before="43"/>
      </w:pPr>
      <w:r>
        <w:rPr>
          <w:i/>
        </w:rPr>
        <w:t>G</w:t>
      </w:r>
      <w:r>
        <w:rPr>
          <w:i/>
          <w:spacing w:val="-2"/>
        </w:rPr>
        <w:t xml:space="preserve"> </w:t>
      </w:r>
      <w:r>
        <w:t>– punkty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rPr>
          <w:spacing w:val="-2"/>
        </w:rPr>
        <w:t>gwarancji</w:t>
      </w:r>
    </w:p>
    <w:p w14:paraId="51E81FC2" w14:textId="77777777" w:rsidR="00B51A8A" w:rsidRDefault="00B51A8A">
      <w:pPr>
        <w:pStyle w:val="Tekstpodstawowy"/>
        <w:spacing w:before="89"/>
        <w:ind w:left="0"/>
      </w:pPr>
    </w:p>
    <w:p w14:paraId="01F6D024" w14:textId="77777777" w:rsidR="00D4168A" w:rsidRDefault="003F36E9">
      <w:pPr>
        <w:pStyle w:val="Nagwek1"/>
      </w:pPr>
      <w:r>
        <w:t>Kryterium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rPr>
          <w:spacing w:val="-5"/>
        </w:rPr>
        <w:t>1:</w:t>
      </w:r>
    </w:p>
    <w:p w14:paraId="2204DF5B" w14:textId="77777777" w:rsidR="00B51A8A" w:rsidRDefault="003F36E9" w:rsidP="00B51A8A">
      <w:pPr>
        <w:spacing w:before="43"/>
        <w:ind w:left="396"/>
        <w:rPr>
          <w:spacing w:val="-5"/>
          <w:sz w:val="24"/>
        </w:rPr>
      </w:pP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= ( </w:t>
      </w:r>
      <w:proofErr w:type="spellStart"/>
      <w:r>
        <w:rPr>
          <w:sz w:val="24"/>
        </w:rPr>
        <w:t>C</w:t>
      </w:r>
      <w:r>
        <w:rPr>
          <w:sz w:val="18"/>
        </w:rPr>
        <w:t>min</w:t>
      </w:r>
      <w:proofErr w:type="spellEnd"/>
      <w:r>
        <w:rPr>
          <w:spacing w:val="12"/>
          <w:sz w:val="18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</w:t>
      </w:r>
      <w:r>
        <w:rPr>
          <w:sz w:val="18"/>
        </w:rPr>
        <w:t>of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5"/>
          <w:sz w:val="24"/>
        </w:rPr>
        <w:t>60</w:t>
      </w:r>
    </w:p>
    <w:p w14:paraId="027D8DEC" w14:textId="2FF9757C" w:rsidR="00D4168A" w:rsidRDefault="003F36E9" w:rsidP="00B51A8A">
      <w:pPr>
        <w:spacing w:before="43"/>
        <w:ind w:left="396"/>
      </w:pPr>
      <w:r>
        <w:rPr>
          <w:spacing w:val="-2"/>
        </w:rPr>
        <w:t>gdzie:</w:t>
      </w:r>
    </w:p>
    <w:p w14:paraId="25BA4B56" w14:textId="77777777" w:rsidR="00D4168A" w:rsidRDefault="003F36E9">
      <w:pPr>
        <w:pStyle w:val="Tekstpodstawowy"/>
        <w:spacing w:before="45" w:line="276" w:lineRule="auto"/>
        <w:ind w:right="3373"/>
      </w:pPr>
      <w:proofErr w:type="spellStart"/>
      <w:r>
        <w:t>C</w:t>
      </w:r>
      <w:r>
        <w:rPr>
          <w:sz w:val="18"/>
        </w:rPr>
        <w:t>min</w:t>
      </w:r>
      <w:proofErr w:type="spellEnd"/>
      <w:r>
        <w:rPr>
          <w:sz w:val="1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najniższa</w:t>
      </w:r>
      <w:r>
        <w:rPr>
          <w:spacing w:val="-7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spośród</w:t>
      </w:r>
      <w:r>
        <w:rPr>
          <w:spacing w:val="-6"/>
        </w:rPr>
        <w:t xml:space="preserve"> </w:t>
      </w:r>
      <w:r>
        <w:t>wszystkich</w:t>
      </w:r>
      <w:r>
        <w:rPr>
          <w:spacing w:val="-6"/>
        </w:rPr>
        <w:t xml:space="preserve"> </w:t>
      </w:r>
      <w:r>
        <w:t>złożonych</w:t>
      </w:r>
      <w:r>
        <w:rPr>
          <w:spacing w:val="-4"/>
        </w:rPr>
        <w:t xml:space="preserve"> </w:t>
      </w:r>
      <w:r>
        <w:t xml:space="preserve">ofert, </w:t>
      </w:r>
      <w:proofErr w:type="spellStart"/>
      <w:r>
        <w:t>C</w:t>
      </w:r>
      <w:r>
        <w:rPr>
          <w:sz w:val="18"/>
        </w:rPr>
        <w:t>of</w:t>
      </w:r>
      <w:proofErr w:type="spellEnd"/>
      <w:r>
        <w:t>. – cena zaoferowana w badanej ofercie,</w:t>
      </w:r>
    </w:p>
    <w:p w14:paraId="76E8E959" w14:textId="77777777" w:rsidR="00D4168A" w:rsidRDefault="003F36E9">
      <w:pPr>
        <w:pStyle w:val="Tekstpodstawowy"/>
        <w:spacing w:before="1"/>
      </w:pP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ilość</w:t>
      </w:r>
      <w:r>
        <w:rPr>
          <w:spacing w:val="-3"/>
        </w:rPr>
        <w:t xml:space="preserve"> </w:t>
      </w:r>
      <w:r>
        <w:t>punktów</w:t>
      </w:r>
      <w:r>
        <w:rPr>
          <w:spacing w:val="-3"/>
        </w:rPr>
        <w:t xml:space="preserve"> </w:t>
      </w:r>
      <w:r>
        <w:t>przyznanych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kryterium</w:t>
      </w:r>
      <w:r>
        <w:rPr>
          <w:spacing w:val="-1"/>
        </w:rPr>
        <w:t xml:space="preserve"> </w:t>
      </w:r>
      <w:r>
        <w:rPr>
          <w:spacing w:val="-4"/>
        </w:rPr>
        <w:t>cena</w:t>
      </w:r>
    </w:p>
    <w:p w14:paraId="604CFAA2" w14:textId="77777777" w:rsidR="00D4168A" w:rsidRDefault="00D4168A">
      <w:pPr>
        <w:pStyle w:val="Tekstpodstawowy"/>
        <w:spacing w:before="86"/>
        <w:ind w:left="0"/>
      </w:pPr>
    </w:p>
    <w:p w14:paraId="04380A12" w14:textId="77777777" w:rsidR="00D4168A" w:rsidRDefault="003F36E9">
      <w:pPr>
        <w:pStyle w:val="Nagwek1"/>
      </w:pPr>
      <w:r>
        <w:t>Kryterium</w:t>
      </w:r>
      <w:r>
        <w:rPr>
          <w:spacing w:val="-4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5"/>
        </w:rPr>
        <w:t>2:</w:t>
      </w:r>
    </w:p>
    <w:p w14:paraId="74E7199F" w14:textId="77777777" w:rsidR="00D4168A" w:rsidRDefault="003F36E9">
      <w:pPr>
        <w:pStyle w:val="Tekstpodstawowy"/>
        <w:spacing w:before="46" w:line="276" w:lineRule="auto"/>
        <w:ind w:right="6758"/>
      </w:pPr>
      <w:r>
        <w:t>G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</w:t>
      </w:r>
      <w:proofErr w:type="spellStart"/>
      <w:r>
        <w:t>G</w:t>
      </w:r>
      <w:r>
        <w:rPr>
          <w:sz w:val="18"/>
        </w:rPr>
        <w:t>of</w:t>
      </w:r>
      <w:proofErr w:type="spellEnd"/>
      <w:r>
        <w:t>/</w:t>
      </w:r>
      <w:r>
        <w:rPr>
          <w:spacing w:val="-7"/>
        </w:rPr>
        <w:t xml:space="preserve"> </w:t>
      </w:r>
      <w:proofErr w:type="spellStart"/>
      <w:r>
        <w:t>G</w:t>
      </w:r>
      <w:r>
        <w:rPr>
          <w:sz w:val="18"/>
        </w:rPr>
        <w:t>max</w:t>
      </w:r>
      <w:proofErr w:type="spellEnd"/>
      <w:r>
        <w:t>.)</w:t>
      </w:r>
      <w:r>
        <w:rPr>
          <w:spacing w:val="-7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 xml:space="preserve">40 </w:t>
      </w:r>
      <w:r>
        <w:rPr>
          <w:spacing w:val="-2"/>
        </w:rPr>
        <w:t>gdzie:</w:t>
      </w:r>
    </w:p>
    <w:p w14:paraId="60CED4BB" w14:textId="77777777" w:rsidR="00D4168A" w:rsidRDefault="003F36E9">
      <w:pPr>
        <w:pStyle w:val="Tekstpodstawowy"/>
        <w:spacing w:line="278" w:lineRule="auto"/>
        <w:ind w:right="2106"/>
      </w:pPr>
      <w:proofErr w:type="spellStart"/>
      <w:r>
        <w:t>G</w:t>
      </w:r>
      <w:r>
        <w:rPr>
          <w:sz w:val="18"/>
        </w:rPr>
        <w:t>max</w:t>
      </w:r>
      <w:proofErr w:type="spellEnd"/>
      <w:r>
        <w:t>.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najdłuższy</w:t>
      </w:r>
      <w:r>
        <w:rPr>
          <w:spacing w:val="-5"/>
        </w:rPr>
        <w:t xml:space="preserve"> </w:t>
      </w:r>
      <w:r>
        <w:t>okres</w:t>
      </w:r>
      <w:r>
        <w:rPr>
          <w:spacing w:val="-8"/>
        </w:rPr>
        <w:t xml:space="preserve"> </w:t>
      </w:r>
      <w:r>
        <w:t>gwarancji</w:t>
      </w:r>
      <w:r>
        <w:rPr>
          <w:spacing w:val="-4"/>
        </w:rPr>
        <w:t xml:space="preserve"> </w:t>
      </w:r>
      <w:r>
        <w:t>spośród</w:t>
      </w:r>
      <w:r>
        <w:rPr>
          <w:spacing w:val="-6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złożonych</w:t>
      </w:r>
      <w:r>
        <w:rPr>
          <w:spacing w:val="-1"/>
        </w:rPr>
        <w:t xml:space="preserve"> </w:t>
      </w:r>
      <w:r>
        <w:t xml:space="preserve">ofert </w:t>
      </w:r>
      <w:proofErr w:type="spellStart"/>
      <w:r>
        <w:t>G</w:t>
      </w:r>
      <w:r>
        <w:rPr>
          <w:sz w:val="18"/>
        </w:rPr>
        <w:t>of</w:t>
      </w:r>
      <w:proofErr w:type="spellEnd"/>
      <w:r>
        <w:t>. – okres gwarancji zaoferowany w badanej ofercie,</w:t>
      </w:r>
    </w:p>
    <w:p w14:paraId="79C40064" w14:textId="77777777" w:rsidR="00D4168A" w:rsidRDefault="003F36E9">
      <w:pPr>
        <w:pStyle w:val="Tekstpodstawowy"/>
        <w:spacing w:line="288" w:lineRule="exact"/>
      </w:pPr>
      <w:r>
        <w:t>G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ilość</w:t>
      </w:r>
      <w:r>
        <w:rPr>
          <w:spacing w:val="-6"/>
        </w:rPr>
        <w:t xml:space="preserve"> </w:t>
      </w:r>
      <w:r>
        <w:t>punktów</w:t>
      </w:r>
      <w:r>
        <w:rPr>
          <w:spacing w:val="-1"/>
        </w:rPr>
        <w:t xml:space="preserve"> </w:t>
      </w:r>
      <w:r>
        <w:t>przyznanych za</w:t>
      </w:r>
      <w:r>
        <w:rPr>
          <w:spacing w:val="-5"/>
        </w:rPr>
        <w:t xml:space="preserve"> </w:t>
      </w:r>
      <w:r>
        <w:t>kryterium</w:t>
      </w:r>
      <w:r>
        <w:rPr>
          <w:spacing w:val="-1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rPr>
          <w:spacing w:val="-2"/>
        </w:rPr>
        <w:t>gwarancji</w:t>
      </w:r>
    </w:p>
    <w:p w14:paraId="6F500332" w14:textId="77777777" w:rsidR="00D4168A" w:rsidRDefault="00D4168A">
      <w:pPr>
        <w:pStyle w:val="Tekstpodstawowy"/>
        <w:spacing w:before="87"/>
        <w:ind w:left="0"/>
      </w:pPr>
    </w:p>
    <w:p w14:paraId="6B979391" w14:textId="77777777" w:rsidR="00D4168A" w:rsidRDefault="003F36E9" w:rsidP="00B51A8A">
      <w:pPr>
        <w:pStyle w:val="Tekstpodstawowy"/>
        <w:spacing w:line="276" w:lineRule="auto"/>
        <w:ind w:left="142" w:right="133"/>
        <w:jc w:val="both"/>
      </w:pPr>
      <w:r>
        <w:t>Zamawiający wybierze najkorzystniejszą ofertę, która uzyska najwyższą ilość punktów w oparciu o ustalone wyżej kryteria. W przypadku uzyskania tej samej ilości punktów przez dwie lub więcej ofert, Zamawiający wybierze ofertę z niższą ceną.</w:t>
      </w:r>
    </w:p>
    <w:p w14:paraId="31050C00" w14:textId="77777777" w:rsidR="00D4168A" w:rsidRDefault="00D4168A">
      <w:pPr>
        <w:pStyle w:val="Tekstpodstawowy"/>
        <w:spacing w:before="45"/>
        <w:ind w:left="0"/>
      </w:pPr>
    </w:p>
    <w:p w14:paraId="29AA2C40" w14:textId="4EEB3F4B" w:rsidR="00D4168A" w:rsidRDefault="003F36E9">
      <w:pPr>
        <w:pStyle w:val="Nagwek1"/>
        <w:numPr>
          <w:ilvl w:val="0"/>
          <w:numId w:val="1"/>
        </w:numPr>
        <w:tabs>
          <w:tab w:val="left" w:pos="637"/>
        </w:tabs>
        <w:ind w:left="637" w:hanging="241"/>
        <w:jc w:val="left"/>
      </w:pPr>
      <w:r>
        <w:lastRenderedPageBreak/>
        <w:t>Unieważnienie</w:t>
      </w:r>
      <w:r>
        <w:rPr>
          <w:spacing w:val="-7"/>
        </w:rPr>
        <w:t xml:space="preserve"> </w:t>
      </w:r>
      <w:r>
        <w:rPr>
          <w:spacing w:val="-2"/>
        </w:rPr>
        <w:t>postępowania</w:t>
      </w:r>
      <w:r w:rsidR="00B51A8A">
        <w:rPr>
          <w:spacing w:val="-2"/>
        </w:rPr>
        <w:t>:</w:t>
      </w:r>
    </w:p>
    <w:p w14:paraId="00705B56" w14:textId="77777777" w:rsidR="00D4168A" w:rsidRDefault="003F36E9" w:rsidP="00B51A8A">
      <w:pPr>
        <w:pStyle w:val="Tekstpodstawowy"/>
        <w:spacing w:before="43" w:line="276" w:lineRule="auto"/>
        <w:ind w:left="142" w:right="133"/>
        <w:jc w:val="both"/>
      </w:pPr>
      <w:r>
        <w:t>Zamawiający zastrzega sobie prawo unieważnienia postępowania na każdym jego etapie bez podania przyczyny oraz możliwość niepodpisania umowy z wyłonionym Wykonawcą.</w:t>
      </w:r>
    </w:p>
    <w:p w14:paraId="716C9BAD" w14:textId="77777777" w:rsidR="00D4168A" w:rsidRDefault="00D4168A">
      <w:pPr>
        <w:pStyle w:val="Tekstpodstawowy"/>
        <w:spacing w:before="43"/>
        <w:ind w:left="0"/>
      </w:pPr>
    </w:p>
    <w:p w14:paraId="01DF9A6D" w14:textId="77777777" w:rsidR="005307E4" w:rsidRDefault="003F36E9" w:rsidP="00B51A8A">
      <w:pPr>
        <w:pStyle w:val="Tekstpodstawowy"/>
        <w:spacing w:before="1" w:line="276" w:lineRule="auto"/>
        <w:ind w:left="142" w:right="130"/>
        <w:jc w:val="both"/>
      </w:pPr>
      <w:r>
        <w:t>Zamawiający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zakończyć</w:t>
      </w:r>
      <w:r>
        <w:rPr>
          <w:spacing w:val="-4"/>
        </w:rPr>
        <w:t xml:space="preserve"> </w:t>
      </w:r>
      <w:r>
        <w:t>postępowanie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t>Wykonawcy,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przewiduje</w:t>
      </w:r>
      <w:r>
        <w:rPr>
          <w:spacing w:val="-2"/>
        </w:rPr>
        <w:t xml:space="preserve"> </w:t>
      </w:r>
      <w:r>
        <w:t>się postępowania odwoławczego w sprawie decyzji o wyborze oferenta, odrzuceniu oferty lub zakończeniu postępowania bez wyboru Wykonawcy.</w:t>
      </w:r>
    </w:p>
    <w:p w14:paraId="00AACCD0" w14:textId="77777777" w:rsidR="005307E4" w:rsidRDefault="005307E4" w:rsidP="005307E4">
      <w:pPr>
        <w:pStyle w:val="Tekstpodstawowy"/>
        <w:spacing w:before="1" w:line="276" w:lineRule="auto"/>
        <w:ind w:right="130"/>
        <w:jc w:val="both"/>
      </w:pPr>
    </w:p>
    <w:p w14:paraId="2D5A99AE" w14:textId="77777777" w:rsidR="00B51A8A" w:rsidRPr="00B51A8A" w:rsidRDefault="003F36E9">
      <w:pPr>
        <w:pStyle w:val="Akapitzlist"/>
        <w:numPr>
          <w:ilvl w:val="0"/>
          <w:numId w:val="1"/>
        </w:numPr>
        <w:tabs>
          <w:tab w:val="left" w:pos="581"/>
        </w:tabs>
        <w:spacing w:before="1" w:line="276" w:lineRule="auto"/>
        <w:ind w:left="396" w:right="130" w:firstLine="0"/>
        <w:jc w:val="left"/>
        <w:rPr>
          <w:b/>
        </w:rPr>
      </w:pPr>
      <w:r>
        <w:rPr>
          <w:b/>
          <w:sz w:val="24"/>
        </w:rPr>
        <w:t xml:space="preserve">Warunki umowy: </w:t>
      </w:r>
    </w:p>
    <w:p w14:paraId="21E27982" w14:textId="31E806D3" w:rsidR="00D4168A" w:rsidRDefault="003F36E9" w:rsidP="00AB2F2D">
      <w:pPr>
        <w:pStyle w:val="Akapitzlist"/>
        <w:tabs>
          <w:tab w:val="left" w:pos="581"/>
        </w:tabs>
        <w:spacing w:before="1" w:line="276" w:lineRule="auto"/>
        <w:ind w:left="142" w:right="130"/>
        <w:jc w:val="both"/>
        <w:rPr>
          <w:b/>
        </w:rPr>
      </w:pPr>
      <w:r>
        <w:rPr>
          <w:sz w:val="24"/>
        </w:rPr>
        <w:t>Wypłata wynagrodzenia nastąpi po zakończeniu zadania, tj. po odbiorze końcowym</w:t>
      </w:r>
      <w:r>
        <w:rPr>
          <w:spacing w:val="34"/>
          <w:sz w:val="24"/>
        </w:rPr>
        <w:t xml:space="preserve"> </w:t>
      </w:r>
      <w:r>
        <w:rPr>
          <w:sz w:val="24"/>
        </w:rPr>
        <w:t>prac</w:t>
      </w:r>
      <w:r>
        <w:rPr>
          <w:spacing w:val="35"/>
          <w:sz w:val="24"/>
        </w:rPr>
        <w:t xml:space="preserve"> </w:t>
      </w:r>
      <w:r>
        <w:rPr>
          <w:sz w:val="24"/>
        </w:rPr>
        <w:t>przez</w:t>
      </w:r>
      <w:r>
        <w:rPr>
          <w:spacing w:val="34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37"/>
          <w:sz w:val="24"/>
        </w:rPr>
        <w:t xml:space="preserve"> </w:t>
      </w:r>
      <w:r>
        <w:rPr>
          <w:sz w:val="24"/>
        </w:rPr>
        <w:t>Wojewódzkiego</w:t>
      </w:r>
      <w:r>
        <w:rPr>
          <w:spacing w:val="37"/>
          <w:sz w:val="24"/>
        </w:rPr>
        <w:t xml:space="preserve"> </w:t>
      </w:r>
      <w:r>
        <w:rPr>
          <w:sz w:val="24"/>
        </w:rPr>
        <w:t>Konserwatora</w:t>
      </w:r>
      <w:r>
        <w:rPr>
          <w:spacing w:val="35"/>
          <w:sz w:val="24"/>
        </w:rPr>
        <w:t xml:space="preserve"> </w:t>
      </w:r>
      <w:r>
        <w:rPr>
          <w:sz w:val="24"/>
        </w:rPr>
        <w:t>Zabytków,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podstawie faktury VAT wystawionej przez Wykonawcę, w terminie 60 dni od daty zakończenia zadania. Wypłata</w:t>
      </w:r>
      <w:r>
        <w:rPr>
          <w:spacing w:val="80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80"/>
          <w:sz w:val="24"/>
        </w:rPr>
        <w:t xml:space="preserve"> </w:t>
      </w:r>
      <w:r>
        <w:rPr>
          <w:sz w:val="24"/>
        </w:rPr>
        <w:t>nastąpi</w:t>
      </w:r>
      <w:r>
        <w:rPr>
          <w:spacing w:val="8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wypłacie</w:t>
      </w:r>
      <w:r>
        <w:rPr>
          <w:spacing w:val="8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Rządowego</w:t>
      </w:r>
      <w:r>
        <w:rPr>
          <w:spacing w:val="80"/>
          <w:sz w:val="24"/>
        </w:rPr>
        <w:t xml:space="preserve"> </w:t>
      </w:r>
      <w:r>
        <w:rPr>
          <w:sz w:val="24"/>
        </w:rPr>
        <w:t>Programu Odbudowy</w:t>
      </w:r>
      <w:r>
        <w:rPr>
          <w:spacing w:val="37"/>
          <w:sz w:val="24"/>
        </w:rPr>
        <w:t xml:space="preserve"> </w:t>
      </w:r>
      <w:r>
        <w:rPr>
          <w:sz w:val="24"/>
        </w:rPr>
        <w:t>Zabytków</w:t>
      </w:r>
      <w:r>
        <w:rPr>
          <w:spacing w:val="40"/>
          <w:sz w:val="24"/>
        </w:rPr>
        <w:t xml:space="preserve"> </w:t>
      </w:r>
      <w:r>
        <w:rPr>
          <w:sz w:val="24"/>
        </w:rPr>
        <w:t>Polski</w:t>
      </w:r>
      <w:r>
        <w:rPr>
          <w:spacing w:val="40"/>
          <w:sz w:val="24"/>
        </w:rPr>
        <w:t xml:space="preserve"> </w:t>
      </w:r>
      <w:r>
        <w:rPr>
          <w:sz w:val="24"/>
        </w:rPr>
        <w:t>Ład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tzw.</w:t>
      </w:r>
      <w:r>
        <w:rPr>
          <w:spacing w:val="38"/>
          <w:sz w:val="24"/>
        </w:rPr>
        <w:t xml:space="preserve"> </w:t>
      </w:r>
      <w:r>
        <w:rPr>
          <w:sz w:val="24"/>
        </w:rPr>
        <w:t>oknach</w:t>
      </w:r>
      <w:r>
        <w:rPr>
          <w:spacing w:val="38"/>
          <w:sz w:val="24"/>
        </w:rPr>
        <w:t xml:space="preserve"> </w:t>
      </w:r>
      <w:r>
        <w:rPr>
          <w:sz w:val="24"/>
        </w:rPr>
        <w:t>płatniczych,</w:t>
      </w:r>
      <w:r>
        <w:rPr>
          <w:spacing w:val="38"/>
          <w:sz w:val="24"/>
        </w:rPr>
        <w:t xml:space="preserve"> </w:t>
      </w:r>
      <w:r>
        <w:rPr>
          <w:sz w:val="24"/>
        </w:rPr>
        <w:t>publikowanych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BGK</w:t>
      </w:r>
      <w:r>
        <w:rPr>
          <w:spacing w:val="38"/>
          <w:sz w:val="24"/>
        </w:rPr>
        <w:t xml:space="preserve"> </w:t>
      </w:r>
      <w:r>
        <w:rPr>
          <w:sz w:val="24"/>
        </w:rPr>
        <w:t>na stronie internetowej BGK.</w:t>
      </w:r>
    </w:p>
    <w:p w14:paraId="085C2401" w14:textId="77777777" w:rsidR="00D4168A" w:rsidRDefault="00D4168A">
      <w:pPr>
        <w:pStyle w:val="Tekstpodstawowy"/>
        <w:spacing w:before="45"/>
        <w:ind w:left="0"/>
      </w:pPr>
    </w:p>
    <w:p w14:paraId="51DE018B" w14:textId="77777777" w:rsidR="00D4168A" w:rsidRDefault="003F36E9" w:rsidP="00B51A8A">
      <w:pPr>
        <w:pStyle w:val="Tekstpodstawowy"/>
        <w:spacing w:line="276" w:lineRule="auto"/>
        <w:ind w:left="142" w:right="130"/>
        <w:jc w:val="both"/>
      </w:pPr>
      <w:r>
        <w:t>Wykonawca udziela gwarancji na wykonane prace konserwatorskie na okres minimum 2 lat, od</w:t>
      </w:r>
      <w:r>
        <w:rPr>
          <w:spacing w:val="-3"/>
        </w:rPr>
        <w:t xml:space="preserve"> </w:t>
      </w:r>
      <w:r>
        <w:t>daty</w:t>
      </w:r>
      <w:r>
        <w:rPr>
          <w:spacing w:val="-6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końcowego</w:t>
      </w:r>
      <w:r>
        <w:rPr>
          <w:spacing w:val="-1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właściwego</w:t>
      </w:r>
      <w:r>
        <w:rPr>
          <w:spacing w:val="-1"/>
        </w:rPr>
        <w:t xml:space="preserve"> </w:t>
      </w:r>
      <w:r>
        <w:t>Wojewódzkiego</w:t>
      </w:r>
      <w:r>
        <w:rPr>
          <w:spacing w:val="-1"/>
        </w:rPr>
        <w:t xml:space="preserve"> </w:t>
      </w:r>
      <w:r>
        <w:t>Konserwatora</w:t>
      </w:r>
      <w:r>
        <w:rPr>
          <w:spacing w:val="-5"/>
        </w:rPr>
        <w:t xml:space="preserve"> </w:t>
      </w:r>
      <w:r>
        <w:t>Zabytków. Naprawy</w:t>
      </w:r>
      <w:r>
        <w:rPr>
          <w:spacing w:val="-1"/>
        </w:rPr>
        <w:t xml:space="preserve"> </w:t>
      </w:r>
      <w:r>
        <w:t>gwarancyjne</w:t>
      </w:r>
      <w:r>
        <w:rPr>
          <w:spacing w:val="-2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usunięte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przekraczającym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miesiąca</w:t>
      </w:r>
      <w:r>
        <w:rPr>
          <w:spacing w:val="-1"/>
        </w:rPr>
        <w:t xml:space="preserve"> </w:t>
      </w:r>
      <w:r>
        <w:t>liczonego od dnia zgłoszenia. Naprawom gwarancyjnym podlegają wady ujawnione w okresie</w:t>
      </w:r>
      <w:r>
        <w:rPr>
          <w:spacing w:val="40"/>
        </w:rPr>
        <w:t xml:space="preserve"> </w:t>
      </w:r>
      <w:r>
        <w:t>gwarancji i zgłoszone w tym okresie Wykonawcy. Gwarancji nie udziela się na: uszkodzenia mechaniczne, uszkodzenia wynikające z nieszczelności dachu, uszkodzenia wynikające z niewłaściwego użytkowania i/lub niestosowania się do zaleceń konserwatorskich oraz na uszkodzenia wynikające z upływu czasu.</w:t>
      </w:r>
    </w:p>
    <w:p w14:paraId="4AAA0E28" w14:textId="77777777" w:rsidR="00D4168A" w:rsidRDefault="003F36E9" w:rsidP="00B51A8A">
      <w:pPr>
        <w:pStyle w:val="Tekstpodstawowy"/>
        <w:spacing w:before="8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B0A6BC7" wp14:editId="14F72183">
                <wp:simplePos x="0" y="0"/>
                <wp:positionH relativeFrom="page">
                  <wp:posOffset>873125</wp:posOffset>
                </wp:positionH>
                <wp:positionV relativeFrom="paragraph">
                  <wp:posOffset>141605</wp:posOffset>
                </wp:positionV>
                <wp:extent cx="579818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D0D98" id="Graphic 2" o:spid="_x0000_s1026" style="position:absolute;margin-left:68.75pt;margin-top:11.15pt;width:456.5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2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EE3E20" w14:textId="67DAE803" w:rsidR="00D4168A" w:rsidRDefault="003F36E9" w:rsidP="00E20DB0">
      <w:pPr>
        <w:tabs>
          <w:tab w:val="left" w:pos="3312"/>
        </w:tabs>
        <w:jc w:val="both"/>
        <w:rPr>
          <w:b/>
          <w:sz w:val="24"/>
        </w:rPr>
      </w:pPr>
      <w:r>
        <w:rPr>
          <w:b/>
          <w:sz w:val="24"/>
        </w:rPr>
        <w:t xml:space="preserve">Zamawiający dokona weryfikacji firm, na podstawie dokumentów rejestrowych Wykonawców (KRS lub CEIDG), poprzez sprawdzenie listy dostępnej na stronie </w:t>
      </w:r>
      <w:hyperlink r:id="rId8">
        <w:r>
          <w:rPr>
            <w:color w:val="0462C1"/>
            <w:spacing w:val="-2"/>
            <w:sz w:val="24"/>
            <w:u w:val="single" w:color="0462C1"/>
          </w:rPr>
          <w:t>https://www.gov.pl/web/mswia/lista-osob-i-podmiotow-objetych-sankcjami</w:t>
        </w:r>
      </w:hyperlink>
      <w:r>
        <w:rPr>
          <w:color w:val="0462C1"/>
          <w:sz w:val="24"/>
        </w:rPr>
        <w:tab/>
      </w:r>
      <w:r>
        <w:rPr>
          <w:b/>
          <w:sz w:val="24"/>
        </w:rPr>
        <w:t>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celu twierdzenia czy wykonawcy/ca:</w:t>
      </w:r>
    </w:p>
    <w:p w14:paraId="5ED23E45" w14:textId="77777777" w:rsidR="00D4168A" w:rsidRDefault="003F36E9">
      <w:pPr>
        <w:pStyle w:val="Akapitzlist"/>
        <w:numPr>
          <w:ilvl w:val="0"/>
          <w:numId w:val="4"/>
        </w:numPr>
        <w:tabs>
          <w:tab w:val="left" w:pos="534"/>
        </w:tabs>
        <w:spacing w:before="201" w:line="276" w:lineRule="auto"/>
        <w:ind w:right="131" w:firstLine="0"/>
        <w:jc w:val="both"/>
        <w:rPr>
          <w:sz w:val="24"/>
        </w:rPr>
      </w:pPr>
      <w:r>
        <w:rPr>
          <w:sz w:val="24"/>
        </w:rPr>
        <w:t>nie podlegają/a wykluczeniu z postępowania o udzielenie zamówienia na podstawie art. 5k rozporządzenia Rady (UE) nr 833/2014 z dnia 31 lipca 2014 r. dotyczącego środków ograniczających</w:t>
      </w:r>
      <w:r>
        <w:rPr>
          <w:spacing w:val="-3"/>
          <w:sz w:val="24"/>
        </w:rPr>
        <w:t xml:space="preserve"> </w:t>
      </w:r>
      <w:r>
        <w:rPr>
          <w:sz w:val="24"/>
        </w:rPr>
        <w:t>w związku z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działaniami Rosji</w:t>
      </w:r>
      <w:r>
        <w:rPr>
          <w:spacing w:val="-3"/>
          <w:sz w:val="24"/>
        </w:rPr>
        <w:t xml:space="preserve"> </w:t>
      </w:r>
      <w:r>
        <w:rPr>
          <w:sz w:val="24"/>
        </w:rPr>
        <w:t>destabilizującymi</w:t>
      </w:r>
      <w:r>
        <w:rPr>
          <w:spacing w:val="-1"/>
          <w:sz w:val="24"/>
        </w:rPr>
        <w:t xml:space="preserve"> </w:t>
      </w:r>
      <w:r>
        <w:rPr>
          <w:sz w:val="24"/>
        </w:rPr>
        <w:t>sytuację na</w:t>
      </w:r>
      <w:r>
        <w:rPr>
          <w:spacing w:val="-3"/>
          <w:sz w:val="24"/>
        </w:rPr>
        <w:t xml:space="preserve"> </w:t>
      </w:r>
      <w:r>
        <w:rPr>
          <w:sz w:val="24"/>
        </w:rPr>
        <w:t>Ukrainie (Dz. Urz. UE nr L 229 z 31.7.2014, str. ,1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</w:t>
      </w:r>
    </w:p>
    <w:p w14:paraId="42ABC571" w14:textId="77777777" w:rsidR="00D4168A" w:rsidRDefault="003F36E9">
      <w:pPr>
        <w:pStyle w:val="Akapitzlist"/>
        <w:numPr>
          <w:ilvl w:val="0"/>
          <w:numId w:val="4"/>
        </w:numPr>
        <w:tabs>
          <w:tab w:val="left" w:pos="616"/>
        </w:tabs>
        <w:spacing w:before="200" w:line="276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nie zachodzą w stosunku do nich/niego przesłanki wykluczenia z postępowania na </w:t>
      </w:r>
      <w:r>
        <w:rPr>
          <w:sz w:val="24"/>
        </w:rPr>
        <w:lastRenderedPageBreak/>
        <w:t xml:space="preserve">podstawie art. 7 ust. 1 pkt 1-3 ustawy z dnia 13 kwietnia 2022 r. </w:t>
      </w:r>
      <w:r>
        <w:rPr>
          <w:i/>
          <w:sz w:val="24"/>
        </w:rPr>
        <w:t xml:space="preserve">o szczególnych rozwiązaniach w zakresie przeciwdziałania wspieraniu agresji na Ukrainę oraz służących ochronie bezpieczeństwa narodowego </w:t>
      </w:r>
      <w:r>
        <w:rPr>
          <w:sz w:val="24"/>
        </w:rPr>
        <w:t>(Dz. U. z 2022 r. poz. 835).</w:t>
      </w:r>
    </w:p>
    <w:p w14:paraId="52C25ADD" w14:textId="77777777" w:rsidR="00D4168A" w:rsidRDefault="003F36E9">
      <w:pPr>
        <w:pStyle w:val="Tekstpodstawowy"/>
        <w:spacing w:before="200"/>
        <w:jc w:val="both"/>
      </w:pP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zaistnienia</w:t>
      </w:r>
      <w:r>
        <w:rPr>
          <w:spacing w:val="-4"/>
        </w:rPr>
        <w:t xml:space="preserve"> </w:t>
      </w:r>
      <w:r>
        <w:t>przesłanek</w:t>
      </w:r>
      <w:r>
        <w:rPr>
          <w:spacing w:val="-6"/>
        </w:rPr>
        <w:t xml:space="preserve"> </w:t>
      </w:r>
      <w:r>
        <w:t>wykluczenia</w:t>
      </w:r>
      <w:r>
        <w:rPr>
          <w:spacing w:val="-4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(Wykonawcy)</w:t>
      </w:r>
      <w:r>
        <w:rPr>
          <w:spacing w:val="-3"/>
        </w:rPr>
        <w:t xml:space="preserve"> </w:t>
      </w:r>
      <w:r>
        <w:rPr>
          <w:spacing w:val="-2"/>
        </w:rPr>
        <w:t>zostaną</w:t>
      </w:r>
    </w:p>
    <w:p w14:paraId="2E4C13E3" w14:textId="273CC871" w:rsidR="00E20DB0" w:rsidRPr="00E20DB0" w:rsidRDefault="003F36E9" w:rsidP="00E20DB0">
      <w:pPr>
        <w:pStyle w:val="Tekstpodstawowy"/>
        <w:spacing w:before="46"/>
        <w:jc w:val="both"/>
        <w:rPr>
          <w:spacing w:val="-2"/>
        </w:rPr>
      </w:pPr>
      <w:r>
        <w:t>wykluczeni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postępowania.</w:t>
      </w:r>
    </w:p>
    <w:p w14:paraId="6B79D577" w14:textId="61E270BD" w:rsidR="00D4168A" w:rsidRDefault="00E20DB0">
      <w:pPr>
        <w:pStyle w:val="Tekstpodstawowy"/>
        <w:spacing w:before="4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30C114" wp14:editId="45628851">
                <wp:simplePos x="0" y="0"/>
                <wp:positionH relativeFrom="page">
                  <wp:posOffset>880745</wp:posOffset>
                </wp:positionH>
                <wp:positionV relativeFrom="paragraph">
                  <wp:posOffset>114300</wp:posOffset>
                </wp:positionV>
                <wp:extent cx="57981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1B039" id="Graphic 3" o:spid="_x0000_s1026" style="position:absolute;margin-left:69.35pt;margin-top:9pt;width:456.5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FF2FB1" w14:textId="77777777" w:rsidR="00D4168A" w:rsidRDefault="003F36E9" w:rsidP="00E20DB0">
      <w:pPr>
        <w:pStyle w:val="Nagwek1"/>
        <w:ind w:left="0"/>
        <w:jc w:val="both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4"/>
        </w:rPr>
        <w:t>RODO.</w:t>
      </w:r>
    </w:p>
    <w:p w14:paraId="47D55DB6" w14:textId="77777777" w:rsidR="00D4168A" w:rsidRDefault="003F36E9">
      <w:pPr>
        <w:pStyle w:val="Akapitzlist"/>
        <w:numPr>
          <w:ilvl w:val="0"/>
          <w:numId w:val="3"/>
        </w:numPr>
        <w:tabs>
          <w:tab w:val="left" w:pos="394"/>
          <w:tab w:val="left" w:pos="396"/>
        </w:tabs>
        <w:spacing w:before="43" w:line="276" w:lineRule="auto"/>
        <w:ind w:right="131"/>
        <w:jc w:val="both"/>
        <w:rPr>
          <w:sz w:val="24"/>
        </w:rPr>
      </w:pPr>
      <w:r>
        <w:rPr>
          <w:sz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9AF1760" w14:textId="121873B6" w:rsidR="00AB2F2D" w:rsidRPr="00AB2F2D" w:rsidRDefault="003F36E9" w:rsidP="00AB2F2D">
      <w:pPr>
        <w:ind w:left="396"/>
        <w:rPr>
          <w:sz w:val="24"/>
        </w:rPr>
      </w:pPr>
      <w:r w:rsidRPr="00AB2F2D">
        <w:rPr>
          <w:sz w:val="24"/>
        </w:rPr>
        <w:t xml:space="preserve">administratorem Pani/Pana danych osobowych jest </w:t>
      </w:r>
      <w:r w:rsidR="00AB2F2D" w:rsidRPr="00AB2F2D">
        <w:rPr>
          <w:sz w:val="24"/>
        </w:rPr>
        <w:t>Parafia</w:t>
      </w:r>
      <w:r w:rsidR="00AB2F2D" w:rsidRPr="00AB2F2D">
        <w:rPr>
          <w:spacing w:val="-5"/>
          <w:sz w:val="24"/>
        </w:rPr>
        <w:t xml:space="preserve"> </w:t>
      </w:r>
      <w:r w:rsidR="00AB2F2D" w:rsidRPr="00AB2F2D">
        <w:rPr>
          <w:spacing w:val="-2"/>
          <w:sz w:val="24"/>
        </w:rPr>
        <w:t>Rzymskokatolicka</w:t>
      </w:r>
      <w:r w:rsidR="00AB2F2D" w:rsidRPr="00AB2F2D">
        <w:rPr>
          <w:sz w:val="24"/>
        </w:rPr>
        <w:t xml:space="preserve"> p.w.</w:t>
      </w:r>
      <w:r w:rsidR="00AB2F2D" w:rsidRPr="00AB2F2D">
        <w:rPr>
          <w:spacing w:val="-10"/>
          <w:sz w:val="24"/>
        </w:rPr>
        <w:t xml:space="preserve"> </w:t>
      </w:r>
      <w:r w:rsidR="00AB2F2D" w:rsidRPr="00AB2F2D">
        <w:rPr>
          <w:sz w:val="24"/>
        </w:rPr>
        <w:t>Św. Antoniego Padewskiego, ul. Kościelna 12, 82 –</w:t>
      </w:r>
      <w:r w:rsidR="00AB2F2D" w:rsidRPr="00AB2F2D">
        <w:rPr>
          <w:spacing w:val="-1"/>
          <w:sz w:val="24"/>
        </w:rPr>
        <w:t xml:space="preserve"> </w:t>
      </w:r>
      <w:r w:rsidR="00AB2F2D" w:rsidRPr="00AB2F2D">
        <w:rPr>
          <w:sz w:val="24"/>
        </w:rPr>
        <w:t>433</w:t>
      </w:r>
      <w:r w:rsidR="00AB2F2D" w:rsidRPr="00AB2F2D">
        <w:rPr>
          <w:spacing w:val="1"/>
          <w:sz w:val="24"/>
        </w:rPr>
        <w:t xml:space="preserve"> </w:t>
      </w:r>
      <w:r w:rsidR="00AB2F2D" w:rsidRPr="00AB2F2D">
        <w:rPr>
          <w:spacing w:val="-2"/>
          <w:sz w:val="24"/>
        </w:rPr>
        <w:t>Mikołajki Pomorskie</w:t>
      </w:r>
    </w:p>
    <w:p w14:paraId="3B9F3B69" w14:textId="6D207432" w:rsidR="00D4168A" w:rsidRPr="009A3A2D" w:rsidRDefault="003F36E9" w:rsidP="00AB2F2D">
      <w:pPr>
        <w:pStyle w:val="Akapitzlist"/>
        <w:numPr>
          <w:ilvl w:val="1"/>
          <w:numId w:val="3"/>
        </w:numPr>
        <w:tabs>
          <w:tab w:val="left" w:pos="580"/>
        </w:tabs>
        <w:spacing w:before="1" w:line="276" w:lineRule="auto"/>
        <w:ind w:right="130" w:firstLine="0"/>
        <w:jc w:val="both"/>
        <w:rPr>
          <w:sz w:val="24"/>
        </w:rPr>
      </w:pPr>
      <w:r w:rsidRPr="00AB2F2D">
        <w:rPr>
          <w:sz w:val="24"/>
        </w:rPr>
        <w:t>Pani/Pana dane osobowe przetwarzane będą na podstawie art. 6 ust. 1 lit. C RODO w</w:t>
      </w:r>
      <w:r w:rsidR="00422134" w:rsidRPr="00AB2F2D">
        <w:rPr>
          <w:sz w:val="24"/>
        </w:rPr>
        <w:t> </w:t>
      </w:r>
      <w:r w:rsidRPr="00AB2F2D">
        <w:rPr>
          <w:sz w:val="24"/>
        </w:rPr>
        <w:t>celu prowadzenia</w:t>
      </w:r>
      <w:r w:rsidRPr="00AB2F2D">
        <w:rPr>
          <w:spacing w:val="-5"/>
          <w:sz w:val="24"/>
        </w:rPr>
        <w:t xml:space="preserve"> </w:t>
      </w:r>
      <w:r w:rsidRPr="00AB2F2D">
        <w:rPr>
          <w:sz w:val="24"/>
        </w:rPr>
        <w:t>zgodnie</w:t>
      </w:r>
      <w:r w:rsidRPr="00AB2F2D">
        <w:rPr>
          <w:spacing w:val="-5"/>
          <w:sz w:val="24"/>
        </w:rPr>
        <w:t xml:space="preserve"> </w:t>
      </w:r>
      <w:r w:rsidRPr="00AB2F2D">
        <w:rPr>
          <w:sz w:val="24"/>
        </w:rPr>
        <w:t>z</w:t>
      </w:r>
      <w:r w:rsidRPr="00AB2F2D">
        <w:rPr>
          <w:spacing w:val="-2"/>
          <w:sz w:val="24"/>
        </w:rPr>
        <w:t xml:space="preserve"> </w:t>
      </w:r>
      <w:r w:rsidRPr="00AB2F2D">
        <w:rPr>
          <w:sz w:val="24"/>
        </w:rPr>
        <w:t>zasadą</w:t>
      </w:r>
      <w:r w:rsidRPr="00AB2F2D">
        <w:rPr>
          <w:spacing w:val="-3"/>
          <w:sz w:val="24"/>
        </w:rPr>
        <w:t xml:space="preserve"> </w:t>
      </w:r>
      <w:r w:rsidRPr="00AB2F2D">
        <w:rPr>
          <w:sz w:val="24"/>
        </w:rPr>
        <w:t>konkurencyjności</w:t>
      </w:r>
      <w:r w:rsidRPr="00AB2F2D">
        <w:rPr>
          <w:spacing w:val="-3"/>
          <w:sz w:val="24"/>
        </w:rPr>
        <w:t xml:space="preserve"> </w:t>
      </w:r>
      <w:r w:rsidRPr="00AB2F2D">
        <w:rPr>
          <w:sz w:val="24"/>
        </w:rPr>
        <w:t>przedmiotowego</w:t>
      </w:r>
      <w:r w:rsidRPr="00AB2F2D">
        <w:rPr>
          <w:spacing w:val="-5"/>
          <w:sz w:val="24"/>
        </w:rPr>
        <w:t xml:space="preserve"> </w:t>
      </w:r>
      <w:r w:rsidRPr="00AB2F2D">
        <w:rPr>
          <w:sz w:val="24"/>
        </w:rPr>
        <w:t>postępowania</w:t>
      </w:r>
      <w:r w:rsidRPr="00AB2F2D">
        <w:rPr>
          <w:spacing w:val="-5"/>
          <w:sz w:val="24"/>
        </w:rPr>
        <w:t xml:space="preserve"> </w:t>
      </w:r>
      <w:r w:rsidRPr="00AB2F2D">
        <w:rPr>
          <w:sz w:val="24"/>
        </w:rPr>
        <w:t>o</w:t>
      </w:r>
      <w:r w:rsidRPr="00AB2F2D">
        <w:rPr>
          <w:spacing w:val="-4"/>
          <w:sz w:val="24"/>
        </w:rPr>
        <w:t xml:space="preserve"> </w:t>
      </w:r>
      <w:r w:rsidRPr="00AB2F2D">
        <w:rPr>
          <w:sz w:val="24"/>
        </w:rPr>
        <w:t xml:space="preserve">udzielenie zamówienia na przeprowadzenie prac konserwatorsko-restauratorskich oraz </w:t>
      </w:r>
      <w:r w:rsidRPr="009A3A2D">
        <w:rPr>
          <w:sz w:val="24"/>
        </w:rPr>
        <w:t>zawarcia umowy, a podstawą prawną ich przetwarzania jest obowiązek prawny stosowania sformalizowanych procedur udzielania zamówień wynikający z Wytycznych w zakresie kwalifikowalności wydatków w ramach Europejskiego Funduszu Rozwoju Regionalnego, Europejskiego Funduszu Społecznego oraz Funduszu Spójności na lata 2014 – 2020,</w:t>
      </w:r>
    </w:p>
    <w:p w14:paraId="66B7014F" w14:textId="6D1CBB74" w:rsidR="00D4168A" w:rsidRPr="009A3A2D" w:rsidRDefault="003F36E9">
      <w:pPr>
        <w:pStyle w:val="Akapitzlist"/>
        <w:numPr>
          <w:ilvl w:val="1"/>
          <w:numId w:val="3"/>
        </w:numPr>
        <w:tabs>
          <w:tab w:val="left" w:pos="568"/>
        </w:tabs>
        <w:spacing w:line="276" w:lineRule="auto"/>
        <w:ind w:right="134" w:firstLine="0"/>
        <w:jc w:val="both"/>
        <w:rPr>
          <w:sz w:val="24"/>
        </w:rPr>
      </w:pPr>
      <w:r w:rsidRPr="009A3A2D">
        <w:rPr>
          <w:sz w:val="24"/>
        </w:rPr>
        <w:t>dane osobowe będą przetwarzane przez okres prowadzenia postępowania o</w:t>
      </w:r>
      <w:r w:rsidR="00422134" w:rsidRPr="009A3A2D">
        <w:rPr>
          <w:sz w:val="24"/>
        </w:rPr>
        <w:t> </w:t>
      </w:r>
      <w:r w:rsidRPr="009A3A2D">
        <w:rPr>
          <w:sz w:val="24"/>
        </w:rPr>
        <w:t>udzielenie zamówienia publicznego oraz po jego zakończeniu zgodnie z przepisami dotyczącymi archiwizacji oraz trwałości projektu (jeżeli dotyczy),</w:t>
      </w:r>
    </w:p>
    <w:p w14:paraId="15BA2F8F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600"/>
        </w:tabs>
        <w:spacing w:before="1" w:line="276" w:lineRule="auto"/>
        <w:ind w:right="132" w:firstLine="0"/>
        <w:jc w:val="both"/>
        <w:rPr>
          <w:sz w:val="24"/>
        </w:rPr>
      </w:pPr>
      <w:r w:rsidRPr="009A3A2D">
        <w:rPr>
          <w:sz w:val="24"/>
        </w:rPr>
        <w:t>przetwarzane dane osobowe mogą być pozyskiwane od wykonawców, których dane dotyczą lub innych podmiotów na których zasoby powołują się wykonawcy,</w:t>
      </w:r>
    </w:p>
    <w:p w14:paraId="22BF3E18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27"/>
        </w:tabs>
        <w:spacing w:line="276" w:lineRule="auto"/>
        <w:ind w:right="132" w:firstLine="0"/>
        <w:jc w:val="both"/>
        <w:rPr>
          <w:sz w:val="24"/>
        </w:rPr>
      </w:pPr>
      <w:r w:rsidRPr="009A3A2D">
        <w:rPr>
          <w:sz w:val="24"/>
        </w:rPr>
        <w:t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</w:t>
      </w:r>
    </w:p>
    <w:p w14:paraId="17778B5B" w14:textId="77777777" w:rsidR="00D4168A" w:rsidRPr="009A3A2D" w:rsidRDefault="003F36E9">
      <w:pPr>
        <w:pStyle w:val="Tekstpodstawowy"/>
        <w:spacing w:before="29" w:line="276" w:lineRule="auto"/>
        <w:ind w:right="130"/>
        <w:jc w:val="both"/>
      </w:pPr>
      <w:r w:rsidRPr="009A3A2D">
        <w:t>-dane osobowe mogą być przekazywane do organów publicznych i urzędów państwowych lub innych podmiotów upoważnionych na podstawie przepisów prawa lub wykonujących zadania</w:t>
      </w:r>
      <w:r w:rsidRPr="009A3A2D">
        <w:rPr>
          <w:spacing w:val="-3"/>
        </w:rPr>
        <w:t xml:space="preserve"> </w:t>
      </w:r>
      <w:r w:rsidRPr="009A3A2D">
        <w:t>realizowane</w:t>
      </w:r>
      <w:r w:rsidRPr="009A3A2D">
        <w:rPr>
          <w:spacing w:val="-2"/>
        </w:rPr>
        <w:t xml:space="preserve"> </w:t>
      </w:r>
      <w:r w:rsidRPr="009A3A2D">
        <w:t>w</w:t>
      </w:r>
      <w:r w:rsidRPr="009A3A2D">
        <w:rPr>
          <w:spacing w:val="-2"/>
        </w:rPr>
        <w:t xml:space="preserve"> </w:t>
      </w:r>
      <w:r w:rsidRPr="009A3A2D">
        <w:t>interesie</w:t>
      </w:r>
      <w:r w:rsidRPr="009A3A2D">
        <w:rPr>
          <w:spacing w:val="-4"/>
        </w:rPr>
        <w:t xml:space="preserve"> </w:t>
      </w:r>
      <w:r w:rsidRPr="009A3A2D">
        <w:t>publicznym lub</w:t>
      </w:r>
      <w:r w:rsidRPr="009A3A2D">
        <w:rPr>
          <w:spacing w:val="-2"/>
        </w:rPr>
        <w:t xml:space="preserve"> </w:t>
      </w:r>
      <w:r w:rsidRPr="009A3A2D">
        <w:t>w</w:t>
      </w:r>
      <w:r w:rsidRPr="009A3A2D">
        <w:rPr>
          <w:spacing w:val="-4"/>
        </w:rPr>
        <w:t xml:space="preserve"> </w:t>
      </w:r>
      <w:r w:rsidRPr="009A3A2D">
        <w:t>ramach</w:t>
      </w:r>
      <w:r w:rsidRPr="009A3A2D">
        <w:rPr>
          <w:spacing w:val="-1"/>
        </w:rPr>
        <w:t xml:space="preserve"> </w:t>
      </w:r>
      <w:r w:rsidRPr="009A3A2D">
        <w:t>sprawowania</w:t>
      </w:r>
      <w:r w:rsidRPr="009A3A2D">
        <w:rPr>
          <w:spacing w:val="-5"/>
        </w:rPr>
        <w:t xml:space="preserve"> </w:t>
      </w:r>
      <w:r w:rsidRPr="009A3A2D">
        <w:t>władzy</w:t>
      </w:r>
      <w:r w:rsidRPr="009A3A2D">
        <w:rPr>
          <w:spacing w:val="-3"/>
        </w:rPr>
        <w:t xml:space="preserve"> </w:t>
      </w:r>
      <w:r w:rsidRPr="009A3A2D">
        <w:t>publicznej, w szczególności do podmiotów prowadzących działalność kontrolną wobec Zamawiającego.</w:t>
      </w:r>
    </w:p>
    <w:p w14:paraId="6029D3E2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642"/>
        </w:tabs>
        <w:spacing w:before="1" w:line="276" w:lineRule="auto"/>
        <w:ind w:right="135" w:firstLine="0"/>
        <w:jc w:val="both"/>
        <w:rPr>
          <w:sz w:val="24"/>
        </w:rPr>
      </w:pPr>
      <w:r w:rsidRPr="009A3A2D">
        <w:rPr>
          <w:sz w:val="24"/>
        </w:rPr>
        <w:t>w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odniesieniu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do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Pani/Pana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danych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osobowych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decyzje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nie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będą</w:t>
      </w:r>
      <w:r w:rsidRPr="009A3A2D">
        <w:rPr>
          <w:spacing w:val="80"/>
          <w:w w:val="150"/>
          <w:sz w:val="24"/>
        </w:rPr>
        <w:t xml:space="preserve"> </w:t>
      </w:r>
      <w:r w:rsidRPr="009A3A2D">
        <w:rPr>
          <w:sz w:val="24"/>
        </w:rPr>
        <w:t>podejmowane w sposób zautomatyzowany, stosowanie do art. 22 RODO;</w:t>
      </w:r>
    </w:p>
    <w:p w14:paraId="3FB27D49" w14:textId="77777777" w:rsidR="00D4168A" w:rsidRPr="009A3A2D" w:rsidRDefault="00D4168A">
      <w:pPr>
        <w:pStyle w:val="Tekstpodstawowy"/>
        <w:spacing w:before="44"/>
        <w:ind w:left="0"/>
      </w:pPr>
    </w:p>
    <w:p w14:paraId="3D7D40D9" w14:textId="77777777" w:rsidR="00D4168A" w:rsidRPr="009A3A2D" w:rsidRDefault="003F36E9">
      <w:pPr>
        <w:pStyle w:val="Tekstpodstawowy"/>
      </w:pPr>
      <w:r w:rsidRPr="009A3A2D">
        <w:t>Posiada</w:t>
      </w:r>
      <w:r w:rsidRPr="009A3A2D">
        <w:rPr>
          <w:spacing w:val="-4"/>
        </w:rPr>
        <w:t xml:space="preserve"> </w:t>
      </w:r>
      <w:r w:rsidRPr="009A3A2D">
        <w:rPr>
          <w:spacing w:val="-2"/>
        </w:rPr>
        <w:t>Pani/Pan:</w:t>
      </w:r>
    </w:p>
    <w:p w14:paraId="092D8AD2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84"/>
        </w:tabs>
        <w:spacing w:before="43"/>
        <w:ind w:left="584" w:hanging="128"/>
        <w:rPr>
          <w:sz w:val="24"/>
        </w:rPr>
      </w:pPr>
      <w:r w:rsidRPr="009A3A2D">
        <w:rPr>
          <w:sz w:val="24"/>
        </w:rPr>
        <w:t>na</w:t>
      </w:r>
      <w:r w:rsidRPr="009A3A2D">
        <w:rPr>
          <w:spacing w:val="-7"/>
          <w:sz w:val="24"/>
        </w:rPr>
        <w:t xml:space="preserve"> </w:t>
      </w:r>
      <w:r w:rsidRPr="009A3A2D">
        <w:rPr>
          <w:sz w:val="24"/>
        </w:rPr>
        <w:t>podstawie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art.</w:t>
      </w:r>
      <w:r w:rsidRPr="009A3A2D">
        <w:rPr>
          <w:spacing w:val="-5"/>
          <w:sz w:val="24"/>
        </w:rPr>
        <w:t xml:space="preserve"> </w:t>
      </w:r>
      <w:r w:rsidRPr="009A3A2D">
        <w:rPr>
          <w:sz w:val="24"/>
        </w:rPr>
        <w:t>15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RODO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prawo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dostępu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do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danych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osobowych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Pani/Pana</w:t>
      </w:r>
      <w:r w:rsidRPr="009A3A2D">
        <w:rPr>
          <w:spacing w:val="-4"/>
          <w:sz w:val="24"/>
        </w:rPr>
        <w:t xml:space="preserve"> </w:t>
      </w:r>
      <w:r w:rsidRPr="009A3A2D">
        <w:rPr>
          <w:spacing w:val="-2"/>
          <w:sz w:val="24"/>
        </w:rPr>
        <w:t>dotyczących;</w:t>
      </w:r>
    </w:p>
    <w:p w14:paraId="3333406E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84"/>
        </w:tabs>
        <w:spacing w:before="45"/>
        <w:ind w:left="584" w:hanging="128"/>
        <w:rPr>
          <w:sz w:val="24"/>
        </w:rPr>
      </w:pPr>
      <w:r w:rsidRPr="009A3A2D">
        <w:rPr>
          <w:sz w:val="24"/>
        </w:rPr>
        <w:t>na</w:t>
      </w:r>
      <w:r w:rsidRPr="009A3A2D">
        <w:rPr>
          <w:spacing w:val="-7"/>
          <w:sz w:val="24"/>
        </w:rPr>
        <w:t xml:space="preserve"> </w:t>
      </w:r>
      <w:r w:rsidRPr="009A3A2D">
        <w:rPr>
          <w:sz w:val="24"/>
        </w:rPr>
        <w:t>podstawie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art.</w:t>
      </w:r>
      <w:r w:rsidRPr="009A3A2D">
        <w:rPr>
          <w:spacing w:val="-5"/>
          <w:sz w:val="24"/>
        </w:rPr>
        <w:t xml:space="preserve"> </w:t>
      </w:r>
      <w:r w:rsidRPr="009A3A2D">
        <w:rPr>
          <w:sz w:val="24"/>
        </w:rPr>
        <w:t>16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RODO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prawo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do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sprostowania Pani/Pana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danych</w:t>
      </w:r>
      <w:r w:rsidRPr="009A3A2D">
        <w:rPr>
          <w:spacing w:val="-1"/>
          <w:sz w:val="24"/>
        </w:rPr>
        <w:t xml:space="preserve"> </w:t>
      </w:r>
      <w:r w:rsidRPr="009A3A2D">
        <w:rPr>
          <w:spacing w:val="-2"/>
          <w:sz w:val="24"/>
        </w:rPr>
        <w:t>osobowych*,</w:t>
      </w:r>
    </w:p>
    <w:p w14:paraId="503B80E5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604"/>
        </w:tabs>
        <w:spacing w:before="43" w:line="278" w:lineRule="auto"/>
        <w:ind w:right="131" w:firstLine="60"/>
        <w:jc w:val="both"/>
        <w:rPr>
          <w:sz w:val="24"/>
        </w:rPr>
      </w:pPr>
      <w:r w:rsidRPr="009A3A2D">
        <w:rPr>
          <w:sz w:val="24"/>
        </w:rPr>
        <w:t>na podstawie art. 18 RODO prawo żądania od administratora ograniczenia przetwarzania danych osobowych z zastrzeżeniem przypadków, o których mowa w art. 18 ust. 2 RODO **</w:t>
      </w:r>
    </w:p>
    <w:p w14:paraId="15CCAF3B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628"/>
        </w:tabs>
        <w:spacing w:line="276" w:lineRule="auto"/>
        <w:ind w:right="131" w:firstLine="60"/>
        <w:jc w:val="both"/>
        <w:rPr>
          <w:sz w:val="24"/>
        </w:rPr>
      </w:pPr>
      <w:r w:rsidRPr="009A3A2D">
        <w:rPr>
          <w:sz w:val="24"/>
        </w:rPr>
        <w:t xml:space="preserve">prawo do wniesienia skargi do Prezesa Urzędu Ochrony Danych Osobowych, gdy uzna Pani/Pan, że przetwarzanie danych osobowych Pani/Pana dotyczących narusza przepisy </w:t>
      </w:r>
      <w:r w:rsidRPr="009A3A2D">
        <w:rPr>
          <w:spacing w:val="-2"/>
          <w:sz w:val="24"/>
        </w:rPr>
        <w:t>RODO.</w:t>
      </w:r>
    </w:p>
    <w:p w14:paraId="686B1C55" w14:textId="77777777" w:rsidR="00D4168A" w:rsidRPr="009A3A2D" w:rsidRDefault="00D4168A">
      <w:pPr>
        <w:pStyle w:val="Tekstpodstawowy"/>
        <w:spacing w:before="41"/>
        <w:ind w:left="0"/>
      </w:pPr>
    </w:p>
    <w:p w14:paraId="702AE808" w14:textId="77777777" w:rsidR="00D4168A" w:rsidRPr="009A3A2D" w:rsidRDefault="003F36E9">
      <w:pPr>
        <w:pStyle w:val="Tekstpodstawowy"/>
      </w:pPr>
      <w:r w:rsidRPr="009A3A2D">
        <w:t>Nie</w:t>
      </w:r>
      <w:r w:rsidRPr="009A3A2D">
        <w:rPr>
          <w:spacing w:val="-3"/>
        </w:rPr>
        <w:t xml:space="preserve"> </w:t>
      </w:r>
      <w:r w:rsidRPr="009A3A2D">
        <w:t>przysługuje</w:t>
      </w:r>
      <w:r w:rsidRPr="009A3A2D">
        <w:rPr>
          <w:spacing w:val="-3"/>
        </w:rPr>
        <w:t xml:space="preserve"> </w:t>
      </w:r>
      <w:r w:rsidRPr="009A3A2D">
        <w:rPr>
          <w:spacing w:val="-2"/>
        </w:rPr>
        <w:t>Pani/Panu:</w:t>
      </w:r>
    </w:p>
    <w:p w14:paraId="39145E1D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24"/>
        </w:tabs>
        <w:spacing w:before="43"/>
        <w:ind w:left="524" w:hanging="128"/>
        <w:rPr>
          <w:sz w:val="24"/>
        </w:rPr>
      </w:pPr>
      <w:r w:rsidRPr="009A3A2D">
        <w:rPr>
          <w:sz w:val="24"/>
        </w:rPr>
        <w:t>w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związku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z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art.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17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ust.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3</w:t>
      </w:r>
      <w:r w:rsidRPr="009A3A2D">
        <w:rPr>
          <w:spacing w:val="1"/>
          <w:sz w:val="24"/>
        </w:rPr>
        <w:t xml:space="preserve"> </w:t>
      </w:r>
      <w:r w:rsidRPr="009A3A2D">
        <w:rPr>
          <w:sz w:val="24"/>
        </w:rPr>
        <w:t>lit.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b,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d</w:t>
      </w:r>
      <w:r w:rsidRPr="009A3A2D">
        <w:rPr>
          <w:spacing w:val="1"/>
          <w:sz w:val="24"/>
        </w:rPr>
        <w:t xml:space="preserve"> </w:t>
      </w:r>
      <w:r w:rsidRPr="009A3A2D">
        <w:rPr>
          <w:sz w:val="24"/>
        </w:rPr>
        <w:t>lub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e</w:t>
      </w:r>
      <w:r w:rsidRPr="009A3A2D">
        <w:rPr>
          <w:spacing w:val="4"/>
          <w:sz w:val="24"/>
        </w:rPr>
        <w:t xml:space="preserve"> </w:t>
      </w:r>
      <w:r w:rsidRPr="009A3A2D">
        <w:rPr>
          <w:sz w:val="24"/>
        </w:rPr>
        <w:t>RODO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prawo do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usunięcia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danych</w:t>
      </w:r>
      <w:r w:rsidRPr="009A3A2D">
        <w:rPr>
          <w:spacing w:val="-1"/>
          <w:sz w:val="24"/>
        </w:rPr>
        <w:t xml:space="preserve"> </w:t>
      </w:r>
      <w:r w:rsidRPr="009A3A2D">
        <w:rPr>
          <w:spacing w:val="-2"/>
          <w:sz w:val="24"/>
        </w:rPr>
        <w:t>osobowych;</w:t>
      </w:r>
    </w:p>
    <w:p w14:paraId="5D6B44E4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24"/>
        </w:tabs>
        <w:spacing w:before="43"/>
        <w:ind w:left="524" w:hanging="128"/>
        <w:rPr>
          <w:sz w:val="24"/>
        </w:rPr>
      </w:pPr>
      <w:r w:rsidRPr="009A3A2D">
        <w:rPr>
          <w:sz w:val="24"/>
        </w:rPr>
        <w:t>prawo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do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przenoszenia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danych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osobowych,</w:t>
      </w:r>
      <w:r w:rsidRPr="009A3A2D">
        <w:rPr>
          <w:spacing w:val="-4"/>
          <w:sz w:val="24"/>
        </w:rPr>
        <w:t xml:space="preserve"> </w:t>
      </w:r>
      <w:r w:rsidRPr="009A3A2D">
        <w:rPr>
          <w:sz w:val="24"/>
        </w:rPr>
        <w:t>o którym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mowa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w art.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20</w:t>
      </w:r>
      <w:r w:rsidRPr="009A3A2D">
        <w:rPr>
          <w:spacing w:val="-2"/>
          <w:sz w:val="24"/>
        </w:rPr>
        <w:t xml:space="preserve"> RODO;</w:t>
      </w:r>
    </w:p>
    <w:p w14:paraId="773ECE2B" w14:textId="77777777" w:rsidR="00D4168A" w:rsidRPr="009A3A2D" w:rsidRDefault="003F36E9">
      <w:pPr>
        <w:pStyle w:val="Akapitzlist"/>
        <w:numPr>
          <w:ilvl w:val="1"/>
          <w:numId w:val="3"/>
        </w:numPr>
        <w:tabs>
          <w:tab w:val="left" w:pos="564"/>
        </w:tabs>
        <w:spacing w:before="45" w:line="276" w:lineRule="auto"/>
        <w:ind w:right="132" w:firstLine="0"/>
        <w:jc w:val="both"/>
        <w:rPr>
          <w:sz w:val="24"/>
        </w:rPr>
      </w:pPr>
      <w:r w:rsidRPr="009A3A2D">
        <w:rPr>
          <w:sz w:val="24"/>
        </w:rPr>
        <w:t xml:space="preserve">na podstawie art. 21 RODO prawo sprzeciwu, wobec przetwarzania danych osobowych, gdyż podstawą prawną przetwarzania Pani/Pana danych osobowych jest art. 6 ust. 1 lit. c </w:t>
      </w:r>
      <w:r w:rsidRPr="009A3A2D">
        <w:rPr>
          <w:spacing w:val="-2"/>
          <w:sz w:val="24"/>
        </w:rPr>
        <w:t>RODO.</w:t>
      </w:r>
    </w:p>
    <w:p w14:paraId="3F7844AD" w14:textId="77777777" w:rsidR="00D4168A" w:rsidRPr="009A3A2D" w:rsidRDefault="003F36E9">
      <w:pPr>
        <w:pStyle w:val="Akapitzlist"/>
        <w:numPr>
          <w:ilvl w:val="0"/>
          <w:numId w:val="3"/>
        </w:numPr>
        <w:tabs>
          <w:tab w:val="left" w:pos="1102"/>
        </w:tabs>
        <w:spacing w:line="276" w:lineRule="auto"/>
        <w:ind w:right="132" w:firstLine="0"/>
        <w:jc w:val="both"/>
        <w:rPr>
          <w:sz w:val="24"/>
        </w:rPr>
      </w:pPr>
      <w:r w:rsidRPr="009A3A2D">
        <w:rPr>
          <w:sz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03EF80D6" w14:textId="77777777" w:rsidR="00D4168A" w:rsidRPr="009A3A2D" w:rsidRDefault="00D4168A">
      <w:pPr>
        <w:pStyle w:val="Tekstpodstawowy"/>
        <w:spacing w:before="43"/>
        <w:ind w:left="0"/>
      </w:pPr>
    </w:p>
    <w:p w14:paraId="162E3902" w14:textId="77777777" w:rsidR="00D4168A" w:rsidRPr="009A3A2D" w:rsidRDefault="003F36E9">
      <w:pPr>
        <w:pStyle w:val="Tekstpodstawowy"/>
        <w:spacing w:before="1" w:line="276" w:lineRule="auto"/>
        <w:ind w:right="131"/>
        <w:jc w:val="both"/>
      </w:pPr>
      <w:r w:rsidRPr="009A3A2D">
        <w:t>* Wyjaśnienie: skorzystanie z prawa do sprostowania nie może skutkować zmianą wyniku postępowania o udzielenie zamówienia publicznego ani zmianą postanowień umowy w zakresie niezgodnym z wytycznych w zakresie kwalifikowalności wydatków w ramach Europejskiego Funduszu Rozwoju Regionalnego, Europejskiego Funduszu Społecznego oraz Funduszu Spójności na lata 2014 – 2020 oraz nie może naruszać integralności protokołu oraz jego załączników.</w:t>
      </w:r>
    </w:p>
    <w:p w14:paraId="064DBC19" w14:textId="77777777" w:rsidR="00D4168A" w:rsidRPr="009A3A2D" w:rsidRDefault="003F36E9">
      <w:pPr>
        <w:pStyle w:val="Tekstpodstawowy"/>
        <w:spacing w:before="201" w:line="276" w:lineRule="auto"/>
        <w:ind w:right="132"/>
        <w:jc w:val="both"/>
      </w:pPr>
      <w:r w:rsidRPr="009A3A2D">
        <w:t>** Wyjaśnienie:</w:t>
      </w:r>
      <w:r w:rsidRPr="009A3A2D">
        <w:rPr>
          <w:spacing w:val="-2"/>
        </w:rPr>
        <w:t xml:space="preserve"> </w:t>
      </w:r>
      <w:r w:rsidRPr="009A3A2D">
        <w:t>prawo</w:t>
      </w:r>
      <w:r w:rsidRPr="009A3A2D">
        <w:rPr>
          <w:spacing w:val="-2"/>
        </w:rPr>
        <w:t xml:space="preserve"> </w:t>
      </w:r>
      <w:r w:rsidRPr="009A3A2D">
        <w:t>do ograniczenia</w:t>
      </w:r>
      <w:r w:rsidRPr="009A3A2D">
        <w:rPr>
          <w:spacing w:val="-3"/>
        </w:rPr>
        <w:t xml:space="preserve"> </w:t>
      </w:r>
      <w:r w:rsidRPr="009A3A2D">
        <w:t>przetwarzania</w:t>
      </w:r>
      <w:r w:rsidRPr="009A3A2D">
        <w:rPr>
          <w:spacing w:val="-3"/>
        </w:rPr>
        <w:t xml:space="preserve"> </w:t>
      </w:r>
      <w:r w:rsidRPr="009A3A2D">
        <w:t>nie</w:t>
      </w:r>
      <w:r w:rsidRPr="009A3A2D">
        <w:rPr>
          <w:spacing w:val="-1"/>
        </w:rPr>
        <w:t xml:space="preserve"> </w:t>
      </w:r>
      <w:r w:rsidRPr="009A3A2D">
        <w:t>ma</w:t>
      </w:r>
      <w:r w:rsidRPr="009A3A2D">
        <w:rPr>
          <w:spacing w:val="-3"/>
        </w:rPr>
        <w:t xml:space="preserve"> </w:t>
      </w:r>
      <w:r w:rsidRPr="009A3A2D">
        <w:t>zastosowania w</w:t>
      </w:r>
      <w:r w:rsidRPr="009A3A2D">
        <w:rPr>
          <w:spacing w:val="-2"/>
        </w:rPr>
        <w:t xml:space="preserve"> </w:t>
      </w:r>
      <w:r w:rsidRPr="009A3A2D">
        <w:t>odniesieniu</w:t>
      </w:r>
      <w:r w:rsidRPr="009A3A2D">
        <w:rPr>
          <w:spacing w:val="-2"/>
        </w:rPr>
        <w:t xml:space="preserve"> </w:t>
      </w:r>
      <w:r w:rsidRPr="009A3A2D">
        <w:t>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35D1A9" w14:textId="77777777" w:rsidR="00D4168A" w:rsidRPr="009A3A2D" w:rsidRDefault="003F36E9">
      <w:pPr>
        <w:pStyle w:val="Tekstpodstawowy"/>
        <w:spacing w:before="242"/>
        <w:ind w:left="0"/>
        <w:rPr>
          <w:sz w:val="20"/>
        </w:rPr>
      </w:pPr>
      <w:r w:rsidRPr="009A3A2D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9F3D8D" wp14:editId="470918F9">
                <wp:simplePos x="0" y="0"/>
                <wp:positionH relativeFrom="page">
                  <wp:posOffset>881176</wp:posOffset>
                </wp:positionH>
                <wp:positionV relativeFrom="paragraph">
                  <wp:posOffset>324430</wp:posOffset>
                </wp:positionV>
                <wp:extent cx="579818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8184" y="6095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2805" id="Graphic 4" o:spid="_x0000_s1026" style="position:absolute;margin-left:69.4pt;margin-top:25.55pt;width:456.5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R2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" path="m5798184,l,,,6095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B944A4" w14:textId="77777777" w:rsidR="00D4168A" w:rsidRPr="009A3A2D" w:rsidRDefault="00D4168A">
      <w:pPr>
        <w:pStyle w:val="Tekstpodstawowy"/>
        <w:spacing w:before="2"/>
        <w:ind w:left="0"/>
      </w:pPr>
    </w:p>
    <w:p w14:paraId="248B3859" w14:textId="77777777" w:rsidR="00D4168A" w:rsidRPr="009A3A2D" w:rsidRDefault="003F36E9">
      <w:pPr>
        <w:pStyle w:val="Tekstpodstawowy"/>
      </w:pPr>
      <w:r w:rsidRPr="009A3A2D">
        <w:rPr>
          <w:spacing w:val="-2"/>
          <w:u w:val="single"/>
        </w:rPr>
        <w:t>Załączniki:</w:t>
      </w:r>
    </w:p>
    <w:p w14:paraId="0BFD700C" w14:textId="77777777" w:rsidR="00D4168A" w:rsidRPr="009A3A2D" w:rsidRDefault="003F36E9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9A3A2D">
        <w:rPr>
          <w:sz w:val="24"/>
        </w:rPr>
        <w:t>oferta</w:t>
      </w:r>
      <w:r w:rsidRPr="009A3A2D">
        <w:rPr>
          <w:spacing w:val="-6"/>
          <w:sz w:val="24"/>
        </w:rPr>
        <w:t xml:space="preserve"> </w:t>
      </w:r>
      <w:r w:rsidRPr="009A3A2D">
        <w:rPr>
          <w:sz w:val="24"/>
        </w:rPr>
        <w:t>cenowa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–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załącznik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 xml:space="preserve">nr </w:t>
      </w:r>
      <w:r w:rsidRPr="009A3A2D">
        <w:rPr>
          <w:spacing w:val="-10"/>
          <w:sz w:val="24"/>
        </w:rPr>
        <w:t>1</w:t>
      </w:r>
    </w:p>
    <w:p w14:paraId="42732765" w14:textId="77777777" w:rsidR="005846DB" w:rsidRPr="009A3A2D" w:rsidRDefault="003F36E9" w:rsidP="005846DB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9A3A2D">
        <w:rPr>
          <w:sz w:val="24"/>
        </w:rPr>
        <w:t>oświadczenie</w:t>
      </w:r>
      <w:r w:rsidRPr="009A3A2D">
        <w:rPr>
          <w:spacing w:val="-6"/>
          <w:sz w:val="24"/>
        </w:rPr>
        <w:t xml:space="preserve"> </w:t>
      </w:r>
      <w:r w:rsidRPr="009A3A2D">
        <w:rPr>
          <w:sz w:val="24"/>
        </w:rPr>
        <w:t>o</w:t>
      </w:r>
      <w:r w:rsidRPr="009A3A2D">
        <w:rPr>
          <w:spacing w:val="-1"/>
          <w:sz w:val="24"/>
        </w:rPr>
        <w:t xml:space="preserve"> </w:t>
      </w:r>
      <w:r w:rsidRPr="009A3A2D">
        <w:rPr>
          <w:sz w:val="24"/>
        </w:rPr>
        <w:t>braku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powiązań –</w:t>
      </w:r>
      <w:r w:rsidRPr="009A3A2D">
        <w:rPr>
          <w:spacing w:val="-3"/>
          <w:sz w:val="24"/>
        </w:rPr>
        <w:t xml:space="preserve"> </w:t>
      </w:r>
      <w:r w:rsidRPr="009A3A2D">
        <w:rPr>
          <w:sz w:val="24"/>
        </w:rPr>
        <w:t>załącznik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nr</w:t>
      </w:r>
      <w:r w:rsidRPr="009A3A2D">
        <w:rPr>
          <w:spacing w:val="-4"/>
          <w:sz w:val="24"/>
        </w:rPr>
        <w:t xml:space="preserve"> </w:t>
      </w:r>
      <w:r w:rsidRPr="009A3A2D">
        <w:rPr>
          <w:spacing w:val="-10"/>
          <w:sz w:val="24"/>
        </w:rPr>
        <w:t>2</w:t>
      </w:r>
    </w:p>
    <w:p w14:paraId="514B49CD" w14:textId="003ADCA5" w:rsidR="00D4168A" w:rsidRPr="009A3A2D" w:rsidRDefault="003F36E9" w:rsidP="005846DB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9A3A2D">
        <w:rPr>
          <w:sz w:val="24"/>
        </w:rPr>
        <w:lastRenderedPageBreak/>
        <w:t>decyzja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nr</w:t>
      </w:r>
      <w:r w:rsidRPr="009A3A2D">
        <w:rPr>
          <w:spacing w:val="-2"/>
          <w:sz w:val="24"/>
        </w:rPr>
        <w:t xml:space="preserve"> </w:t>
      </w:r>
      <w:r w:rsidRPr="009A3A2D">
        <w:rPr>
          <w:sz w:val="24"/>
        </w:rPr>
        <w:t>ZN</w:t>
      </w:r>
      <w:r w:rsidR="009A3A2D" w:rsidRPr="009A3A2D">
        <w:rPr>
          <w:spacing w:val="-1"/>
          <w:sz w:val="24"/>
        </w:rPr>
        <w:t xml:space="preserve">. 5142.1150.2024.AKA </w:t>
      </w:r>
      <w:r w:rsidRPr="009A3A2D">
        <w:rPr>
          <w:sz w:val="24"/>
        </w:rPr>
        <w:t xml:space="preserve">z </w:t>
      </w:r>
      <w:r w:rsidR="009A3A2D" w:rsidRPr="009A3A2D">
        <w:rPr>
          <w:sz w:val="24"/>
        </w:rPr>
        <w:t>26.09.2024</w:t>
      </w:r>
      <w:r w:rsidRPr="009A3A2D">
        <w:rPr>
          <w:spacing w:val="-1"/>
          <w:sz w:val="24"/>
        </w:rPr>
        <w:t xml:space="preserve"> </w:t>
      </w:r>
      <w:r w:rsidRPr="009A3A2D">
        <w:rPr>
          <w:spacing w:val="-5"/>
          <w:sz w:val="24"/>
        </w:rPr>
        <w:t>r</w:t>
      </w:r>
      <w:r w:rsidR="005846DB" w:rsidRPr="009A3A2D">
        <w:rPr>
          <w:spacing w:val="-5"/>
          <w:sz w:val="24"/>
        </w:rPr>
        <w:t>.</w:t>
      </w:r>
      <w:r w:rsidR="00B6124A">
        <w:rPr>
          <w:spacing w:val="-5"/>
          <w:sz w:val="24"/>
        </w:rPr>
        <w:t xml:space="preserve"> - załącznik nr 3</w:t>
      </w:r>
    </w:p>
    <w:p w14:paraId="01BA1CC0" w14:textId="55FA1915" w:rsidR="00C650D6" w:rsidRPr="009A3A2D" w:rsidRDefault="00C650D6" w:rsidP="005846DB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9A3A2D">
        <w:rPr>
          <w:spacing w:val="-5"/>
          <w:sz w:val="24"/>
        </w:rPr>
        <w:t>Przedmiar robót</w:t>
      </w:r>
      <w:r w:rsidR="00B6124A">
        <w:rPr>
          <w:spacing w:val="-5"/>
          <w:sz w:val="24"/>
        </w:rPr>
        <w:t xml:space="preserve"> – załącznik nr 4</w:t>
      </w:r>
    </w:p>
    <w:p w14:paraId="106EBF08" w14:textId="59CE25E1" w:rsidR="00C650D6" w:rsidRPr="009A3A2D" w:rsidRDefault="00C650D6" w:rsidP="005846DB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9A3A2D">
        <w:rPr>
          <w:spacing w:val="-5"/>
          <w:sz w:val="24"/>
        </w:rPr>
        <w:t>Projekt zagospodarowania terenu</w:t>
      </w:r>
      <w:r w:rsidR="00B6124A">
        <w:rPr>
          <w:spacing w:val="-5"/>
          <w:sz w:val="24"/>
        </w:rPr>
        <w:t xml:space="preserve"> – załącznik nr 5.</w:t>
      </w:r>
    </w:p>
    <w:p w14:paraId="0C59003F" w14:textId="0ABD6101" w:rsidR="009A3A2D" w:rsidRPr="00FB47A3" w:rsidRDefault="009A3A2D" w:rsidP="005846DB">
      <w:pPr>
        <w:pStyle w:val="Akapitzlist"/>
        <w:numPr>
          <w:ilvl w:val="0"/>
          <w:numId w:val="2"/>
        </w:numPr>
        <w:tabs>
          <w:tab w:val="left" w:pos="632"/>
        </w:tabs>
        <w:ind w:left="632" w:hanging="236"/>
        <w:rPr>
          <w:sz w:val="24"/>
        </w:rPr>
      </w:pPr>
      <w:r w:rsidRPr="00FB47A3">
        <w:rPr>
          <w:spacing w:val="-5"/>
          <w:sz w:val="24"/>
        </w:rPr>
        <w:t>Projekt umowy</w:t>
      </w:r>
      <w:r w:rsidR="00B6124A" w:rsidRPr="00FB47A3">
        <w:rPr>
          <w:spacing w:val="-5"/>
          <w:sz w:val="24"/>
        </w:rPr>
        <w:t xml:space="preserve"> – załącznik nr 6.</w:t>
      </w:r>
    </w:p>
    <w:sectPr w:rsidR="009A3A2D" w:rsidRPr="00FB47A3" w:rsidSect="001133C0">
      <w:headerReference w:type="default" r:id="rId9"/>
      <w:footerReference w:type="default" r:id="rId10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B2C1E" w14:textId="77777777" w:rsidR="002C4650" w:rsidRDefault="002C4650" w:rsidP="00C545CC">
      <w:r>
        <w:separator/>
      </w:r>
    </w:p>
  </w:endnote>
  <w:endnote w:type="continuationSeparator" w:id="0">
    <w:p w14:paraId="2176B5BA" w14:textId="77777777" w:rsidR="002C4650" w:rsidRDefault="002C4650" w:rsidP="00C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452C7" w14:textId="6772A4D1" w:rsidR="009A3A2D" w:rsidRDefault="009A3A2D" w:rsidP="009A3A2D">
    <w:pPr>
      <w:pStyle w:val="Stopka"/>
      <w:jc w:val="center"/>
    </w:pPr>
    <w:r>
      <w:t>Zadanie współfinansowane ze środków Rządowego Funduszu Polski Ład: Rządowy Program Odbudowy Zabytków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C2928" w14:textId="77777777" w:rsidR="002C4650" w:rsidRDefault="002C4650" w:rsidP="00C545CC">
      <w:r>
        <w:separator/>
      </w:r>
    </w:p>
  </w:footnote>
  <w:footnote w:type="continuationSeparator" w:id="0">
    <w:p w14:paraId="34521DC8" w14:textId="77777777" w:rsidR="002C4650" w:rsidRDefault="002C4650" w:rsidP="00C5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29655" w14:textId="640CA16D" w:rsidR="00C545CC" w:rsidRDefault="00C545CC" w:rsidP="00E20DB0">
    <w:pPr>
      <w:pStyle w:val="Nagwek"/>
      <w:spacing w:after="240"/>
      <w:jc w:val="center"/>
    </w:pPr>
    <w:r w:rsidRPr="00C545CC">
      <w:rPr>
        <w:noProof/>
      </w:rPr>
      <w:drawing>
        <wp:inline distT="0" distB="0" distL="0" distR="0" wp14:anchorId="742AC1E2" wp14:editId="54C27C6C">
          <wp:extent cx="2391410" cy="757200"/>
          <wp:effectExtent l="0" t="0" r="0" b="5080"/>
          <wp:docPr id="1768369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25" cy="761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8131C"/>
    <w:multiLevelType w:val="hybridMultilevel"/>
    <w:tmpl w:val="7BEA6594"/>
    <w:lvl w:ilvl="0" w:tplc="4740ECFC">
      <w:start w:val="1"/>
      <w:numFmt w:val="decimal"/>
      <w:lvlText w:val="%1."/>
      <w:lvlJc w:val="left"/>
      <w:pPr>
        <w:ind w:left="1104" w:hanging="360"/>
        <w:jc w:val="right"/>
      </w:pPr>
      <w:rPr>
        <w:rFonts w:hint="default"/>
        <w:b/>
        <w:bCs/>
        <w:spacing w:val="0"/>
        <w:w w:val="89"/>
        <w:sz w:val="24"/>
        <w:szCs w:val="24"/>
        <w:lang w:val="pl-PL" w:eastAsia="en-US" w:bidi="ar-SA"/>
      </w:rPr>
    </w:lvl>
    <w:lvl w:ilvl="1" w:tplc="BE22A9AE">
      <w:start w:val="1"/>
      <w:numFmt w:val="decimal"/>
      <w:lvlText w:val="%2)"/>
      <w:lvlJc w:val="left"/>
      <w:pPr>
        <w:ind w:left="756" w:hanging="279"/>
      </w:pPr>
      <w:rPr>
        <w:rFonts w:hint="default"/>
        <w:spacing w:val="0"/>
        <w:w w:val="100"/>
        <w:lang w:val="pl-PL" w:eastAsia="en-US" w:bidi="ar-SA"/>
      </w:rPr>
    </w:lvl>
    <w:lvl w:ilvl="2" w:tplc="E1F6525A">
      <w:start w:val="1"/>
      <w:numFmt w:val="lowerLetter"/>
      <w:lvlText w:val="%3)"/>
      <w:lvlJc w:val="left"/>
      <w:pPr>
        <w:ind w:left="998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A681614">
      <w:numFmt w:val="bullet"/>
      <w:lvlText w:val="•"/>
      <w:lvlJc w:val="left"/>
      <w:pPr>
        <w:ind w:left="1360" w:hanging="243"/>
      </w:pPr>
      <w:rPr>
        <w:rFonts w:hint="default"/>
        <w:lang w:val="pl-PL" w:eastAsia="en-US" w:bidi="ar-SA"/>
      </w:rPr>
    </w:lvl>
    <w:lvl w:ilvl="4" w:tplc="3B8CB66A">
      <w:numFmt w:val="bullet"/>
      <w:lvlText w:val="•"/>
      <w:lvlJc w:val="left"/>
      <w:pPr>
        <w:ind w:left="2538" w:hanging="243"/>
      </w:pPr>
      <w:rPr>
        <w:rFonts w:hint="default"/>
        <w:lang w:val="pl-PL" w:eastAsia="en-US" w:bidi="ar-SA"/>
      </w:rPr>
    </w:lvl>
    <w:lvl w:ilvl="5" w:tplc="6F6C1456">
      <w:numFmt w:val="bullet"/>
      <w:lvlText w:val="•"/>
      <w:lvlJc w:val="left"/>
      <w:pPr>
        <w:ind w:left="3716" w:hanging="243"/>
      </w:pPr>
      <w:rPr>
        <w:rFonts w:hint="default"/>
        <w:lang w:val="pl-PL" w:eastAsia="en-US" w:bidi="ar-SA"/>
      </w:rPr>
    </w:lvl>
    <w:lvl w:ilvl="6" w:tplc="8BC6CA52">
      <w:numFmt w:val="bullet"/>
      <w:lvlText w:val="•"/>
      <w:lvlJc w:val="left"/>
      <w:pPr>
        <w:ind w:left="4894" w:hanging="243"/>
      </w:pPr>
      <w:rPr>
        <w:rFonts w:hint="default"/>
        <w:lang w:val="pl-PL" w:eastAsia="en-US" w:bidi="ar-SA"/>
      </w:rPr>
    </w:lvl>
    <w:lvl w:ilvl="7" w:tplc="27402D2E">
      <w:numFmt w:val="bullet"/>
      <w:lvlText w:val="•"/>
      <w:lvlJc w:val="left"/>
      <w:pPr>
        <w:ind w:left="6072" w:hanging="243"/>
      </w:pPr>
      <w:rPr>
        <w:rFonts w:hint="default"/>
        <w:lang w:val="pl-PL" w:eastAsia="en-US" w:bidi="ar-SA"/>
      </w:rPr>
    </w:lvl>
    <w:lvl w:ilvl="8" w:tplc="C37036EE">
      <w:numFmt w:val="bullet"/>
      <w:lvlText w:val="•"/>
      <w:lvlJc w:val="left"/>
      <w:pPr>
        <w:ind w:left="7250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1A863897"/>
    <w:multiLevelType w:val="hybridMultilevel"/>
    <w:tmpl w:val="6D98CF64"/>
    <w:lvl w:ilvl="0" w:tplc="3A52A55C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3A3D70B0"/>
    <w:multiLevelType w:val="hybridMultilevel"/>
    <w:tmpl w:val="E578BDF4"/>
    <w:lvl w:ilvl="0" w:tplc="CC1E522C">
      <w:start w:val="1"/>
      <w:numFmt w:val="decimal"/>
      <w:lvlText w:val="%1."/>
      <w:lvlJc w:val="left"/>
      <w:pPr>
        <w:ind w:left="634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162854A">
      <w:numFmt w:val="bullet"/>
      <w:lvlText w:val="•"/>
      <w:lvlJc w:val="left"/>
      <w:pPr>
        <w:ind w:left="1536" w:hanging="238"/>
      </w:pPr>
      <w:rPr>
        <w:rFonts w:hint="default"/>
        <w:lang w:val="pl-PL" w:eastAsia="en-US" w:bidi="ar-SA"/>
      </w:rPr>
    </w:lvl>
    <w:lvl w:ilvl="2" w:tplc="DC6CC9E4">
      <w:numFmt w:val="bullet"/>
      <w:lvlText w:val="•"/>
      <w:lvlJc w:val="left"/>
      <w:pPr>
        <w:ind w:left="2433" w:hanging="238"/>
      </w:pPr>
      <w:rPr>
        <w:rFonts w:hint="default"/>
        <w:lang w:val="pl-PL" w:eastAsia="en-US" w:bidi="ar-SA"/>
      </w:rPr>
    </w:lvl>
    <w:lvl w:ilvl="3" w:tplc="C588AF10">
      <w:numFmt w:val="bullet"/>
      <w:lvlText w:val="•"/>
      <w:lvlJc w:val="left"/>
      <w:pPr>
        <w:ind w:left="3329" w:hanging="238"/>
      </w:pPr>
      <w:rPr>
        <w:rFonts w:hint="default"/>
        <w:lang w:val="pl-PL" w:eastAsia="en-US" w:bidi="ar-SA"/>
      </w:rPr>
    </w:lvl>
    <w:lvl w:ilvl="4" w:tplc="A838D780">
      <w:numFmt w:val="bullet"/>
      <w:lvlText w:val="•"/>
      <w:lvlJc w:val="left"/>
      <w:pPr>
        <w:ind w:left="4226" w:hanging="238"/>
      </w:pPr>
      <w:rPr>
        <w:rFonts w:hint="default"/>
        <w:lang w:val="pl-PL" w:eastAsia="en-US" w:bidi="ar-SA"/>
      </w:rPr>
    </w:lvl>
    <w:lvl w:ilvl="5" w:tplc="FD684872">
      <w:numFmt w:val="bullet"/>
      <w:lvlText w:val="•"/>
      <w:lvlJc w:val="left"/>
      <w:pPr>
        <w:ind w:left="5123" w:hanging="238"/>
      </w:pPr>
      <w:rPr>
        <w:rFonts w:hint="default"/>
        <w:lang w:val="pl-PL" w:eastAsia="en-US" w:bidi="ar-SA"/>
      </w:rPr>
    </w:lvl>
    <w:lvl w:ilvl="6" w:tplc="C736EF76">
      <w:numFmt w:val="bullet"/>
      <w:lvlText w:val="•"/>
      <w:lvlJc w:val="left"/>
      <w:pPr>
        <w:ind w:left="6019" w:hanging="238"/>
      </w:pPr>
      <w:rPr>
        <w:rFonts w:hint="default"/>
        <w:lang w:val="pl-PL" w:eastAsia="en-US" w:bidi="ar-SA"/>
      </w:rPr>
    </w:lvl>
    <w:lvl w:ilvl="7" w:tplc="30B2697A">
      <w:numFmt w:val="bullet"/>
      <w:lvlText w:val="•"/>
      <w:lvlJc w:val="left"/>
      <w:pPr>
        <w:ind w:left="6916" w:hanging="238"/>
      </w:pPr>
      <w:rPr>
        <w:rFonts w:hint="default"/>
        <w:lang w:val="pl-PL" w:eastAsia="en-US" w:bidi="ar-SA"/>
      </w:rPr>
    </w:lvl>
    <w:lvl w:ilvl="8" w:tplc="CD5A74C4">
      <w:numFmt w:val="bullet"/>
      <w:lvlText w:val="•"/>
      <w:lvlJc w:val="left"/>
      <w:pPr>
        <w:ind w:left="7813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485C2BF2"/>
    <w:multiLevelType w:val="hybridMultilevel"/>
    <w:tmpl w:val="51522454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87D364D"/>
    <w:multiLevelType w:val="hybridMultilevel"/>
    <w:tmpl w:val="D7244112"/>
    <w:lvl w:ilvl="0" w:tplc="CB38B3CE">
      <w:numFmt w:val="bullet"/>
      <w:lvlText w:val="-"/>
      <w:lvlJc w:val="left"/>
      <w:pPr>
        <w:ind w:left="39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5C692C">
      <w:numFmt w:val="bullet"/>
      <w:lvlText w:val="•"/>
      <w:lvlJc w:val="left"/>
      <w:pPr>
        <w:ind w:left="1320" w:hanging="140"/>
      </w:pPr>
      <w:rPr>
        <w:rFonts w:hint="default"/>
        <w:lang w:val="pl-PL" w:eastAsia="en-US" w:bidi="ar-SA"/>
      </w:rPr>
    </w:lvl>
    <w:lvl w:ilvl="2" w:tplc="13FC2230">
      <w:numFmt w:val="bullet"/>
      <w:lvlText w:val="•"/>
      <w:lvlJc w:val="left"/>
      <w:pPr>
        <w:ind w:left="2241" w:hanging="140"/>
      </w:pPr>
      <w:rPr>
        <w:rFonts w:hint="default"/>
        <w:lang w:val="pl-PL" w:eastAsia="en-US" w:bidi="ar-SA"/>
      </w:rPr>
    </w:lvl>
    <w:lvl w:ilvl="3" w:tplc="E5C2F05A">
      <w:numFmt w:val="bullet"/>
      <w:lvlText w:val="•"/>
      <w:lvlJc w:val="left"/>
      <w:pPr>
        <w:ind w:left="3161" w:hanging="140"/>
      </w:pPr>
      <w:rPr>
        <w:rFonts w:hint="default"/>
        <w:lang w:val="pl-PL" w:eastAsia="en-US" w:bidi="ar-SA"/>
      </w:rPr>
    </w:lvl>
    <w:lvl w:ilvl="4" w:tplc="5414E9E6">
      <w:numFmt w:val="bullet"/>
      <w:lvlText w:val="•"/>
      <w:lvlJc w:val="left"/>
      <w:pPr>
        <w:ind w:left="4082" w:hanging="140"/>
      </w:pPr>
      <w:rPr>
        <w:rFonts w:hint="default"/>
        <w:lang w:val="pl-PL" w:eastAsia="en-US" w:bidi="ar-SA"/>
      </w:rPr>
    </w:lvl>
    <w:lvl w:ilvl="5" w:tplc="CC92A53E">
      <w:numFmt w:val="bullet"/>
      <w:lvlText w:val="•"/>
      <w:lvlJc w:val="left"/>
      <w:pPr>
        <w:ind w:left="5003" w:hanging="140"/>
      </w:pPr>
      <w:rPr>
        <w:rFonts w:hint="default"/>
        <w:lang w:val="pl-PL" w:eastAsia="en-US" w:bidi="ar-SA"/>
      </w:rPr>
    </w:lvl>
    <w:lvl w:ilvl="6" w:tplc="BF76CA66">
      <w:numFmt w:val="bullet"/>
      <w:lvlText w:val="•"/>
      <w:lvlJc w:val="left"/>
      <w:pPr>
        <w:ind w:left="5923" w:hanging="140"/>
      </w:pPr>
      <w:rPr>
        <w:rFonts w:hint="default"/>
        <w:lang w:val="pl-PL" w:eastAsia="en-US" w:bidi="ar-SA"/>
      </w:rPr>
    </w:lvl>
    <w:lvl w:ilvl="7" w:tplc="3E2A431A">
      <w:numFmt w:val="bullet"/>
      <w:lvlText w:val="•"/>
      <w:lvlJc w:val="left"/>
      <w:pPr>
        <w:ind w:left="6844" w:hanging="140"/>
      </w:pPr>
      <w:rPr>
        <w:rFonts w:hint="default"/>
        <w:lang w:val="pl-PL" w:eastAsia="en-US" w:bidi="ar-SA"/>
      </w:rPr>
    </w:lvl>
    <w:lvl w:ilvl="8" w:tplc="A5EA999E">
      <w:numFmt w:val="bullet"/>
      <w:lvlText w:val="•"/>
      <w:lvlJc w:val="left"/>
      <w:pPr>
        <w:ind w:left="7765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494655ED"/>
    <w:multiLevelType w:val="hybridMultilevel"/>
    <w:tmpl w:val="711C973C"/>
    <w:lvl w:ilvl="0" w:tplc="6366A124">
      <w:start w:val="1"/>
      <w:numFmt w:val="decimal"/>
      <w:lvlText w:val="%1."/>
      <w:lvlJc w:val="left"/>
      <w:pPr>
        <w:ind w:left="396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783E4C">
      <w:numFmt w:val="bullet"/>
      <w:lvlText w:val="-"/>
      <w:lvlJc w:val="left"/>
      <w:pPr>
        <w:ind w:left="396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B89FAC">
      <w:numFmt w:val="bullet"/>
      <w:lvlText w:val="•"/>
      <w:lvlJc w:val="left"/>
      <w:pPr>
        <w:ind w:left="2241" w:hanging="185"/>
      </w:pPr>
      <w:rPr>
        <w:rFonts w:hint="default"/>
        <w:lang w:val="pl-PL" w:eastAsia="en-US" w:bidi="ar-SA"/>
      </w:rPr>
    </w:lvl>
    <w:lvl w:ilvl="3" w:tplc="0A326D16">
      <w:numFmt w:val="bullet"/>
      <w:lvlText w:val="•"/>
      <w:lvlJc w:val="left"/>
      <w:pPr>
        <w:ind w:left="3161" w:hanging="185"/>
      </w:pPr>
      <w:rPr>
        <w:rFonts w:hint="default"/>
        <w:lang w:val="pl-PL" w:eastAsia="en-US" w:bidi="ar-SA"/>
      </w:rPr>
    </w:lvl>
    <w:lvl w:ilvl="4" w:tplc="3F16ABBC">
      <w:numFmt w:val="bullet"/>
      <w:lvlText w:val="•"/>
      <w:lvlJc w:val="left"/>
      <w:pPr>
        <w:ind w:left="4082" w:hanging="185"/>
      </w:pPr>
      <w:rPr>
        <w:rFonts w:hint="default"/>
        <w:lang w:val="pl-PL" w:eastAsia="en-US" w:bidi="ar-SA"/>
      </w:rPr>
    </w:lvl>
    <w:lvl w:ilvl="5" w:tplc="BA086594">
      <w:numFmt w:val="bullet"/>
      <w:lvlText w:val="•"/>
      <w:lvlJc w:val="left"/>
      <w:pPr>
        <w:ind w:left="5003" w:hanging="185"/>
      </w:pPr>
      <w:rPr>
        <w:rFonts w:hint="default"/>
        <w:lang w:val="pl-PL" w:eastAsia="en-US" w:bidi="ar-SA"/>
      </w:rPr>
    </w:lvl>
    <w:lvl w:ilvl="6" w:tplc="42EE02CE">
      <w:numFmt w:val="bullet"/>
      <w:lvlText w:val="•"/>
      <w:lvlJc w:val="left"/>
      <w:pPr>
        <w:ind w:left="5923" w:hanging="185"/>
      </w:pPr>
      <w:rPr>
        <w:rFonts w:hint="default"/>
        <w:lang w:val="pl-PL" w:eastAsia="en-US" w:bidi="ar-SA"/>
      </w:rPr>
    </w:lvl>
    <w:lvl w:ilvl="7" w:tplc="D7B03C34">
      <w:numFmt w:val="bullet"/>
      <w:lvlText w:val="•"/>
      <w:lvlJc w:val="left"/>
      <w:pPr>
        <w:ind w:left="6844" w:hanging="185"/>
      </w:pPr>
      <w:rPr>
        <w:rFonts w:hint="default"/>
        <w:lang w:val="pl-PL" w:eastAsia="en-US" w:bidi="ar-SA"/>
      </w:rPr>
    </w:lvl>
    <w:lvl w:ilvl="8" w:tplc="19228CF0">
      <w:numFmt w:val="bullet"/>
      <w:lvlText w:val="•"/>
      <w:lvlJc w:val="left"/>
      <w:pPr>
        <w:ind w:left="7765" w:hanging="185"/>
      </w:pPr>
      <w:rPr>
        <w:rFonts w:hint="default"/>
        <w:lang w:val="pl-PL" w:eastAsia="en-US" w:bidi="ar-SA"/>
      </w:rPr>
    </w:lvl>
  </w:abstractNum>
  <w:abstractNum w:abstractNumId="6" w15:restartNumberingAfterBreak="0">
    <w:nsid w:val="4F90003F"/>
    <w:multiLevelType w:val="hybridMultilevel"/>
    <w:tmpl w:val="1DAA684C"/>
    <w:lvl w:ilvl="0" w:tplc="0415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7" w15:restartNumberingAfterBreak="0">
    <w:nsid w:val="58F214C7"/>
    <w:multiLevelType w:val="hybridMultilevel"/>
    <w:tmpl w:val="71F8AFDE"/>
    <w:lvl w:ilvl="0" w:tplc="7C4E3DC2">
      <w:start w:val="1"/>
      <w:numFmt w:val="decimal"/>
      <w:lvlText w:val="%1."/>
      <w:lvlJc w:val="left"/>
      <w:pPr>
        <w:ind w:left="110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B04A4A">
      <w:numFmt w:val="bullet"/>
      <w:lvlText w:val="•"/>
      <w:lvlJc w:val="left"/>
      <w:pPr>
        <w:ind w:left="1950" w:hanging="351"/>
      </w:pPr>
      <w:rPr>
        <w:rFonts w:hint="default"/>
        <w:lang w:val="pl-PL" w:eastAsia="en-US" w:bidi="ar-SA"/>
      </w:rPr>
    </w:lvl>
    <w:lvl w:ilvl="2" w:tplc="6B90F16A">
      <w:numFmt w:val="bullet"/>
      <w:lvlText w:val="•"/>
      <w:lvlJc w:val="left"/>
      <w:pPr>
        <w:ind w:left="2801" w:hanging="351"/>
      </w:pPr>
      <w:rPr>
        <w:rFonts w:hint="default"/>
        <w:lang w:val="pl-PL" w:eastAsia="en-US" w:bidi="ar-SA"/>
      </w:rPr>
    </w:lvl>
    <w:lvl w:ilvl="3" w:tplc="058AD65E">
      <w:numFmt w:val="bullet"/>
      <w:lvlText w:val="•"/>
      <w:lvlJc w:val="left"/>
      <w:pPr>
        <w:ind w:left="3651" w:hanging="351"/>
      </w:pPr>
      <w:rPr>
        <w:rFonts w:hint="default"/>
        <w:lang w:val="pl-PL" w:eastAsia="en-US" w:bidi="ar-SA"/>
      </w:rPr>
    </w:lvl>
    <w:lvl w:ilvl="4" w:tplc="9030100C">
      <w:numFmt w:val="bullet"/>
      <w:lvlText w:val="•"/>
      <w:lvlJc w:val="left"/>
      <w:pPr>
        <w:ind w:left="4502" w:hanging="351"/>
      </w:pPr>
      <w:rPr>
        <w:rFonts w:hint="default"/>
        <w:lang w:val="pl-PL" w:eastAsia="en-US" w:bidi="ar-SA"/>
      </w:rPr>
    </w:lvl>
    <w:lvl w:ilvl="5" w:tplc="EF16E838">
      <w:numFmt w:val="bullet"/>
      <w:lvlText w:val="•"/>
      <w:lvlJc w:val="left"/>
      <w:pPr>
        <w:ind w:left="5353" w:hanging="351"/>
      </w:pPr>
      <w:rPr>
        <w:rFonts w:hint="default"/>
        <w:lang w:val="pl-PL" w:eastAsia="en-US" w:bidi="ar-SA"/>
      </w:rPr>
    </w:lvl>
    <w:lvl w:ilvl="6" w:tplc="5F969B7A">
      <w:numFmt w:val="bullet"/>
      <w:lvlText w:val="•"/>
      <w:lvlJc w:val="left"/>
      <w:pPr>
        <w:ind w:left="6203" w:hanging="351"/>
      </w:pPr>
      <w:rPr>
        <w:rFonts w:hint="default"/>
        <w:lang w:val="pl-PL" w:eastAsia="en-US" w:bidi="ar-SA"/>
      </w:rPr>
    </w:lvl>
    <w:lvl w:ilvl="7" w:tplc="2FDEA7B8">
      <w:numFmt w:val="bullet"/>
      <w:lvlText w:val="•"/>
      <w:lvlJc w:val="left"/>
      <w:pPr>
        <w:ind w:left="7054" w:hanging="351"/>
      </w:pPr>
      <w:rPr>
        <w:rFonts w:hint="default"/>
        <w:lang w:val="pl-PL" w:eastAsia="en-US" w:bidi="ar-SA"/>
      </w:rPr>
    </w:lvl>
    <w:lvl w:ilvl="8" w:tplc="B7F6E4B8">
      <w:numFmt w:val="bullet"/>
      <w:lvlText w:val="•"/>
      <w:lvlJc w:val="left"/>
      <w:pPr>
        <w:ind w:left="7905" w:hanging="351"/>
      </w:pPr>
      <w:rPr>
        <w:rFonts w:hint="default"/>
        <w:lang w:val="pl-PL" w:eastAsia="en-US" w:bidi="ar-SA"/>
      </w:rPr>
    </w:lvl>
  </w:abstractNum>
  <w:num w:numId="1" w16cid:durableId="1816994237">
    <w:abstractNumId w:val="0"/>
  </w:num>
  <w:num w:numId="2" w16cid:durableId="788398888">
    <w:abstractNumId w:val="2"/>
  </w:num>
  <w:num w:numId="3" w16cid:durableId="1594780505">
    <w:abstractNumId w:val="5"/>
  </w:num>
  <w:num w:numId="4" w16cid:durableId="1426152146">
    <w:abstractNumId w:val="4"/>
  </w:num>
  <w:num w:numId="5" w16cid:durableId="475227514">
    <w:abstractNumId w:val="7"/>
  </w:num>
  <w:num w:numId="6" w16cid:durableId="1248923807">
    <w:abstractNumId w:val="6"/>
  </w:num>
  <w:num w:numId="7" w16cid:durableId="554972685">
    <w:abstractNumId w:val="3"/>
  </w:num>
  <w:num w:numId="8" w16cid:durableId="20598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8A"/>
    <w:rsid w:val="00017EA6"/>
    <w:rsid w:val="00022837"/>
    <w:rsid w:val="00054A1F"/>
    <w:rsid w:val="001133C0"/>
    <w:rsid w:val="00126D02"/>
    <w:rsid w:val="00154F2F"/>
    <w:rsid w:val="00193AC2"/>
    <w:rsid w:val="001A323D"/>
    <w:rsid w:val="001F7C19"/>
    <w:rsid w:val="00203125"/>
    <w:rsid w:val="00252E41"/>
    <w:rsid w:val="00272B47"/>
    <w:rsid w:val="00285725"/>
    <w:rsid w:val="002C11AD"/>
    <w:rsid w:val="002C4650"/>
    <w:rsid w:val="003353B8"/>
    <w:rsid w:val="003918C7"/>
    <w:rsid w:val="00397C22"/>
    <w:rsid w:val="003F36E9"/>
    <w:rsid w:val="00422134"/>
    <w:rsid w:val="0043109D"/>
    <w:rsid w:val="0048207C"/>
    <w:rsid w:val="004D5C95"/>
    <w:rsid w:val="004F3D66"/>
    <w:rsid w:val="005307E4"/>
    <w:rsid w:val="00555870"/>
    <w:rsid w:val="005846DB"/>
    <w:rsid w:val="0059073C"/>
    <w:rsid w:val="005B73AE"/>
    <w:rsid w:val="00602C03"/>
    <w:rsid w:val="00624C05"/>
    <w:rsid w:val="00633970"/>
    <w:rsid w:val="006646F2"/>
    <w:rsid w:val="00670E14"/>
    <w:rsid w:val="006D709D"/>
    <w:rsid w:val="007A756F"/>
    <w:rsid w:val="00882B92"/>
    <w:rsid w:val="00960AE2"/>
    <w:rsid w:val="009A3A2D"/>
    <w:rsid w:val="009D36C6"/>
    <w:rsid w:val="009E6EC0"/>
    <w:rsid w:val="00A058D3"/>
    <w:rsid w:val="00A556A3"/>
    <w:rsid w:val="00A57C2F"/>
    <w:rsid w:val="00A65C19"/>
    <w:rsid w:val="00AB2F2D"/>
    <w:rsid w:val="00AF1188"/>
    <w:rsid w:val="00B3752E"/>
    <w:rsid w:val="00B51A8A"/>
    <w:rsid w:val="00B531DF"/>
    <w:rsid w:val="00B6124A"/>
    <w:rsid w:val="00B84FAA"/>
    <w:rsid w:val="00B904CF"/>
    <w:rsid w:val="00BE3154"/>
    <w:rsid w:val="00C0456B"/>
    <w:rsid w:val="00C43ADD"/>
    <w:rsid w:val="00C545CC"/>
    <w:rsid w:val="00C650D6"/>
    <w:rsid w:val="00C80C90"/>
    <w:rsid w:val="00CB21EF"/>
    <w:rsid w:val="00D4168A"/>
    <w:rsid w:val="00D550EF"/>
    <w:rsid w:val="00D57AA9"/>
    <w:rsid w:val="00D659C7"/>
    <w:rsid w:val="00D82310"/>
    <w:rsid w:val="00D9077C"/>
    <w:rsid w:val="00DE6120"/>
    <w:rsid w:val="00DF5AFD"/>
    <w:rsid w:val="00E20DB0"/>
    <w:rsid w:val="00EF61AE"/>
    <w:rsid w:val="00FB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11E7"/>
  <w15:docId w15:val="{0269D4A3-13DD-43ED-8CA4-9C0E86E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F2D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02"/>
    </w:pPr>
  </w:style>
  <w:style w:type="paragraph" w:customStyle="1" w:styleId="TableParagraph">
    <w:name w:val="Table Paragraph"/>
    <w:basedOn w:val="Normalny"/>
    <w:uiPriority w:val="1"/>
    <w:qFormat/>
    <w:pPr>
      <w:spacing w:line="272" w:lineRule="exact"/>
      <w:ind w:left="19"/>
    </w:pPr>
  </w:style>
  <w:style w:type="paragraph" w:styleId="Nagwek">
    <w:name w:val="header"/>
    <w:basedOn w:val="Normalny"/>
    <w:link w:val="Nagwek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5C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4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5CC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51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konserwacja-freskow-7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2268</Words>
  <Characters>13612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Termin realizacji zadania:</vt:lpstr>
      <vt:lpstr>Kryteria wyboru oferty:</vt:lpstr>
      <vt:lpstr>Punkty wyliczone będą w oparciu o wzór matematyczny: S = C + G, gdzie poszczegól</vt:lpstr>
      <vt:lpstr>Kryterium nr 1:</vt:lpstr>
      <vt:lpstr>Kryterium nr 2:</vt:lpstr>
      <vt:lpstr>Unieważnienie postępowania:</vt:lpstr>
      <vt:lpstr>Klauzula informacyjna z art. 13 RODO.</vt:lpstr>
    </vt:vector>
  </TitlesOfParts>
  <Company/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Marcinkowska</dc:creator>
  <cp:lastModifiedBy>Andrzej Czarnecki</cp:lastModifiedBy>
  <cp:revision>2</cp:revision>
  <cp:lastPrinted>2024-02-14T18:24:00Z</cp:lastPrinted>
  <dcterms:created xsi:type="dcterms:W3CDTF">2024-10-01T11:22:00Z</dcterms:created>
  <dcterms:modified xsi:type="dcterms:W3CDTF">2024-10-01T11:22:00Z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2019</vt:lpwstr>
  </property>
</Properties>
</file>