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F842" w14:textId="77777777" w:rsidR="0028475D" w:rsidRDefault="0028475D" w:rsidP="0028475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4B6DC1BC" w14:textId="77777777" w:rsidR="0028475D" w:rsidRDefault="0028475D" w:rsidP="0028475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4CAE2742" w14:textId="77777777" w:rsidR="0028475D" w:rsidRDefault="0028475D" w:rsidP="00284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5024E046" w14:textId="77777777" w:rsidR="0028475D" w:rsidRDefault="0028475D" w:rsidP="0028475D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31BCBA58" w14:textId="77777777" w:rsidR="0028475D" w:rsidRDefault="0028475D" w:rsidP="0028475D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30457E70" w14:textId="3C413436" w:rsidR="0028475D" w:rsidRDefault="0028475D" w:rsidP="00284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>RG.III.6733.</w:t>
      </w:r>
      <w:r>
        <w:rPr>
          <w:rFonts w:ascii="Arial" w:eastAsia="Times New Roman" w:hAnsi="Arial" w:cs="Arial"/>
          <w:lang w:eastAsia="pl-PL"/>
        </w:rPr>
        <w:t>8</w:t>
      </w:r>
      <w:r>
        <w:rPr>
          <w:rFonts w:ascii="Arial" w:eastAsia="Times New Roman" w:hAnsi="Arial" w:cs="Arial"/>
          <w:lang w:eastAsia="pl-PL"/>
        </w:rPr>
        <w:t>.2024</w:t>
      </w:r>
      <w:r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</w:t>
      </w:r>
      <w:r>
        <w:rPr>
          <w:rFonts w:ascii="Arial" w:eastAsia="Times New Roman" w:hAnsi="Arial" w:cs="Arial"/>
          <w:lang w:eastAsia="pl-PL"/>
        </w:rPr>
        <w:t>Mikołajki Pomorskie 2025.01.13</w:t>
      </w:r>
    </w:p>
    <w:p w14:paraId="75105890" w14:textId="77777777" w:rsidR="0028475D" w:rsidRDefault="0028475D" w:rsidP="0028475D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0F229044" w14:textId="77777777" w:rsidR="0028475D" w:rsidRDefault="0028475D" w:rsidP="0028475D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3C052F3C" w14:textId="77777777" w:rsidR="0028475D" w:rsidRDefault="0028475D" w:rsidP="0028475D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2DF1E2EB" w14:textId="77777777" w:rsidR="0028475D" w:rsidRDefault="0028475D" w:rsidP="00284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339B2E35" w14:textId="77777777" w:rsidR="0028475D" w:rsidRDefault="0028475D" w:rsidP="00284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48831D" w14:textId="77777777" w:rsidR="0028475D" w:rsidRDefault="0028475D" w:rsidP="0028475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DAE3E5" w14:textId="77777777" w:rsidR="0028475D" w:rsidRDefault="0028475D" w:rsidP="0028475D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Wójt Gminy Mikołajki Pomorskie działając na podstawie art. 49 i art. 61 kpa </w:t>
      </w:r>
      <w:r>
        <w:rPr>
          <w:rFonts w:ascii="Arial" w:eastAsia="Times New Roman" w:hAnsi="Arial" w:cs="Arial"/>
          <w:color w:val="1F3763" w:themeColor="accent1" w:themeShade="7F"/>
          <w:lang w:eastAsia="pl-PL"/>
        </w:rPr>
        <w:t>/</w:t>
      </w:r>
      <w:proofErr w:type="spellStart"/>
      <w:r>
        <w:rPr>
          <w:rFonts w:ascii="Arial" w:eastAsia="Times New Roman" w:hAnsi="Arial" w:cs="Arial"/>
          <w:color w:val="1F3763" w:themeColor="accent1" w:themeShade="7F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1F3763" w:themeColor="accent1" w:themeShade="7F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Dz.U.2024 poz.572 /,  w związku z art. 53, ustawy z dnia 27 marca 2003 r.  o planowaniu i zagospodarowaniu przestrzennym /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 U. z 2024 r. poz. 1130</w:t>
      </w:r>
      <w:r>
        <w:rPr>
          <w:rFonts w:ascii="Arial" w:eastAsia="Times New Roman" w:hAnsi="Arial" w:cs="Arial"/>
          <w:lang w:eastAsia="pl-PL"/>
        </w:rPr>
        <w:t xml:space="preserve"> /</w:t>
      </w:r>
    </w:p>
    <w:p w14:paraId="3B65CBC4" w14:textId="77777777" w:rsidR="0028475D" w:rsidRDefault="0028475D" w:rsidP="0028475D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B46F68B" w14:textId="77777777" w:rsidR="0028475D" w:rsidRDefault="0028475D" w:rsidP="0028475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14:paraId="7C6D1240" w14:textId="77777777" w:rsidR="0028475D" w:rsidRDefault="0028475D" w:rsidP="0028475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3699848" w14:textId="40375276" w:rsidR="0028475D" w:rsidRP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że w dniu 13.01.2025 r. została wydana dla Gminy Mikołajki Pomorskie  ul. Dzierzgońska 2, 82-433 Mikołajki Pomorskie decyzji o ustalenie lokalizacji inwestycji celu publicznego polegającego na </w:t>
      </w:r>
      <w:r w:rsidRPr="0028475D">
        <w:rPr>
          <w:rFonts w:ascii="Arial" w:eastAsia="Times New Roman" w:hAnsi="Arial" w:cs="Arial"/>
          <w:lang w:eastAsia="pl-PL"/>
        </w:rPr>
        <w:t xml:space="preserve">budowie  sieci wodociągowej Wilczewo – </w:t>
      </w:r>
      <w:proofErr w:type="spellStart"/>
      <w:r w:rsidRPr="0028475D">
        <w:rPr>
          <w:rFonts w:ascii="Arial" w:eastAsia="Times New Roman" w:hAnsi="Arial" w:cs="Arial"/>
          <w:lang w:eastAsia="pl-PL"/>
        </w:rPr>
        <w:t>Namirowo</w:t>
      </w:r>
      <w:proofErr w:type="spellEnd"/>
      <w:r w:rsidRPr="0028475D">
        <w:rPr>
          <w:rFonts w:ascii="Arial" w:eastAsia="Times New Roman" w:hAnsi="Arial" w:cs="Arial"/>
          <w:lang w:eastAsia="pl-PL"/>
        </w:rPr>
        <w:t xml:space="preserve"> na działkach  107 obręb Wilczewo, gm. Mikołajki Pomorskie oraz 213, 212/8, 121/3, 211, 203/6 obręb Pierzchowice, gm. Mikołajki Pomorskie. </w:t>
      </w:r>
    </w:p>
    <w:p w14:paraId="1503D242" w14:textId="77777777" w:rsidR="0028475D" w:rsidRP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F6226B2" w14:textId="4EA5E81F" w:rsidR="0028475D" w:rsidRPr="001B13F3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37367D5" w14:textId="77777777" w:rsidR="0028475D" w:rsidRPr="001B13F3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D63493F" w14:textId="77777777" w:rsid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FDBAE5" w14:textId="77777777" w:rsid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4F7C832" w14:textId="77777777" w:rsid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– 14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w terminie 7 dni od daty publicznego obwieszczenia.</w:t>
      </w:r>
    </w:p>
    <w:p w14:paraId="3A8DC417" w14:textId="77777777" w:rsid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3C8209E" w14:textId="77777777" w:rsid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ED7D649" w14:textId="77777777" w:rsid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67F3B8D" w14:textId="77777777" w:rsid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3F1EC6E" w14:textId="062AAAE7" w:rsidR="0028475D" w:rsidRDefault="0028475D" w:rsidP="0028475D"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</w:t>
      </w:r>
      <w:r>
        <w:t>Z upoważnienia Wójta Gminy Mikołajki Pomorskie</w:t>
      </w:r>
    </w:p>
    <w:p w14:paraId="7307FB9E" w14:textId="77777777" w:rsidR="0028475D" w:rsidRDefault="0028475D" w:rsidP="0028475D">
      <w:r>
        <w:t xml:space="preserve">                                                                                        Marzena Marciniak</w:t>
      </w:r>
    </w:p>
    <w:p w14:paraId="144CDD6E" w14:textId="77777777" w:rsidR="0028475D" w:rsidRDefault="0028475D" w:rsidP="0028475D">
      <w:r>
        <w:t xml:space="preserve">                                                                                        Kierownik Referatu Gospodarczego</w:t>
      </w:r>
    </w:p>
    <w:p w14:paraId="3B12E80B" w14:textId="63D77058" w:rsidR="0028475D" w:rsidRDefault="0028475D" w:rsidP="002847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B694229" w14:textId="77777777" w:rsidR="0028475D" w:rsidRDefault="0028475D"/>
    <w:sectPr w:rsidR="00284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5D"/>
    <w:rsid w:val="000541CB"/>
    <w:rsid w:val="0028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E48D"/>
  <w15:chartTrackingRefBased/>
  <w15:docId w15:val="{CC9BD991-C306-4FC2-AB8A-BBC17705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75D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47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7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47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47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47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7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7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47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47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4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4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47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47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7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47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47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47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4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475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475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47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475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47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47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47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Zaborowska-Lenga</dc:creator>
  <cp:keywords/>
  <dc:description/>
  <cp:lastModifiedBy>Justyna Zaborowska-Lenga</cp:lastModifiedBy>
  <cp:revision>1</cp:revision>
  <cp:lastPrinted>2025-01-13T12:52:00Z</cp:lastPrinted>
  <dcterms:created xsi:type="dcterms:W3CDTF">2025-01-13T12:50:00Z</dcterms:created>
  <dcterms:modified xsi:type="dcterms:W3CDTF">2025-01-13T12:53:00Z</dcterms:modified>
</cp:coreProperties>
</file>