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FDE0B5" w14:textId="0D1B6F7A" w:rsidR="00CD465B" w:rsidRPr="00424DEB" w:rsidRDefault="00CD465B" w:rsidP="00CD465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Protokół nr </w:t>
      </w:r>
      <w:r w:rsidR="005F5C5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10</w:t>
      </w: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/20</w:t>
      </w:r>
      <w:r w:rsidR="00556977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2</w:t>
      </w:r>
      <w:r w:rsidR="00C02D4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4</w:t>
      </w:r>
    </w:p>
    <w:p w14:paraId="16A25699" w14:textId="77777777" w:rsidR="00CD465B" w:rsidRPr="00424DEB" w:rsidRDefault="00CD465B" w:rsidP="00CD46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posiedzenia Komisji Rewizyjnej Rady Gminy Mikołajki Pomorskie</w:t>
      </w:r>
    </w:p>
    <w:p w14:paraId="6CE0F310" w14:textId="5598A0B8" w:rsidR="00CD465B" w:rsidRPr="00424DEB" w:rsidRDefault="00CD465B" w:rsidP="00CD46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z dnia</w:t>
      </w:r>
      <w:r w:rsidR="00022F6C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 </w:t>
      </w:r>
      <w:r w:rsidR="005F5C5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7 listopada</w:t>
      </w:r>
      <w:r w:rsidR="00C02D4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 2024</w:t>
      </w: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 roku.</w:t>
      </w:r>
    </w:p>
    <w:p w14:paraId="0CD99198" w14:textId="2AED9204" w:rsidR="00CD465B" w:rsidRPr="00424DEB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 pkt 1</w:t>
      </w:r>
    </w:p>
    <w:p w14:paraId="11B33389" w14:textId="77777777" w:rsidR="00CD465B" w:rsidRPr="00424DEB" w:rsidRDefault="00CD465B" w:rsidP="00CD465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ab/>
        <w:t>Otwarcie i stwierdzenie prawomocności posiedzenia.</w:t>
      </w:r>
    </w:p>
    <w:p w14:paraId="22CCD4E8" w14:textId="6ABE050F" w:rsidR="00CD465B" w:rsidRPr="00424DEB" w:rsidRDefault="00CD465B" w:rsidP="00CD4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ab/>
      </w:r>
      <w:r w:rsidR="00862951"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Przewodniczący komisji </w:t>
      </w:r>
      <w:r w:rsidR="00862951">
        <w:rPr>
          <w:rFonts w:ascii="Times New Roman" w:eastAsia="Times New Roman" w:hAnsi="Times New Roman" w:cs="Times New Roman"/>
          <w:sz w:val="24"/>
          <w:szCs w:val="24"/>
          <w:lang w:eastAsia="pl-PL"/>
        </w:rPr>
        <w:t>Wiesław Kot</w:t>
      </w:r>
      <w:r w:rsidR="00862951"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godz. </w:t>
      </w:r>
      <w:r w:rsidR="00862951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5F5C54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5F5C5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4</w:t>
      </w:r>
      <w:r w:rsidR="004E57A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5</w:t>
      </w:r>
      <w:r w:rsidR="00862951"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otworzył posiedzenie, przywitał członków Komisji Rewizyjnej</w:t>
      </w:r>
      <w:r w:rsidR="0086295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Wójta Gminy Marię </w:t>
      </w:r>
      <w:proofErr w:type="spellStart"/>
      <w:r w:rsidR="00862951">
        <w:rPr>
          <w:rFonts w:ascii="Times New Roman" w:eastAsia="Times New Roman" w:hAnsi="Times New Roman" w:cs="Times New Roman"/>
          <w:sz w:val="24"/>
          <w:szCs w:val="24"/>
          <w:lang w:eastAsia="pl-PL"/>
        </w:rPr>
        <w:t>Pałkowską-Rybicką</w:t>
      </w:r>
      <w:proofErr w:type="spellEnd"/>
      <w:r w:rsidR="005F5C54">
        <w:rPr>
          <w:rFonts w:ascii="Times New Roman" w:eastAsia="Times New Roman" w:hAnsi="Times New Roman" w:cs="Times New Roman"/>
          <w:sz w:val="24"/>
          <w:szCs w:val="24"/>
          <w:lang w:eastAsia="pl-PL"/>
        </w:rPr>
        <w:t>, Zastępcę Wójta Sylwię Celmer</w:t>
      </w:r>
      <w:r w:rsidR="004E57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</w:t>
      </w:r>
      <w:r w:rsidR="002218B7">
        <w:rPr>
          <w:rFonts w:ascii="Times New Roman" w:eastAsia="Times New Roman" w:hAnsi="Times New Roman" w:cs="Times New Roman"/>
          <w:sz w:val="24"/>
          <w:szCs w:val="24"/>
          <w:lang w:eastAsia="pl-PL"/>
        </w:rPr>
        <w:t>Skarbnika Gminy Izabelę Baczkowską</w:t>
      </w:r>
      <w:r w:rsidR="004E57A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2218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62951" w:rsidRPr="00424DE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Przewodniczący </w:t>
      </w:r>
      <w:r w:rsidR="00862951"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stwierdził, iż obrady są prawomocne. Zgodnie z listą obecności (zał. nr 1) obecnych </w:t>
      </w:r>
      <w:r w:rsidR="00862951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862951"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członków na stan </w:t>
      </w:r>
      <w:r w:rsidR="00862951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862951"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7107C5C" w14:textId="77777777" w:rsidR="00CD465B" w:rsidRPr="00424DEB" w:rsidRDefault="00CD465B" w:rsidP="00CD4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7F921D" w14:textId="01BC2BEB" w:rsidR="00CD465B" w:rsidRPr="00424DEB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 pkt 2</w:t>
      </w:r>
    </w:p>
    <w:p w14:paraId="3F154152" w14:textId="77777777" w:rsidR="00CD465B" w:rsidRPr="00424DEB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</w:t>
      </w:r>
      <w:r w:rsidRPr="00424DEB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Przedstawienie porządku posiedzenia.</w:t>
      </w:r>
    </w:p>
    <w:p w14:paraId="1694E728" w14:textId="77777777" w:rsidR="0037325C" w:rsidRPr="0037325C" w:rsidRDefault="0037325C" w:rsidP="0037325C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7325C">
        <w:rPr>
          <w:rFonts w:ascii="Times New Roman" w:hAnsi="Times New Roman" w:cs="Times New Roman"/>
          <w:sz w:val="24"/>
          <w:szCs w:val="24"/>
        </w:rPr>
        <w:t>Otwarcie i stwierdzenie prawomocności posiedzenia.</w:t>
      </w:r>
    </w:p>
    <w:p w14:paraId="6974B4AF" w14:textId="77777777" w:rsidR="0037325C" w:rsidRDefault="0037325C" w:rsidP="0037325C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7325C">
        <w:rPr>
          <w:rFonts w:ascii="Times New Roman" w:hAnsi="Times New Roman" w:cs="Times New Roman"/>
          <w:sz w:val="24"/>
          <w:szCs w:val="24"/>
        </w:rPr>
        <w:t>Przedstawienie porządku posiedzenia.</w:t>
      </w:r>
    </w:p>
    <w:p w14:paraId="444EE75A" w14:textId="77777777" w:rsidR="005F5C54" w:rsidRPr="005F5C54" w:rsidRDefault="005F5C54" w:rsidP="005F5C54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F5C54">
        <w:rPr>
          <w:rFonts w:ascii="Times New Roman" w:hAnsi="Times New Roman" w:cs="Times New Roman"/>
          <w:sz w:val="24"/>
        </w:rPr>
        <w:t xml:space="preserve">Przeanalizowanie i zaopiniowanie projektu uchwały </w:t>
      </w:r>
      <w:r w:rsidRPr="005F5C54">
        <w:rPr>
          <w:rFonts w:ascii="Times New Roman" w:hAnsi="Times New Roman" w:cs="Times New Roman"/>
          <w:sz w:val="24"/>
          <w:szCs w:val="24"/>
        </w:rPr>
        <w:t>w sprawie zmian budżetu Gminy Mikołajki Pomorskie na rok 2024.</w:t>
      </w:r>
    </w:p>
    <w:p w14:paraId="6A61C852" w14:textId="1A420455" w:rsidR="005F5C54" w:rsidRPr="005F5C54" w:rsidRDefault="005F5C54" w:rsidP="005F5C54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F5C54">
        <w:rPr>
          <w:rFonts w:ascii="Times New Roman" w:hAnsi="Times New Roman" w:cs="Times New Roman"/>
          <w:sz w:val="24"/>
          <w:szCs w:val="24"/>
        </w:rPr>
        <w:t>Przeanalizowanie i zaopiniowanie projektu uchwały w sprawie zmiany Wieloletniej Prognozy Finansowej Gminy Mikołajki Pomorskie na lata 2024-203</w:t>
      </w:r>
      <w:r w:rsidR="00A928B9">
        <w:rPr>
          <w:rFonts w:ascii="Times New Roman" w:hAnsi="Times New Roman" w:cs="Times New Roman"/>
          <w:sz w:val="24"/>
          <w:szCs w:val="24"/>
        </w:rPr>
        <w:t>2</w:t>
      </w:r>
      <w:r w:rsidRPr="005F5C5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F6DCB7" w14:textId="77777777" w:rsidR="0037325C" w:rsidRPr="00AA0C8D" w:rsidRDefault="0037325C" w:rsidP="0037325C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8"/>
        </w:rPr>
      </w:pPr>
      <w:r w:rsidRPr="00AA0C8D">
        <w:rPr>
          <w:rFonts w:ascii="Times New Roman" w:hAnsi="Times New Roman" w:cs="Times New Roman"/>
          <w:sz w:val="24"/>
          <w:szCs w:val="28"/>
        </w:rPr>
        <w:t>Sprawy bieżące, informacje.</w:t>
      </w:r>
    </w:p>
    <w:p w14:paraId="237E23EF" w14:textId="77777777" w:rsidR="0037325C" w:rsidRPr="0037325C" w:rsidRDefault="0037325C" w:rsidP="0037325C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7325C">
        <w:rPr>
          <w:rFonts w:ascii="Times New Roman" w:hAnsi="Times New Roman" w:cs="Times New Roman"/>
          <w:sz w:val="24"/>
          <w:szCs w:val="24"/>
        </w:rPr>
        <w:t>Zakończenie posiedzenia.</w:t>
      </w:r>
    </w:p>
    <w:p w14:paraId="56888257" w14:textId="77777777" w:rsidR="004E57AC" w:rsidRPr="008D479C" w:rsidRDefault="004E57AC" w:rsidP="00CD46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37308F" w14:textId="3973F75F" w:rsidR="00CD465B" w:rsidRPr="00424DEB" w:rsidRDefault="00CD465B" w:rsidP="00CD4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W wyniku głosowania</w:t>
      </w:r>
      <w:r w:rsidR="004E57AC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porząd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ek</w:t>
      </w:r>
      <w:r w:rsidR="004E57AC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4E57AC"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obrad</w:t>
      </w:r>
      <w:r w:rsidR="004E57AC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4A15C5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został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przyjęt</w:t>
      </w:r>
      <w:r w:rsidR="004A15C5">
        <w:rPr>
          <w:rFonts w:ascii="Times New Roman" w:eastAsia="Times New Roman" w:hAnsi="Times New Roman" w:cs="Times New Roman"/>
          <w:sz w:val="24"/>
          <w:szCs w:val="20"/>
          <w:lang w:eastAsia="pl-PL"/>
        </w:rPr>
        <w:t>y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jednogłośnie.</w:t>
      </w:r>
    </w:p>
    <w:p w14:paraId="6C4ECF50" w14:textId="77777777" w:rsidR="00CD465B" w:rsidRPr="00424DEB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6C833E41" w14:textId="751CAC22" w:rsidR="00DB582B" w:rsidRPr="00A123A7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Do pkt</w:t>
      </w:r>
      <w:r w:rsidR="007A4160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 </w:t>
      </w: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3 </w:t>
      </w:r>
    </w:p>
    <w:p w14:paraId="167097E0" w14:textId="440140AF" w:rsidR="00817FD2" w:rsidRPr="00424DEB" w:rsidRDefault="00817FD2" w:rsidP="00817FD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Przeanalizowanie i zaopiniowanie projektu uchwały w sprawie zmian budżetu Gminy Mikołajki Pomorskie na rok 202</w:t>
      </w:r>
      <w:r w:rsidR="00C02D44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4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 xml:space="preserve">. </w:t>
      </w:r>
    </w:p>
    <w:p w14:paraId="787F1F2C" w14:textId="77777777" w:rsidR="00817FD2" w:rsidRDefault="00817FD2" w:rsidP="00817F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5FDD5F4B" w14:textId="00DB02C9" w:rsidR="004E52ED" w:rsidRDefault="00817FD2" w:rsidP="00817F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Zmiany w budżecie Gminy Mikołajki Pomorskie na rok 202</w:t>
      </w:r>
      <w:r w:rsidR="00C02D44">
        <w:rPr>
          <w:rFonts w:ascii="Times New Roman" w:eastAsia="Times New Roman" w:hAnsi="Times New Roman" w:cs="Times New Roman"/>
          <w:sz w:val="24"/>
          <w:szCs w:val="20"/>
          <w:lang w:eastAsia="pl-PL"/>
        </w:rPr>
        <w:t>4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przedstawiła Skarbnik Gminy Izabela Baczkowska. </w:t>
      </w:r>
    </w:p>
    <w:p w14:paraId="19C9615E" w14:textId="77777777" w:rsidR="008B6C7E" w:rsidRPr="005F5C54" w:rsidRDefault="008B6C7E" w:rsidP="005F5C54">
      <w:pPr>
        <w:pStyle w:val="Bezodstpw"/>
        <w:jc w:val="both"/>
        <w:rPr>
          <w:rFonts w:ascii="Times New Roman" w:hAnsi="Times New Roman" w:cs="Times New Roman"/>
          <w:lang w:eastAsia="pl-PL"/>
        </w:rPr>
      </w:pPr>
    </w:p>
    <w:p w14:paraId="7797C152" w14:textId="1C104C1D" w:rsidR="005F5C54" w:rsidRPr="005F5C54" w:rsidRDefault="005F5C54" w:rsidP="005F5C54">
      <w:pPr>
        <w:pStyle w:val="Bezodstpw"/>
        <w:ind w:firstLine="708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W budżecie Gminy na rok 2024 dokonano zwiększenia dochodów o kwotę 731.989,74 zł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 i zmniejszenia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wydatków o kwotę 191.655,26 zł</w:t>
      </w:r>
    </w:p>
    <w:p w14:paraId="13E0583C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1.Dochody- załącznik nr 1</w:t>
      </w:r>
    </w:p>
    <w:p w14:paraId="0E673396" w14:textId="1940F661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010 rolnictwo i łowiectwo, rozdział 01095 Pozostała działalność przesunięcie między paragrafami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o 29.290,00 zł z paragrafu 0970 do paragrafu 0770.</w:t>
      </w:r>
    </w:p>
    <w:p w14:paraId="34361E70" w14:textId="3B3FDD0F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600 Transport i łączność, rozdział 60004 Lokalny transport zbiorowy zwiększenie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 o 200.000,00 zł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dotacja na rekompensatę utraconych przychodów z tytułu stosowania ulg w przewozach i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transport zbiorowy,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rozdział 60016 Drogi publiczne Gminne przesunięcie między paragrafami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zmniejszenie o 3.520,00 zł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i zwiększenie o 3.802,00 zł.</w:t>
      </w:r>
    </w:p>
    <w:p w14:paraId="1B3A70B4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700 Gospodarka mieszkaniowa, rozdział 70005 Gospodarka gruntami i nieruchomościami</w:t>
      </w:r>
    </w:p>
    <w:p w14:paraId="2C025DD8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zwiększenie 1.330,00 zł wpływy z usług i zwiększenie o 5.741,00 zł paragrafu wpływy z tytułu odpłatnego</w:t>
      </w:r>
    </w:p>
    <w:p w14:paraId="71D6E0A3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nabycia prawa własności, rozdział 70007 Gospodarowanie mieszkaniowym zasobem gminy zwiększenie</w:t>
      </w:r>
    </w:p>
    <w:p w14:paraId="28A08EB9" w14:textId="0054A781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o 629,00 zł wpływy z najmu i zwiększenie o 7.650,00 zł paragrafu wpływy ze sprzedaży składników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majątkowych.</w:t>
      </w:r>
    </w:p>
    <w:p w14:paraId="3290217B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750 Administracja publiczna, rozdział 75023 Urzędy Gmin przesunięcie między rozdziałami</w:t>
      </w:r>
    </w:p>
    <w:p w14:paraId="5E613017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o 4.143,00 zł z rozdziału 75023 do rozdziału 75095 Pozostała działalność.</w:t>
      </w:r>
    </w:p>
    <w:p w14:paraId="517EDC57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756 Dochody od osób prawnych…., rozdział 75615 wpływy z podatku rolnego…. Zwiększenie</w:t>
      </w:r>
    </w:p>
    <w:p w14:paraId="114CFAD2" w14:textId="272E6E0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 xml:space="preserve">o 1.195,00 zł wpływy z odsetek, rozdział 75618 wpływy z innych opłat stanowiących dochody </w:t>
      </w:r>
      <w:proofErr w:type="spellStart"/>
      <w:r w:rsidRPr="005F5C54">
        <w:rPr>
          <w:rFonts w:ascii="Times New Roman" w:hAnsi="Times New Roman" w:cs="Times New Roman"/>
          <w:i/>
          <w:iCs/>
          <w:lang w:eastAsia="pl-PL"/>
        </w:rPr>
        <w:t>jst</w:t>
      </w:r>
      <w:proofErr w:type="spellEnd"/>
      <w:r w:rsidRPr="005F5C54">
        <w:rPr>
          <w:rFonts w:ascii="Times New Roman" w:hAnsi="Times New Roman" w:cs="Times New Roman"/>
          <w:i/>
          <w:iCs/>
          <w:lang w:eastAsia="pl-PL"/>
        </w:rPr>
        <w:t xml:space="preserve"> zwiększenie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o 9.794,74 zł wpływy z opłat za zezwolenia na sprzedaż napojów alkoholowych i wpływy ze sprzedaży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napojów alkoholowych w obrocie hurtowym- 8.709,74 zł i zwiększenie o 1.085,00 zł paragrafu wpływ z opłaty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skarbowej, rozdział 75621 Udziały gmin w podatkach…. zwiększenie 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>o 167.441,00 zł.</w:t>
      </w:r>
    </w:p>
    <w:p w14:paraId="513F0628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lastRenderedPageBreak/>
        <w:t xml:space="preserve">- w dziale 758 Rożne rozliczenia, rozdział 75802 Uzupełnienie subwencji ogólnej dla </w:t>
      </w:r>
      <w:proofErr w:type="spellStart"/>
      <w:r w:rsidRPr="005F5C54">
        <w:rPr>
          <w:rFonts w:ascii="Times New Roman" w:hAnsi="Times New Roman" w:cs="Times New Roman"/>
          <w:i/>
          <w:iCs/>
          <w:lang w:eastAsia="pl-PL"/>
        </w:rPr>
        <w:t>jst</w:t>
      </w:r>
      <w:proofErr w:type="spellEnd"/>
      <w:r w:rsidRPr="005F5C54">
        <w:rPr>
          <w:rFonts w:ascii="Times New Roman" w:hAnsi="Times New Roman" w:cs="Times New Roman"/>
          <w:i/>
          <w:iCs/>
          <w:lang w:eastAsia="pl-PL"/>
        </w:rPr>
        <w:t xml:space="preserve"> zwiększenie</w:t>
      </w:r>
    </w:p>
    <w:p w14:paraId="79DC0B63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o 832.559,00 zł.</w:t>
      </w:r>
    </w:p>
    <w:p w14:paraId="2DBC70EA" w14:textId="2DFC94BF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921 Kultura i ochrona dziedzictwa narodowego, rozdział 92195 Pozostał działalność zmniejszenie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o 287.332,00 zł dofinansowania do zadania: Poprawa efektywności energetycznej GCKB w Mikołajkach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Pomorskich</w:t>
      </w:r>
    </w:p>
    <w:p w14:paraId="4A36D2C7" w14:textId="118DA72B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926 Kultura fizyczna , rozdział 92601 zmniejszenie o 121.300,00 zł dofinansowania do zadania: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Modernizacja kompleksu sportowego Orlik w Mikołajkach Pomorskich, rozdział 92695 Pozostała działalność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zmiana nazwy i zmniejszenie dofinansowania o 86.000,00 zł do zadania: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Modernizacja infrastruktury w tym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budowa zaplecza kontenerowego przy istniejącym boisku piłkarskim przy ul. Kościuszki w Mikołajkach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Pomorskich.</w:t>
      </w:r>
    </w:p>
    <w:p w14:paraId="344109D7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2. Wydatki- Załącznik nr 2</w:t>
      </w:r>
    </w:p>
    <w:p w14:paraId="3E234603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010 rolnictwo i łowiectwo, rozdział 01030 zwiększenie o 4.000,00 zł paragrafu wpłat gmin na</w:t>
      </w:r>
    </w:p>
    <w:p w14:paraId="6A41B0D0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rzecz izb rolniczych</w:t>
      </w:r>
    </w:p>
    <w:p w14:paraId="406B8706" w14:textId="7A9E0E3E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 xml:space="preserve">- w dziale 600 Transport i łączność, rozdział 60004 Lokalny transport zbiorowy zwiększenie 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>o 200.000,00 zł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paragrafu zakup usług pozostałych ( środki na rekompensatę utraconych przychodów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 z tytułu stosowania ulg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w przewozach i transport zbiorowy).</w:t>
      </w:r>
    </w:p>
    <w:p w14:paraId="7827D9ED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801 Oświata i wychowanie, rozdział 80101 Szkoły podstawowe zmniejszenie paragrafów:</w:t>
      </w:r>
    </w:p>
    <w:p w14:paraId="607AE737" w14:textId="1C955018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dodatkowe wynagrodzenie roczne-4.400,00 zł, składki zus-10.000,00 zł, składki FP-3.000,00 zł, zakup usług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zdrowotnych-4.000,00 zł, różne opłaty i składki - 5.300,00 zł, wpłaty na PPK-2.900,00 zł, dodatkowe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wynagrodzenie roczne nauczycieli-8.200,00 zł, zmniejszenie zadania inwestycyjnego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 o 170.600,00 zł: Zakup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pieca na </w:t>
      </w:r>
      <w:proofErr w:type="spellStart"/>
      <w:r w:rsidRPr="005F5C54">
        <w:rPr>
          <w:rFonts w:ascii="Times New Roman" w:hAnsi="Times New Roman" w:cs="Times New Roman"/>
          <w:i/>
          <w:iCs/>
          <w:lang w:eastAsia="pl-PL"/>
        </w:rPr>
        <w:t>pellet</w:t>
      </w:r>
      <w:proofErr w:type="spellEnd"/>
      <w:r w:rsidRPr="005F5C54">
        <w:rPr>
          <w:rFonts w:ascii="Times New Roman" w:hAnsi="Times New Roman" w:cs="Times New Roman"/>
          <w:i/>
          <w:iCs/>
          <w:lang w:eastAsia="pl-PL"/>
        </w:rPr>
        <w:t xml:space="preserve"> wraz z modernizacją instalacji i przebudową kotłowni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 i zwiększenie paragrafów: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Wynagrodzenia osobowe nauczycieli- 44.869,24, zakup usług 4300-11.070,00 zł.</w:t>
      </w:r>
    </w:p>
    <w:p w14:paraId="6DF00E6B" w14:textId="1BAEBB40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851 Ochrona zdrowia, rozdział 85154 Przeciwdziałanie alkoholizmowi zwiększenie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 o 8.709,74 zł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paragrafu zakup usług pozostałych.</w:t>
      </w:r>
    </w:p>
    <w:p w14:paraId="128FFEE8" w14:textId="1952348F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W dziale 900 Gospodarka Komunalna i ochrona środowiska, rozdział 90001 Gospodarka ściekowa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 i ochrona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wód zmniejszenie paragrafu zakup usług pozostałych i zwiększenie zadania: Remont oczyszczalni ścieków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w m. Mikołajki Pomorskie o 51.000,00 zł, rozdział 90003 Oczyszczanie miast i wsi, zmniejszenie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o 17.000,00 zł paragrafu zakup usług pozostałych i zmniejszenie 6.000,00 zł paragrafu zakup usług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remontowych.</w:t>
      </w:r>
    </w:p>
    <w:p w14:paraId="69369DB3" w14:textId="29DFE89A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921 Kultura i ochrona dziedzictwa narodowego, rozdział 92195 Pozostał działalność zmniejszenie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o 233.765,00 zł zadania: Poprawa efektywności energetycznej GCKB w Mikołajkach Pomorskich.</w:t>
      </w:r>
    </w:p>
    <w:p w14:paraId="6F4CD230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926 Kultura fizyczna, rozdział 92601 Obiekty sportowe zmniejszenie paragrafów: składki</w:t>
      </w:r>
    </w:p>
    <w:p w14:paraId="7128666F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zus-1.899,28 zł, składki FP-285,30 zł, wynagrodzenia bezosobowe 11.654,66 zł., różne opłaty i składki</w:t>
      </w:r>
    </w:p>
    <w:p w14:paraId="35EE98DA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-4.300,00 zł, rozdział 92695 Pozostała działalność zmniejszenie o 17.000,00 zł paragrafu zakup usług</w:t>
      </w:r>
    </w:p>
    <w:p w14:paraId="15AE7282" w14:textId="3B379637" w:rsid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remontowych i zwiększenie o 12.000,00 zł zadania: Modernizacja pływalni odkrytej -niecka basenowa, stacja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uzdatniania wody)- dokumentacja.</w:t>
      </w:r>
    </w:p>
    <w:p w14:paraId="0D18900F" w14:textId="13B4AF1C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3. Zadania inwestycyjne przewidziane do realizacji w 2024 r. - Załącznik nr 3.</w:t>
      </w:r>
    </w:p>
    <w:p w14:paraId="047C0789" w14:textId="7ACF464E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W dziale 900 Gospodarka Komunalna i ochrona środowiska, rozdział 90001 Gospodarka ściekowa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 i ochrona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wód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zwiększenie zadnia: Remont oczyszczalni ścieków w m. Mikołajki Pomorskie o 51.000,00 zł,</w:t>
      </w:r>
    </w:p>
    <w:p w14:paraId="51D604D9" w14:textId="758FA953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921 Kultura i ochrona dziedzictwa narodowego, rozdział 92195 Pozostał działalność zmniejszenie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wydatków o 233.765,00 zł i działalność zmniejszenie o 287.332,00 zł dofinansowania zadania: Poprawa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efektywności energetycznej GCKB w Mikołajkach Pomorskich.</w:t>
      </w:r>
    </w:p>
    <w:p w14:paraId="7D0B2D9A" w14:textId="3844A8D6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- w dziale 926 Kultura fizyczna , rozdział 92601 zmniejszenie o 121.300,00 zł dofinansowania do zadania: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Modernizacja kompleksu sportowego Orlik w Mikołajkach Pomorskich, rozdział 92695 Pozostała działalność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zmiana nazwy i zmniejszenie dofinansowania o 86.000,00 zł do zadania: Modernizacja infrastruktury w tym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budowa zaplecza kontenerowego przy istniejącym boisku piłkarskim przy ul. Kościuszki w Mikołajkach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 xml:space="preserve">Pomorskich, rozdział 92695 Pozostała działalność zwiększenie 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>o 12.000,00 zł zadania: Modernizacja pływalni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odkrytej -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niecka basenowa, stacja uzdatniania wody)- dokumentacja.</w:t>
      </w:r>
    </w:p>
    <w:p w14:paraId="30E17ADC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4. Załącznik nr 4. Dochody i wydatki związane z realizacją zadań wykonywanych na podstawie</w:t>
      </w:r>
    </w:p>
    <w:p w14:paraId="553324F5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 xml:space="preserve">porozumień miedzy </w:t>
      </w:r>
      <w:proofErr w:type="spellStart"/>
      <w:r w:rsidRPr="005F5C54">
        <w:rPr>
          <w:rFonts w:ascii="Times New Roman" w:hAnsi="Times New Roman" w:cs="Times New Roman"/>
          <w:i/>
          <w:iCs/>
          <w:lang w:eastAsia="pl-PL"/>
        </w:rPr>
        <w:t>jst</w:t>
      </w:r>
      <w:proofErr w:type="spellEnd"/>
      <w:r w:rsidRPr="005F5C54">
        <w:rPr>
          <w:rFonts w:ascii="Times New Roman" w:hAnsi="Times New Roman" w:cs="Times New Roman"/>
          <w:i/>
          <w:iCs/>
          <w:lang w:eastAsia="pl-PL"/>
        </w:rPr>
        <w:t xml:space="preserve"> .</w:t>
      </w:r>
    </w:p>
    <w:p w14:paraId="469B49A7" w14:textId="3D0DEB5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lastRenderedPageBreak/>
        <w:t xml:space="preserve">- w dziale 600 Transport i łączność, rozdział 60004 Lokalny transport zbiorowy zwiększenie </w:t>
      </w:r>
      <w:r>
        <w:rPr>
          <w:rFonts w:ascii="Times New Roman" w:hAnsi="Times New Roman" w:cs="Times New Roman"/>
          <w:i/>
          <w:iCs/>
          <w:lang w:eastAsia="pl-PL"/>
        </w:rPr>
        <w:br/>
      </w:r>
      <w:r w:rsidRPr="005F5C54">
        <w:rPr>
          <w:rFonts w:ascii="Times New Roman" w:hAnsi="Times New Roman" w:cs="Times New Roman"/>
          <w:i/>
          <w:iCs/>
          <w:lang w:eastAsia="pl-PL"/>
        </w:rPr>
        <w:t>o 100.000,00 zł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dotacji na rekompensatę utraconych przychodów z tytułu stosowania ulg w przewozach i wydatków na zakup</w:t>
      </w:r>
      <w:r>
        <w:rPr>
          <w:rFonts w:ascii="Times New Roman" w:hAnsi="Times New Roman" w:cs="Times New Roman"/>
          <w:i/>
          <w:iCs/>
          <w:lang w:eastAsia="pl-PL"/>
        </w:rPr>
        <w:t xml:space="preserve"> </w:t>
      </w:r>
      <w:r w:rsidRPr="005F5C54">
        <w:rPr>
          <w:rFonts w:ascii="Times New Roman" w:hAnsi="Times New Roman" w:cs="Times New Roman"/>
          <w:i/>
          <w:iCs/>
          <w:lang w:eastAsia="pl-PL"/>
        </w:rPr>
        <w:t>usług pozostałych.</w:t>
      </w:r>
    </w:p>
    <w:p w14:paraId="4E656BCD" w14:textId="77777777" w:rsidR="005F5C54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5. Załącznik nr 5 Przychody i Rozchody.</w:t>
      </w:r>
    </w:p>
    <w:p w14:paraId="5B702A03" w14:textId="23E57309" w:rsidR="008B6C7E" w:rsidRPr="005F5C54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lang w:eastAsia="pl-PL"/>
        </w:rPr>
      </w:pPr>
      <w:r w:rsidRPr="005F5C54">
        <w:rPr>
          <w:rFonts w:ascii="Times New Roman" w:hAnsi="Times New Roman" w:cs="Times New Roman"/>
          <w:i/>
          <w:iCs/>
          <w:lang w:eastAsia="pl-PL"/>
        </w:rPr>
        <w:t>Przychody uległy zmianie o 923.645,00 zł, rozchody nie uległy zmianie.</w:t>
      </w:r>
    </w:p>
    <w:p w14:paraId="6CA6182B" w14:textId="77777777" w:rsidR="005F5C54" w:rsidRPr="004765E9" w:rsidRDefault="005F5C54" w:rsidP="005F5C54">
      <w:pPr>
        <w:pStyle w:val="Bezodstpw"/>
        <w:jc w:val="both"/>
        <w:rPr>
          <w:rFonts w:ascii="Times New Roman" w:hAnsi="Times New Roman" w:cs="Times New Roman"/>
          <w:i/>
          <w:iCs/>
          <w:sz w:val="28"/>
          <w:szCs w:val="28"/>
          <w:lang w:eastAsia="pl-PL"/>
        </w:rPr>
      </w:pPr>
    </w:p>
    <w:p w14:paraId="77A7C9F8" w14:textId="77777777" w:rsidR="00817FD2" w:rsidRDefault="00817FD2" w:rsidP="00817F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E177AC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Poruszone tematy:</w:t>
      </w:r>
    </w:p>
    <w:p w14:paraId="16C183F8" w14:textId="1AE0F699" w:rsidR="00F771AC" w:rsidRDefault="00817FD2" w:rsidP="005F5C54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</w:t>
      </w:r>
      <w:r w:rsidR="005F5C54">
        <w:rPr>
          <w:rFonts w:ascii="Times New Roman" w:eastAsia="Times New Roman" w:hAnsi="Times New Roman" w:cs="Times New Roman"/>
          <w:sz w:val="24"/>
          <w:szCs w:val="20"/>
          <w:lang w:eastAsia="pl-PL"/>
        </w:rPr>
        <w:t>zwiększenie środków finansowych rozdziału 90003 oczyszcza</w:t>
      </w:r>
      <w:r w:rsidR="007B00C9">
        <w:rPr>
          <w:rFonts w:ascii="Times New Roman" w:eastAsia="Times New Roman" w:hAnsi="Times New Roman" w:cs="Times New Roman"/>
          <w:sz w:val="24"/>
          <w:szCs w:val="20"/>
          <w:lang w:eastAsia="pl-PL"/>
        </w:rPr>
        <w:t>nie miast i wsi</w:t>
      </w:r>
      <w:r w:rsidR="007D4C8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(Zarządzenie nr 98/2024 Wójta Gminy Mikołajki Pomorskie z dnia 25 października 2024 r.)</w:t>
      </w:r>
      <w:r w:rsidR="007B00C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, </w:t>
      </w:r>
    </w:p>
    <w:p w14:paraId="702E6FD5" w14:textId="139A187E" w:rsidR="007B00C9" w:rsidRDefault="007B00C9" w:rsidP="007B00C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gospodarowanie odpadami komunalnymi </w:t>
      </w:r>
      <w:r w:rsidRPr="007B00C9">
        <w:rPr>
          <w:rFonts w:ascii="Times New Roman" w:eastAsia="Times New Roman" w:hAnsi="Times New Roman" w:cs="Times New Roman"/>
          <w:sz w:val="24"/>
          <w:szCs w:val="20"/>
          <w:lang w:eastAsia="pl-PL"/>
        </w:rPr>
        <w:t>z dochodów własnych niepochodzących z pobranej opłaty za gospodarowanie odpadami komunalnymi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pokrywane jest w wysokości 116 000,00 złotych, </w:t>
      </w:r>
    </w:p>
    <w:p w14:paraId="76A20DB0" w14:textId="3651EF12" w:rsidR="007B00C9" w:rsidRPr="007B00C9" w:rsidRDefault="007B00C9" w:rsidP="007B00C9">
      <w:pPr>
        <w:pStyle w:val="Bezodstpw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roboty dodatkowe na oczyszczali ścieków</w:t>
      </w:r>
      <w:r w:rsidR="00605DCE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</w:p>
    <w:p w14:paraId="4DD5D1B7" w14:textId="5F08D811" w:rsidR="00DA38F3" w:rsidRPr="00083844" w:rsidRDefault="007B00C9" w:rsidP="001F0920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</w:p>
    <w:p w14:paraId="364C3289" w14:textId="77777777" w:rsidR="001F0920" w:rsidRDefault="001F0920" w:rsidP="001F09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2D2D1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W dyskusji udział wzięli: </w:t>
      </w:r>
    </w:p>
    <w:p w14:paraId="2EC412CD" w14:textId="49C18D96" w:rsidR="008B6C7E" w:rsidRDefault="00083844" w:rsidP="00083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</w:t>
      </w:r>
      <w:r w:rsidR="008B6C7E">
        <w:rPr>
          <w:rFonts w:ascii="Times New Roman" w:eastAsia="Times New Roman" w:hAnsi="Times New Roman" w:cs="Times New Roman"/>
          <w:sz w:val="24"/>
          <w:szCs w:val="20"/>
          <w:lang w:eastAsia="pl-PL"/>
        </w:rPr>
        <w:t>Przewodniczący Komisji Rewizyjnej Wiesław Kot</w:t>
      </w:r>
    </w:p>
    <w:p w14:paraId="5021A5A3" w14:textId="77777777" w:rsidR="007B00C9" w:rsidRDefault="007B00C9" w:rsidP="007B0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Skarbnik Gminy Izabela Baczkowska </w:t>
      </w:r>
    </w:p>
    <w:p w14:paraId="3584D0B0" w14:textId="77777777" w:rsidR="007B00C9" w:rsidRDefault="007B00C9" w:rsidP="007B0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Marek Żmuda </w:t>
      </w:r>
    </w:p>
    <w:p w14:paraId="4D28901C" w14:textId="77777777" w:rsidR="007B00C9" w:rsidRDefault="007B00C9" w:rsidP="007B0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Wójt Gminy Maria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Pałkowska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-Rybicka </w:t>
      </w:r>
    </w:p>
    <w:p w14:paraId="41CAAB50" w14:textId="77777777" w:rsidR="007B00C9" w:rsidRDefault="007B00C9" w:rsidP="007B0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2361CBA8" w14:textId="4129717C" w:rsidR="007B00C9" w:rsidRDefault="007B00C9" w:rsidP="007B0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Na posiedzenie poproszono Kierownika Referatu Komunalnego Olgierda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Zaboronka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. </w:t>
      </w:r>
    </w:p>
    <w:p w14:paraId="57557809" w14:textId="77777777" w:rsidR="007B00C9" w:rsidRPr="004765E9" w:rsidRDefault="007B00C9" w:rsidP="007B00C9">
      <w:pPr>
        <w:pStyle w:val="Bezodstpw"/>
        <w:jc w:val="both"/>
        <w:rPr>
          <w:rFonts w:ascii="Times New Roman" w:hAnsi="Times New Roman" w:cs="Times New Roman"/>
          <w:i/>
          <w:iCs/>
          <w:sz w:val="28"/>
          <w:szCs w:val="28"/>
          <w:lang w:eastAsia="pl-PL"/>
        </w:rPr>
      </w:pPr>
    </w:p>
    <w:p w14:paraId="5B063D7C" w14:textId="0E09E97F" w:rsidR="007B00C9" w:rsidRPr="007B00C9" w:rsidRDefault="007B00C9" w:rsidP="007B00C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E177AC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Poruszone tematy:</w:t>
      </w:r>
    </w:p>
    <w:p w14:paraId="19719B43" w14:textId="77777777" w:rsidR="007B00C9" w:rsidRDefault="007B00C9" w:rsidP="007B00C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roboty dodatkowe na oczyszczali ścieków, </w:t>
      </w:r>
    </w:p>
    <w:p w14:paraId="67E62D61" w14:textId="3544073B" w:rsidR="007B00C9" w:rsidRDefault="007B00C9" w:rsidP="007B00C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dofinansowanie prac remontowych na oczyszczalni ścieków, </w:t>
      </w:r>
    </w:p>
    <w:p w14:paraId="6F9F31EB" w14:textId="214EAEB6" w:rsidR="007B00C9" w:rsidRDefault="007B00C9" w:rsidP="007B00C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instalacja energetyczna na oczyszczalni ścieków, </w:t>
      </w:r>
    </w:p>
    <w:p w14:paraId="7876C7C8" w14:textId="3106784B" w:rsidR="007B00C9" w:rsidRDefault="007B00C9" w:rsidP="007B00C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wywóz nieczystości ciekłych w trakcie remontu oczyszczalni ścieków do Przedsiębiorstwa Usług </w:t>
      </w:r>
      <w:r w:rsidR="00605DCE">
        <w:rPr>
          <w:rFonts w:ascii="Times New Roman" w:eastAsia="Times New Roman" w:hAnsi="Times New Roman" w:cs="Times New Roman"/>
          <w:sz w:val="24"/>
          <w:szCs w:val="20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omunalnych Kogut (380 000,00 złotych), </w:t>
      </w:r>
    </w:p>
    <w:p w14:paraId="366BED8F" w14:textId="723AFE21" w:rsidR="007B00C9" w:rsidRDefault="007B00C9" w:rsidP="007B00C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</w:t>
      </w:r>
      <w:r w:rsidR="001271F5">
        <w:rPr>
          <w:rFonts w:ascii="Times New Roman" w:eastAsia="Times New Roman" w:hAnsi="Times New Roman" w:cs="Times New Roman"/>
          <w:sz w:val="24"/>
          <w:szCs w:val="20"/>
          <w:lang w:eastAsia="pl-PL"/>
        </w:rPr>
        <w:t>nieprzyjemny zapach ze studzienek,</w:t>
      </w:r>
    </w:p>
    <w:p w14:paraId="530D2096" w14:textId="0847EE4D" w:rsidR="001271F5" w:rsidRDefault="001271F5" w:rsidP="007B00C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wody opadowe spływające do oczyszczalni ścieków, </w:t>
      </w:r>
    </w:p>
    <w:p w14:paraId="4D1996A3" w14:textId="3D4EE689" w:rsidR="001271F5" w:rsidRDefault="001271F5" w:rsidP="007B00C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kredyty i pożyczki,</w:t>
      </w:r>
    </w:p>
    <w:p w14:paraId="6468A800" w14:textId="346D1C78" w:rsidR="001271F5" w:rsidRDefault="001271F5" w:rsidP="001271F5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u</w:t>
      </w:r>
      <w:r w:rsidRPr="001271F5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zupełnienie subwencji ogólnej dla </w:t>
      </w:r>
      <w:proofErr w:type="spellStart"/>
      <w:r w:rsidRPr="001271F5">
        <w:rPr>
          <w:rFonts w:ascii="Times New Roman" w:eastAsia="Times New Roman" w:hAnsi="Times New Roman" w:cs="Times New Roman"/>
          <w:sz w:val="24"/>
          <w:szCs w:val="20"/>
          <w:lang w:eastAsia="pl-PL"/>
        </w:rPr>
        <w:t>jst</w:t>
      </w:r>
      <w:proofErr w:type="spellEnd"/>
      <w:r w:rsidRPr="001271F5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zwiększenie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1271F5">
        <w:rPr>
          <w:rFonts w:ascii="Times New Roman" w:eastAsia="Times New Roman" w:hAnsi="Times New Roman" w:cs="Times New Roman"/>
          <w:sz w:val="24"/>
          <w:szCs w:val="20"/>
          <w:lang w:eastAsia="pl-PL"/>
        </w:rPr>
        <w:t>o 832.559,00 zł.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,</w:t>
      </w:r>
    </w:p>
    <w:p w14:paraId="2012C15E" w14:textId="42BC30F6" w:rsidR="001271F5" w:rsidRDefault="001271F5" w:rsidP="001271F5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m</w:t>
      </w:r>
      <w:r w:rsidRPr="001271F5">
        <w:rPr>
          <w:rFonts w:ascii="Times New Roman" w:eastAsia="Times New Roman" w:hAnsi="Times New Roman" w:cs="Times New Roman"/>
          <w:sz w:val="24"/>
          <w:szCs w:val="20"/>
          <w:lang w:eastAsia="pl-PL"/>
        </w:rPr>
        <w:t>odernizacja infrastruktury w tym budowa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1271F5">
        <w:rPr>
          <w:rFonts w:ascii="Times New Roman" w:eastAsia="Times New Roman" w:hAnsi="Times New Roman" w:cs="Times New Roman"/>
          <w:sz w:val="24"/>
          <w:szCs w:val="20"/>
          <w:lang w:eastAsia="pl-PL"/>
        </w:rPr>
        <w:t>zaplecza kontenerowego przy istniejącym boisku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1271F5">
        <w:rPr>
          <w:rFonts w:ascii="Times New Roman" w:eastAsia="Times New Roman" w:hAnsi="Times New Roman" w:cs="Times New Roman"/>
          <w:sz w:val="24"/>
          <w:szCs w:val="20"/>
          <w:lang w:eastAsia="pl-PL"/>
        </w:rPr>
        <w:t>piłkarskim przy ul. Kościuszki w Mikołajkach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1271F5">
        <w:rPr>
          <w:rFonts w:ascii="Times New Roman" w:eastAsia="Times New Roman" w:hAnsi="Times New Roman" w:cs="Times New Roman"/>
          <w:sz w:val="24"/>
          <w:szCs w:val="20"/>
          <w:lang w:eastAsia="pl-PL"/>
        </w:rPr>
        <w:t>Pomorskich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,</w:t>
      </w:r>
    </w:p>
    <w:p w14:paraId="5A96148F" w14:textId="6041AB57" w:rsidR="007B00C9" w:rsidRPr="00605DCE" w:rsidRDefault="001271F5" w:rsidP="007B00C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nawodnienie boiska piłkarskiego przy ul. Kościuszki w Mikołajkach Pomorskich. </w:t>
      </w:r>
    </w:p>
    <w:p w14:paraId="365E0B51" w14:textId="77777777" w:rsidR="007B00C9" w:rsidRPr="00083844" w:rsidRDefault="007B00C9" w:rsidP="007B00C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</w:p>
    <w:p w14:paraId="50E5022F" w14:textId="77777777" w:rsidR="007B00C9" w:rsidRDefault="007B00C9" w:rsidP="007B00C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2D2D1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W dyskusji udział wzięli: </w:t>
      </w:r>
    </w:p>
    <w:p w14:paraId="7C91A428" w14:textId="77777777" w:rsidR="007B00C9" w:rsidRDefault="007B00C9" w:rsidP="007B0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Przewodniczący Komisji Rewizyjnej Wiesław Kot</w:t>
      </w:r>
    </w:p>
    <w:p w14:paraId="6CA543F6" w14:textId="77777777" w:rsidR="001271F5" w:rsidRDefault="001271F5" w:rsidP="001271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Kierownik Referatu Komunalnego Olgierd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Zaboronek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</w:p>
    <w:p w14:paraId="7A537FA0" w14:textId="7C67039E" w:rsidR="007B00C9" w:rsidRDefault="001271F5" w:rsidP="007B0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Henryk Nowak </w:t>
      </w:r>
    </w:p>
    <w:p w14:paraId="6CB908B1" w14:textId="77777777" w:rsidR="001271F5" w:rsidRDefault="001271F5" w:rsidP="001271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Grzegorz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Drzymalski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</w:p>
    <w:p w14:paraId="6B300E34" w14:textId="77777777" w:rsidR="001271F5" w:rsidRDefault="001271F5" w:rsidP="001271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Marek Żmuda </w:t>
      </w:r>
    </w:p>
    <w:p w14:paraId="5C11B470" w14:textId="77777777" w:rsidR="001271F5" w:rsidRDefault="001271F5" w:rsidP="001271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Bogdan Mularczyk </w:t>
      </w:r>
    </w:p>
    <w:p w14:paraId="680EF008" w14:textId="77777777" w:rsidR="001271F5" w:rsidRDefault="001271F5" w:rsidP="007B0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Skarbnik Gminy Izabela Baczkowska </w:t>
      </w:r>
    </w:p>
    <w:p w14:paraId="18D4B54E" w14:textId="271DC254" w:rsidR="001271F5" w:rsidRDefault="001271F5" w:rsidP="007B0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Zastępca Wójta Sylwia Celmer </w:t>
      </w:r>
    </w:p>
    <w:p w14:paraId="62E81470" w14:textId="77777777" w:rsidR="007B00C9" w:rsidRDefault="007B00C9" w:rsidP="007B0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Wójt Gminy Maria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Pałkowska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-Rybicka </w:t>
      </w:r>
    </w:p>
    <w:p w14:paraId="18F0A6DA" w14:textId="77777777" w:rsidR="00CB63BF" w:rsidRDefault="00CB63BF" w:rsidP="00817F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33A9823E" w14:textId="77777777" w:rsidR="006F5663" w:rsidRDefault="006F5663" w:rsidP="006F5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331B6F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Członkowie Komisji nie wnieśli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więcej </w:t>
      </w:r>
      <w:r w:rsidRPr="00331B6F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pytań do przedstawionego projektu uchwały. </w:t>
      </w:r>
    </w:p>
    <w:p w14:paraId="7B2D3D9E" w14:textId="77777777" w:rsidR="00641B12" w:rsidRPr="00091530" w:rsidRDefault="00641B12" w:rsidP="00817F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38CE08CE" w14:textId="0DF65F63" w:rsidR="00817FD2" w:rsidRDefault="00817FD2" w:rsidP="00817F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4855F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lastRenderedPageBreak/>
        <w:t>Komisja Rewizyjna w obecności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</w:t>
      </w:r>
      <w:r w:rsidR="001D7A8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pięciu </w:t>
      </w:r>
      <w:r w:rsidRPr="004855F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członków, jednogłośnie pozytywnie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zaopiniowała projekt uchwały w sprawie zmian budżetu Gminy Mikołajki Pomorskie </w:t>
      </w:r>
    </w:p>
    <w:p w14:paraId="03AB1901" w14:textId="3CE6F2E7" w:rsidR="00283DDB" w:rsidRDefault="00817FD2" w:rsidP="006F56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na rok 202</w:t>
      </w:r>
      <w:r w:rsidR="00C02D44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</w:t>
      </w:r>
    </w:p>
    <w:p w14:paraId="172128E5" w14:textId="77777777" w:rsidR="006F5663" w:rsidRPr="00283DDB" w:rsidRDefault="006F5663" w:rsidP="006F56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3141E3E3" w14:textId="5A71FBF1" w:rsidR="00A123A7" w:rsidRDefault="00A123A7" w:rsidP="00A123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Do pkt 4</w:t>
      </w:r>
    </w:p>
    <w:p w14:paraId="7D21F204" w14:textId="52570584" w:rsidR="00DA38F3" w:rsidRPr="00605DCE" w:rsidRDefault="00DA38F3" w:rsidP="00605DCE">
      <w:pPr>
        <w:spacing w:after="0" w:line="240" w:lineRule="auto"/>
        <w:ind w:firstLine="708"/>
        <w:rPr>
          <w:rFonts w:ascii="Times New Roman" w:hAnsi="Times New Roman" w:cs="Times New Roman"/>
          <w:b/>
          <w:bCs/>
          <w:i/>
          <w:iCs/>
          <w:sz w:val="24"/>
        </w:rPr>
      </w:pPr>
      <w:r w:rsidRPr="00DA38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Przeanalizowanie i zaopiniowanie projektu uchwały w sprawie zmiany Wieloletniej Prognozy Finansowej Gminy Mikołajki Pomorskie na lata 2024-2032. </w:t>
      </w:r>
    </w:p>
    <w:p w14:paraId="5311BF46" w14:textId="77777777" w:rsidR="00DA38F3" w:rsidRDefault="00DA38F3" w:rsidP="00A123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</w:p>
    <w:p w14:paraId="0B7513A6" w14:textId="7BCF0E4E" w:rsidR="00DA38F3" w:rsidRDefault="00DA38F3" w:rsidP="00DA38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Zmiany Wieloletniej Prognozy Finansowej Gminy Mikołajki Pomorskie na lata 2024-2032 przedstawiła Skarbnik Gminy Izabela Baczkowska. </w:t>
      </w:r>
    </w:p>
    <w:p w14:paraId="199DDBFF" w14:textId="77777777" w:rsidR="00A23805" w:rsidRDefault="00A23805" w:rsidP="00DA38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00420EFC" w14:textId="77777777" w:rsidR="00A928B9" w:rsidRPr="00A928B9" w:rsidRDefault="00A928B9" w:rsidP="00A928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W wyniku wprowadzonych zmian dostosowano wielkości poszczególnych pozycji wykazanych</w:t>
      </w:r>
    </w:p>
    <w:p w14:paraId="01457D38" w14:textId="77777777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w Wieloletniej Prognozie Finansowej w latach 2024-2032 w zakresie:</w:t>
      </w:r>
    </w:p>
    <w:p w14:paraId="61E16C24" w14:textId="77777777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 planowanej kwoty dochodów,</w:t>
      </w:r>
    </w:p>
    <w:p w14:paraId="1FFE7C08" w14:textId="77777777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 planowanej kwoty wydatków,</w:t>
      </w:r>
    </w:p>
    <w:p w14:paraId="00E8FAA1" w14:textId="77777777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 planowanej kwoty deficytu,</w:t>
      </w:r>
    </w:p>
    <w:p w14:paraId="04E39D0D" w14:textId="77777777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 planowanej kwoty długu</w:t>
      </w:r>
    </w:p>
    <w:p w14:paraId="2B0CB5CB" w14:textId="77777777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W załączniku nr 1 - Wieloletnia Prognoza Finansowa.</w:t>
      </w:r>
    </w:p>
    <w:p w14:paraId="1BE49F11" w14:textId="71ACE421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1) Planowane dochody budżetu gminy w wysokości – 36.449.212,65 zł,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z tego: dochody bieżące w wysokości - 28.001.884,81 zł,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dochody majątkowe w wysokości 8.447.327,84 zł.</w:t>
      </w:r>
    </w:p>
    <w:p w14:paraId="2A973365" w14:textId="6052235C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2) Wydatki budżetu gminy w wysokości - 43.539.987,50 zł.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z tego: wydatki bieżące w wysokości 28.824.972,40 zł,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wydatki majątkowe w wysokości 14.715.015,10 zł.</w:t>
      </w:r>
    </w:p>
    <w:p w14:paraId="1E378380" w14:textId="77777777" w:rsid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W wyniku wprowadzonych zmian deficyt uległ zmianie na kwotę 7.090.774,85 zł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.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Rozchody budżetu w 2024 roku nie uległy zmianie.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W załączniku nr 2- Wykaz przedsięwzięć - Przedsięwzięcia uległy zmianie: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</w:p>
    <w:p w14:paraId="558F1B5D" w14:textId="38729128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Bieżące:</w:t>
      </w:r>
    </w:p>
    <w:p w14:paraId="169A58AB" w14:textId="20BC501B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1.Plan ogólny dla Gminy Mikołajki Pomorskie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180.000,00 zł: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2024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r.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20.000,00 zł,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2025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r.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160.000,00 zł.</w:t>
      </w:r>
    </w:p>
    <w:p w14:paraId="3A484468" w14:textId="77777777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2. Miejscowy plan zagospodarowania przestrzennego dla obszaru stanowiącego fragmenty obrębów</w:t>
      </w:r>
    </w:p>
    <w:p w14:paraId="33232A20" w14:textId="5CFA6D0B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geodezyjnych Wilczewo i Mikołajki Pomorskie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74.000,00 zł: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2024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r.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10.000,00 zł,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2025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r.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64.000,00 zł.</w:t>
      </w:r>
    </w:p>
    <w:p w14:paraId="7DB67346" w14:textId="74FBA134" w:rsidR="00A928B9" w:rsidRPr="00A928B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Majątkowe: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1. Modernizacja infrastruktury w tym budowa zaplecza kontenerowego przy istniejącym boisku piłkarskim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przy ul. Kościuszki w Mikołajkach Pomorskich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1.042.176,00 zł: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2024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r.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672.000,00 zł,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2025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r.-370.176,00 zł</w:t>
      </w:r>
    </w:p>
    <w:p w14:paraId="57B095F1" w14:textId="1C6BD39E" w:rsidR="00805C99" w:rsidRDefault="00A928B9" w:rsidP="00A928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Cs w:val="18"/>
          <w:lang w:eastAsia="pl-PL"/>
        </w:rPr>
      </w:pP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2. Zakup pieca na </w:t>
      </w:r>
      <w:proofErr w:type="spellStart"/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pellet</w:t>
      </w:r>
      <w:proofErr w:type="spellEnd"/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wraz z modernizacją instalacji i przebudową kotłowni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270.600,00 zł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,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2024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r.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100.000,00 zł,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2025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r.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-</w:t>
      </w:r>
      <w:r>
        <w:rPr>
          <w:rFonts w:ascii="Times New Roman" w:eastAsia="Times New Roman" w:hAnsi="Times New Roman" w:cs="Times New Roman"/>
          <w:i/>
          <w:iCs/>
          <w:szCs w:val="18"/>
          <w:lang w:eastAsia="pl-PL"/>
        </w:rPr>
        <w:t xml:space="preserve"> </w:t>
      </w:r>
      <w:r w:rsidRPr="00A928B9">
        <w:rPr>
          <w:rFonts w:ascii="Times New Roman" w:eastAsia="Times New Roman" w:hAnsi="Times New Roman" w:cs="Times New Roman"/>
          <w:i/>
          <w:iCs/>
          <w:szCs w:val="18"/>
          <w:lang w:eastAsia="pl-PL"/>
        </w:rPr>
        <w:t>170.600,00 zł.</w:t>
      </w:r>
    </w:p>
    <w:p w14:paraId="55350682" w14:textId="77777777" w:rsidR="00A928B9" w:rsidRDefault="00A928B9" w:rsidP="00A928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2C752428" w14:textId="72703AC4" w:rsidR="00805C99" w:rsidRDefault="00805C99" w:rsidP="0080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331B6F">
        <w:rPr>
          <w:rFonts w:ascii="Times New Roman" w:eastAsia="Times New Roman" w:hAnsi="Times New Roman" w:cs="Times New Roman"/>
          <w:sz w:val="24"/>
          <w:szCs w:val="20"/>
          <w:lang w:eastAsia="pl-PL"/>
        </w:rPr>
        <w:t>Członkowie Komisji nie wnieśli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331B6F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pytań do przedstawionego projektu uchwały. </w:t>
      </w:r>
    </w:p>
    <w:p w14:paraId="24F8D1B3" w14:textId="77777777" w:rsidR="00805C99" w:rsidRPr="00091530" w:rsidRDefault="00805C99" w:rsidP="00805C9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7FBE0562" w14:textId="5997B972" w:rsidR="00805C99" w:rsidRDefault="00805C99" w:rsidP="00805C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4855F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Komisja Rewizyjna w obecności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pięciu </w:t>
      </w:r>
      <w:r w:rsidRPr="004855F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członków, jednogłośnie pozytywnie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zaopiniowała projekt uchwały w sprawie zmiany Wieloletniej Prognozy Finansowej Gminy Mikołajki Pomorskie na lata 2024-2032.</w:t>
      </w:r>
    </w:p>
    <w:p w14:paraId="0EBE371A" w14:textId="77777777" w:rsidR="00805C99" w:rsidRDefault="00805C99" w:rsidP="00805C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65CFA242" w14:textId="72F780AD" w:rsidR="00DA38F3" w:rsidRPr="00805C99" w:rsidRDefault="00805C99" w:rsidP="00DA38F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Do pkt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5</w:t>
      </w:r>
    </w:p>
    <w:p w14:paraId="27B26868" w14:textId="359E4513" w:rsidR="00083844" w:rsidRPr="005D0576" w:rsidRDefault="00083844" w:rsidP="007D4C8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Sprawy bieżące, informacje.</w:t>
      </w:r>
    </w:p>
    <w:p w14:paraId="3E6CD7AB" w14:textId="77777777" w:rsidR="00083844" w:rsidRDefault="00083844" w:rsidP="0008384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E177AC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Poruszone tematy:</w:t>
      </w:r>
    </w:p>
    <w:p w14:paraId="61879B16" w14:textId="4BBEA5E3" w:rsidR="00A23805" w:rsidRDefault="00083844" w:rsidP="00A928B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</w:t>
      </w:r>
      <w:r w:rsidR="00A928B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remont drogi powiatowej Dworek – Balewo </w:t>
      </w:r>
    </w:p>
    <w:p w14:paraId="7795041F" w14:textId="4DACFB38" w:rsidR="00385672" w:rsidRDefault="00A23805" w:rsidP="00805C99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</w:t>
      </w:r>
      <w:r w:rsidR="00385672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remont drogi powiatowej Krasna Łąka – Balewo </w:t>
      </w:r>
    </w:p>
    <w:p w14:paraId="750C7624" w14:textId="77777777" w:rsidR="00083844" w:rsidRPr="00083844" w:rsidRDefault="00083844" w:rsidP="00083844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7A1D32CB" w14:textId="77777777" w:rsidR="00083844" w:rsidRDefault="00083844" w:rsidP="0008384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2D2D1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W dyskusji udział wzięli: </w:t>
      </w:r>
    </w:p>
    <w:p w14:paraId="3AEB3613" w14:textId="77777777" w:rsidR="007D4C8B" w:rsidRDefault="007D4C8B" w:rsidP="007D4C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Członek Komisji Henryk Nowak</w:t>
      </w:r>
    </w:p>
    <w:p w14:paraId="23DE15F4" w14:textId="45EA43A7" w:rsidR="007D4C8B" w:rsidRDefault="007D4C8B" w:rsidP="007D4C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Wójt Gminy Maria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Pałkowska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-Rybicka </w:t>
      </w:r>
    </w:p>
    <w:p w14:paraId="401138AD" w14:textId="6D79BD08" w:rsidR="00A23805" w:rsidRDefault="00805C99" w:rsidP="00A238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</w:t>
      </w:r>
      <w:r w:rsidR="00A23805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Członek Komisji Bogdan Mularczyk </w:t>
      </w:r>
    </w:p>
    <w:p w14:paraId="2FA20C03" w14:textId="77777777" w:rsidR="00A23805" w:rsidRPr="00A23805" w:rsidRDefault="00A23805" w:rsidP="00A123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24E24987" w14:textId="60C71949" w:rsidR="005D7549" w:rsidRDefault="005D7549" w:rsidP="00A123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Do pkt </w:t>
      </w:r>
      <w:r w:rsidR="00A23805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6</w:t>
      </w:r>
    </w:p>
    <w:p w14:paraId="65C3A0D5" w14:textId="77777777" w:rsidR="002C6AF1" w:rsidRPr="00424DEB" w:rsidRDefault="002C6AF1" w:rsidP="002C6AF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Zakończenie posiedzenia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</w:p>
    <w:p w14:paraId="1CFDF6D4" w14:textId="6E41D52F" w:rsidR="002C6AF1" w:rsidRPr="00424DEB" w:rsidRDefault="002C6AF1" w:rsidP="002C6AF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 związku z wyczerpaniem porządku posiedzenia komisji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P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rzewodniczący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K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omisji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Wiesław Kot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zamknął posiedzenie o godz.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805C99">
        <w:rPr>
          <w:rFonts w:ascii="Times New Roman" w:eastAsia="Times New Roman" w:hAnsi="Times New Roman" w:cs="Times New Roman"/>
          <w:sz w:val="24"/>
          <w:szCs w:val="20"/>
          <w:lang w:eastAsia="pl-PL"/>
        </w:rPr>
        <w:t>1</w:t>
      </w:r>
      <w:r w:rsidR="007D4C8B">
        <w:rPr>
          <w:rFonts w:ascii="Times New Roman" w:eastAsia="Times New Roman" w:hAnsi="Times New Roman" w:cs="Times New Roman"/>
          <w:sz w:val="24"/>
          <w:szCs w:val="20"/>
          <w:lang w:eastAsia="pl-PL"/>
        </w:rPr>
        <w:t>3</w:t>
      </w:r>
      <w:r w:rsidR="007D4C8B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l-PL"/>
        </w:rPr>
        <w:t>33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</w:p>
    <w:p w14:paraId="55F2E89F" w14:textId="77777777" w:rsidR="002C6AF1" w:rsidRPr="00424DEB" w:rsidRDefault="002C6AF1" w:rsidP="002C6A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62D31226" w14:textId="7EB9B694" w:rsidR="002C6AF1" w:rsidRPr="00424DEB" w:rsidRDefault="002C6AF1" w:rsidP="002C6A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Protokół zawiera</w:t>
      </w: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</w:t>
      </w:r>
      <w:r w:rsidR="007D4C8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5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ponumerowane strony. </w:t>
      </w:r>
    </w:p>
    <w:p w14:paraId="566C1558" w14:textId="77777777" w:rsidR="002C6AF1" w:rsidRPr="00424DEB" w:rsidRDefault="002C6AF1" w:rsidP="002C6A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0B7BAD22" w14:textId="77777777" w:rsidR="002C6AF1" w:rsidRPr="00424DEB" w:rsidRDefault="002C6AF1" w:rsidP="002C6A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Protokołowała: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Przewodniczył:</w:t>
      </w:r>
    </w:p>
    <w:p w14:paraId="22ADB4DD" w14:textId="77777777" w:rsidR="002C6AF1" w:rsidRPr="00424DEB" w:rsidRDefault="002C6AF1" w:rsidP="002C6A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7D004F02" w14:textId="77777777" w:rsidR="002C6AF1" w:rsidRPr="00424DEB" w:rsidRDefault="002C6AF1" w:rsidP="002C6A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Agata Witkowska           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Przewodniczący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Komisji </w:t>
      </w:r>
    </w:p>
    <w:p w14:paraId="0FE3FFEF" w14:textId="77777777" w:rsidR="002C6AF1" w:rsidRPr="00424DEB" w:rsidRDefault="002C6AF1" w:rsidP="002C6A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REWIZYJNEJ</w:t>
      </w:r>
    </w:p>
    <w:p w14:paraId="38DE1F35" w14:textId="77777777" w:rsidR="002C6AF1" w:rsidRPr="00424DEB" w:rsidRDefault="002C6AF1" w:rsidP="002C6A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6706C70A" w14:textId="3D2DA286" w:rsidR="00C43B57" w:rsidRDefault="002C6AF1">
      <w:r w:rsidRPr="00424DEB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ab/>
        <w:t xml:space="preserve">Wiesław Kot   </w:t>
      </w:r>
    </w:p>
    <w:sectPr w:rsidR="00C43B5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8F0521" w14:textId="77777777" w:rsidR="00286818" w:rsidRDefault="00286818" w:rsidP="007208C9">
      <w:pPr>
        <w:spacing w:after="0" w:line="240" w:lineRule="auto"/>
      </w:pPr>
      <w:r>
        <w:separator/>
      </w:r>
    </w:p>
  </w:endnote>
  <w:endnote w:type="continuationSeparator" w:id="0">
    <w:p w14:paraId="043AAB4D" w14:textId="77777777" w:rsidR="00286818" w:rsidRDefault="00286818" w:rsidP="00720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7E6319" w14:textId="77777777" w:rsidR="00286818" w:rsidRDefault="00286818" w:rsidP="007208C9">
      <w:pPr>
        <w:spacing w:after="0" w:line="240" w:lineRule="auto"/>
      </w:pPr>
      <w:r>
        <w:separator/>
      </w:r>
    </w:p>
  </w:footnote>
  <w:footnote w:type="continuationSeparator" w:id="0">
    <w:p w14:paraId="11C3E64A" w14:textId="77777777" w:rsidR="00286818" w:rsidRDefault="00286818" w:rsidP="00720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42224280"/>
      <w:docPartObj>
        <w:docPartGallery w:val="Page Numbers (Top of Page)"/>
        <w:docPartUnique/>
      </w:docPartObj>
    </w:sdtPr>
    <w:sdtEndPr/>
    <w:sdtContent>
      <w:p w14:paraId="6BFA2941" w14:textId="60EFA076" w:rsidR="007208C9" w:rsidRDefault="007208C9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CB1479" w14:textId="77777777" w:rsidR="007208C9" w:rsidRDefault="007208C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E071F3"/>
    <w:multiLevelType w:val="multilevel"/>
    <w:tmpl w:val="BD26F7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16C67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C3C8A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BD0F82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02268A"/>
    <w:multiLevelType w:val="hybridMultilevel"/>
    <w:tmpl w:val="6FB607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D51D3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D53DE8"/>
    <w:multiLevelType w:val="hybridMultilevel"/>
    <w:tmpl w:val="29D898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005CC4"/>
    <w:multiLevelType w:val="hybridMultilevel"/>
    <w:tmpl w:val="29D898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D5230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231996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8089077">
    <w:abstractNumId w:val="6"/>
  </w:num>
  <w:num w:numId="2" w16cid:durableId="5562098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77850101">
    <w:abstractNumId w:val="7"/>
  </w:num>
  <w:num w:numId="4" w16cid:durableId="1426614293">
    <w:abstractNumId w:val="4"/>
  </w:num>
  <w:num w:numId="5" w16cid:durableId="640580545">
    <w:abstractNumId w:val="3"/>
  </w:num>
  <w:num w:numId="6" w16cid:durableId="158352215">
    <w:abstractNumId w:val="1"/>
  </w:num>
  <w:num w:numId="7" w16cid:durableId="1001618355">
    <w:abstractNumId w:val="8"/>
  </w:num>
  <w:num w:numId="8" w16cid:durableId="1439060664">
    <w:abstractNumId w:val="9"/>
  </w:num>
  <w:num w:numId="9" w16cid:durableId="778989709">
    <w:abstractNumId w:val="2"/>
  </w:num>
  <w:num w:numId="10" w16cid:durableId="11176074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65B"/>
    <w:rsid w:val="00002654"/>
    <w:rsid w:val="00003FC4"/>
    <w:rsid w:val="00011490"/>
    <w:rsid w:val="00012758"/>
    <w:rsid w:val="000228BC"/>
    <w:rsid w:val="00022F6C"/>
    <w:rsid w:val="00051219"/>
    <w:rsid w:val="00080B54"/>
    <w:rsid w:val="00083844"/>
    <w:rsid w:val="00091530"/>
    <w:rsid w:val="000B410E"/>
    <w:rsid w:val="000D368C"/>
    <w:rsid w:val="000E7093"/>
    <w:rsid w:val="00110885"/>
    <w:rsid w:val="0011340D"/>
    <w:rsid w:val="00113D28"/>
    <w:rsid w:val="00120BB7"/>
    <w:rsid w:val="00123980"/>
    <w:rsid w:val="0012709D"/>
    <w:rsid w:val="001271F5"/>
    <w:rsid w:val="00134841"/>
    <w:rsid w:val="00136B31"/>
    <w:rsid w:val="0013730D"/>
    <w:rsid w:val="0013767F"/>
    <w:rsid w:val="0015370F"/>
    <w:rsid w:val="001742A3"/>
    <w:rsid w:val="00181882"/>
    <w:rsid w:val="0019158C"/>
    <w:rsid w:val="001B6353"/>
    <w:rsid w:val="001C0BC5"/>
    <w:rsid w:val="001C6BCA"/>
    <w:rsid w:val="001D7A87"/>
    <w:rsid w:val="001F0920"/>
    <w:rsid w:val="001F4AF2"/>
    <w:rsid w:val="002025FD"/>
    <w:rsid w:val="0020465D"/>
    <w:rsid w:val="00204F04"/>
    <w:rsid w:val="00213D58"/>
    <w:rsid w:val="002218B7"/>
    <w:rsid w:val="002313A7"/>
    <w:rsid w:val="00235888"/>
    <w:rsid w:val="0024224B"/>
    <w:rsid w:val="0026363F"/>
    <w:rsid w:val="0027299F"/>
    <w:rsid w:val="00275A31"/>
    <w:rsid w:val="00283DDB"/>
    <w:rsid w:val="00286818"/>
    <w:rsid w:val="00286E76"/>
    <w:rsid w:val="00291436"/>
    <w:rsid w:val="002959E0"/>
    <w:rsid w:val="00296D78"/>
    <w:rsid w:val="002A09FA"/>
    <w:rsid w:val="002A699A"/>
    <w:rsid w:val="002C58B4"/>
    <w:rsid w:val="002C6AF1"/>
    <w:rsid w:val="002D2D14"/>
    <w:rsid w:val="002F30F0"/>
    <w:rsid w:val="00303081"/>
    <w:rsid w:val="0030509C"/>
    <w:rsid w:val="00313560"/>
    <w:rsid w:val="00327D69"/>
    <w:rsid w:val="00331B6F"/>
    <w:rsid w:val="00340052"/>
    <w:rsid w:val="003457A8"/>
    <w:rsid w:val="0037325C"/>
    <w:rsid w:val="003766B6"/>
    <w:rsid w:val="00385672"/>
    <w:rsid w:val="00393640"/>
    <w:rsid w:val="003B0E16"/>
    <w:rsid w:val="003B23D7"/>
    <w:rsid w:val="003B5A9D"/>
    <w:rsid w:val="003C44DA"/>
    <w:rsid w:val="003C6788"/>
    <w:rsid w:val="003D0162"/>
    <w:rsid w:val="003E0F6F"/>
    <w:rsid w:val="004213C3"/>
    <w:rsid w:val="00423093"/>
    <w:rsid w:val="004542BA"/>
    <w:rsid w:val="004765E9"/>
    <w:rsid w:val="00483674"/>
    <w:rsid w:val="004873FC"/>
    <w:rsid w:val="004A15C5"/>
    <w:rsid w:val="004A3067"/>
    <w:rsid w:val="004B03A4"/>
    <w:rsid w:val="004B196F"/>
    <w:rsid w:val="004B31CA"/>
    <w:rsid w:val="004C1A4E"/>
    <w:rsid w:val="004D2563"/>
    <w:rsid w:val="004D533E"/>
    <w:rsid w:val="004E52ED"/>
    <w:rsid w:val="004E57AC"/>
    <w:rsid w:val="00514F40"/>
    <w:rsid w:val="00516804"/>
    <w:rsid w:val="00537020"/>
    <w:rsid w:val="005372BD"/>
    <w:rsid w:val="00541012"/>
    <w:rsid w:val="00545136"/>
    <w:rsid w:val="00556977"/>
    <w:rsid w:val="00566850"/>
    <w:rsid w:val="00573CA0"/>
    <w:rsid w:val="00583278"/>
    <w:rsid w:val="0058448B"/>
    <w:rsid w:val="00587F9E"/>
    <w:rsid w:val="005C6381"/>
    <w:rsid w:val="005D0576"/>
    <w:rsid w:val="005D7549"/>
    <w:rsid w:val="005F46F7"/>
    <w:rsid w:val="005F5C54"/>
    <w:rsid w:val="00601B52"/>
    <w:rsid w:val="00604239"/>
    <w:rsid w:val="00605DCE"/>
    <w:rsid w:val="00625066"/>
    <w:rsid w:val="00627482"/>
    <w:rsid w:val="00641B12"/>
    <w:rsid w:val="00665C35"/>
    <w:rsid w:val="00677446"/>
    <w:rsid w:val="00687E4C"/>
    <w:rsid w:val="00691355"/>
    <w:rsid w:val="0069333B"/>
    <w:rsid w:val="006B0D5F"/>
    <w:rsid w:val="006C5EB2"/>
    <w:rsid w:val="006D63B7"/>
    <w:rsid w:val="006E5C7A"/>
    <w:rsid w:val="006E69A7"/>
    <w:rsid w:val="006F4BA1"/>
    <w:rsid w:val="006F5663"/>
    <w:rsid w:val="006F724F"/>
    <w:rsid w:val="00700ADE"/>
    <w:rsid w:val="0071200B"/>
    <w:rsid w:val="0071571A"/>
    <w:rsid w:val="007162DF"/>
    <w:rsid w:val="007208C9"/>
    <w:rsid w:val="00722419"/>
    <w:rsid w:val="007303FB"/>
    <w:rsid w:val="00747A75"/>
    <w:rsid w:val="00795BD6"/>
    <w:rsid w:val="00796DCF"/>
    <w:rsid w:val="007A4160"/>
    <w:rsid w:val="007B00C9"/>
    <w:rsid w:val="007B0970"/>
    <w:rsid w:val="007C3CE9"/>
    <w:rsid w:val="007D4C8B"/>
    <w:rsid w:val="007E0DA0"/>
    <w:rsid w:val="007E40B2"/>
    <w:rsid w:val="007E6E1B"/>
    <w:rsid w:val="00801417"/>
    <w:rsid w:val="00805C99"/>
    <w:rsid w:val="008158B9"/>
    <w:rsid w:val="0081665C"/>
    <w:rsid w:val="00817FD2"/>
    <w:rsid w:val="008368C3"/>
    <w:rsid w:val="0085625A"/>
    <w:rsid w:val="00862951"/>
    <w:rsid w:val="008758A2"/>
    <w:rsid w:val="00882118"/>
    <w:rsid w:val="008B4DC6"/>
    <w:rsid w:val="008B6C7E"/>
    <w:rsid w:val="008C5883"/>
    <w:rsid w:val="008D479C"/>
    <w:rsid w:val="008F2499"/>
    <w:rsid w:val="008F3765"/>
    <w:rsid w:val="008F5889"/>
    <w:rsid w:val="00906764"/>
    <w:rsid w:val="0093272C"/>
    <w:rsid w:val="0094350A"/>
    <w:rsid w:val="009472FB"/>
    <w:rsid w:val="00951258"/>
    <w:rsid w:val="009648BD"/>
    <w:rsid w:val="00965656"/>
    <w:rsid w:val="009A69AA"/>
    <w:rsid w:val="009B4BA2"/>
    <w:rsid w:val="009C2486"/>
    <w:rsid w:val="009D17DE"/>
    <w:rsid w:val="009D37D5"/>
    <w:rsid w:val="009E6E74"/>
    <w:rsid w:val="00A056AB"/>
    <w:rsid w:val="00A123A7"/>
    <w:rsid w:val="00A23805"/>
    <w:rsid w:val="00A329E7"/>
    <w:rsid w:val="00A34B5A"/>
    <w:rsid w:val="00A44302"/>
    <w:rsid w:val="00A5027E"/>
    <w:rsid w:val="00A5455E"/>
    <w:rsid w:val="00A60530"/>
    <w:rsid w:val="00A7307E"/>
    <w:rsid w:val="00A832E6"/>
    <w:rsid w:val="00A90A5E"/>
    <w:rsid w:val="00A92315"/>
    <w:rsid w:val="00A928B9"/>
    <w:rsid w:val="00A941A4"/>
    <w:rsid w:val="00AA0C8D"/>
    <w:rsid w:val="00AA6502"/>
    <w:rsid w:val="00AB1ED7"/>
    <w:rsid w:val="00AC0058"/>
    <w:rsid w:val="00AC224F"/>
    <w:rsid w:val="00AC2A5D"/>
    <w:rsid w:val="00AC2AFB"/>
    <w:rsid w:val="00AD66B9"/>
    <w:rsid w:val="00B20AFD"/>
    <w:rsid w:val="00B428F6"/>
    <w:rsid w:val="00B44E5A"/>
    <w:rsid w:val="00B459C1"/>
    <w:rsid w:val="00B47572"/>
    <w:rsid w:val="00B563C2"/>
    <w:rsid w:val="00B62D3B"/>
    <w:rsid w:val="00B635D9"/>
    <w:rsid w:val="00B63E48"/>
    <w:rsid w:val="00B64564"/>
    <w:rsid w:val="00B64C70"/>
    <w:rsid w:val="00B75642"/>
    <w:rsid w:val="00B94ED7"/>
    <w:rsid w:val="00B97EE0"/>
    <w:rsid w:val="00BC318B"/>
    <w:rsid w:val="00BC594F"/>
    <w:rsid w:val="00BE0DAE"/>
    <w:rsid w:val="00BF05CD"/>
    <w:rsid w:val="00BF4E69"/>
    <w:rsid w:val="00C02D44"/>
    <w:rsid w:val="00C03A42"/>
    <w:rsid w:val="00C30ECB"/>
    <w:rsid w:val="00C30FC1"/>
    <w:rsid w:val="00C32EE1"/>
    <w:rsid w:val="00C3664E"/>
    <w:rsid w:val="00C43B57"/>
    <w:rsid w:val="00C730AA"/>
    <w:rsid w:val="00C77DA0"/>
    <w:rsid w:val="00C96F44"/>
    <w:rsid w:val="00CA76E4"/>
    <w:rsid w:val="00CB520E"/>
    <w:rsid w:val="00CB60F6"/>
    <w:rsid w:val="00CB6148"/>
    <w:rsid w:val="00CB63BF"/>
    <w:rsid w:val="00CB6ED5"/>
    <w:rsid w:val="00CC7EAB"/>
    <w:rsid w:val="00CD1111"/>
    <w:rsid w:val="00CD465B"/>
    <w:rsid w:val="00CE305C"/>
    <w:rsid w:val="00D008CB"/>
    <w:rsid w:val="00D01AA4"/>
    <w:rsid w:val="00D3048A"/>
    <w:rsid w:val="00D43F03"/>
    <w:rsid w:val="00D509A5"/>
    <w:rsid w:val="00D70E83"/>
    <w:rsid w:val="00D7446E"/>
    <w:rsid w:val="00D97D33"/>
    <w:rsid w:val="00DA38F3"/>
    <w:rsid w:val="00DB582B"/>
    <w:rsid w:val="00DD14BB"/>
    <w:rsid w:val="00DE54E9"/>
    <w:rsid w:val="00DF3320"/>
    <w:rsid w:val="00E012E8"/>
    <w:rsid w:val="00E03AEF"/>
    <w:rsid w:val="00E06984"/>
    <w:rsid w:val="00E177AC"/>
    <w:rsid w:val="00E3032F"/>
    <w:rsid w:val="00E435FF"/>
    <w:rsid w:val="00E64969"/>
    <w:rsid w:val="00EB6AB0"/>
    <w:rsid w:val="00EB74F8"/>
    <w:rsid w:val="00ED3926"/>
    <w:rsid w:val="00ED3DF9"/>
    <w:rsid w:val="00EE4BA5"/>
    <w:rsid w:val="00F03775"/>
    <w:rsid w:val="00F126BD"/>
    <w:rsid w:val="00F16376"/>
    <w:rsid w:val="00F56752"/>
    <w:rsid w:val="00F612FE"/>
    <w:rsid w:val="00F771AC"/>
    <w:rsid w:val="00FB53C6"/>
    <w:rsid w:val="00FE48A7"/>
    <w:rsid w:val="00FE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2E582"/>
  <w15:chartTrackingRefBased/>
  <w15:docId w15:val="{00FBF951-82C3-4B6B-88AF-E9D59877B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465B"/>
  </w:style>
  <w:style w:type="paragraph" w:styleId="Nagwek1">
    <w:name w:val="heading 1"/>
    <w:basedOn w:val="Normalny"/>
    <w:next w:val="Normalny"/>
    <w:link w:val="Nagwek1Znak"/>
    <w:uiPriority w:val="9"/>
    <w:qFormat/>
    <w:rsid w:val="00ED39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3732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65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ED39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720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08C9"/>
  </w:style>
  <w:style w:type="paragraph" w:styleId="Stopka">
    <w:name w:val="footer"/>
    <w:basedOn w:val="Normalny"/>
    <w:link w:val="StopkaZnak"/>
    <w:uiPriority w:val="99"/>
    <w:unhideWhenUsed/>
    <w:rsid w:val="00720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08C9"/>
  </w:style>
  <w:style w:type="character" w:styleId="Hipercze">
    <w:name w:val="Hyperlink"/>
    <w:basedOn w:val="Domylnaczcionkaakapitu"/>
    <w:uiPriority w:val="99"/>
    <w:semiHidden/>
    <w:unhideWhenUsed/>
    <w:rsid w:val="002A699A"/>
    <w:rPr>
      <w:color w:val="0000FF"/>
      <w:u w:val="single"/>
    </w:rPr>
  </w:style>
  <w:style w:type="paragraph" w:customStyle="1" w:styleId="msonormal0">
    <w:name w:val="msonormal"/>
    <w:basedOn w:val="Normalny"/>
    <w:rsid w:val="00D43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43F03"/>
  </w:style>
  <w:style w:type="paragraph" w:styleId="Bezodstpw">
    <w:name w:val="No Spacing"/>
    <w:uiPriority w:val="1"/>
    <w:qFormat/>
    <w:rsid w:val="00D43F03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37325C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Default">
    <w:name w:val="Default"/>
    <w:rsid w:val="00181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87F9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87F9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87F9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9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1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5B15F9-CA45-46EF-8551-29321FD96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1612</TotalTime>
  <Pages>5</Pages>
  <Words>1780</Words>
  <Characters>10682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 Witkowska</dc:creator>
  <cp:keywords/>
  <dc:description/>
  <cp:lastModifiedBy>Agata Witkowska</cp:lastModifiedBy>
  <cp:revision>86</cp:revision>
  <cp:lastPrinted>2024-11-06T07:19:00Z</cp:lastPrinted>
  <dcterms:created xsi:type="dcterms:W3CDTF">2022-12-05T09:18:00Z</dcterms:created>
  <dcterms:modified xsi:type="dcterms:W3CDTF">2024-11-14T08:25:00Z</dcterms:modified>
</cp:coreProperties>
</file>