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01C4DA40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9F0E2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F42E5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</w:p>
    <w:p w14:paraId="16A25699" w14:textId="37F2DD54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A308D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4F0880CE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9F0E2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24 czerwca</w:t>
      </w:r>
      <w:r w:rsidR="00351D0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5976725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308D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B48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16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08D9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Marię Pałkowską-Rybicką</w:t>
      </w:r>
      <w:r w:rsidR="009F5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Zastępcę Wójta Sylwię Celmer, </w:t>
      </w:r>
      <w:r w:rsidR="00E15B4B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Baczkowską</w:t>
      </w:r>
      <w:r w:rsidR="00AB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Radnego Wojciecha Grzywińskiego</w:t>
      </w:r>
      <w:r w:rsidR="00E1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64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B486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1697E3DB" w14:textId="77777777" w:rsidR="008855DA" w:rsidRPr="008855DA" w:rsidRDefault="009E31AB" w:rsidP="008855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7358865E" w14:textId="77777777" w:rsidR="00E35892" w:rsidRDefault="009E31AB" w:rsidP="00E35892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41BE23E4" w14:textId="77777777" w:rsidR="00A308D9" w:rsidRPr="00A308D9" w:rsidRDefault="00A308D9" w:rsidP="00A308D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308D9">
        <w:rPr>
          <w:rFonts w:ascii="Times New Roman" w:hAnsi="Times New Roman" w:cs="Times New Roman"/>
          <w:sz w:val="24"/>
        </w:rPr>
        <w:t xml:space="preserve">Przeanalizowanie i zaopiniowanie projektu uchwały w sprawie zmian budżetu Gminy Mikołajki Pomorskie na rok 2025. </w:t>
      </w:r>
    </w:p>
    <w:p w14:paraId="3673B509" w14:textId="77777777" w:rsidR="00A308D9" w:rsidRPr="00A308D9" w:rsidRDefault="00A308D9" w:rsidP="00A308D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308D9">
        <w:rPr>
          <w:rFonts w:ascii="Times New Roman" w:hAnsi="Times New Roman" w:cs="Times New Roman"/>
          <w:sz w:val="24"/>
        </w:rPr>
        <w:t xml:space="preserve">Przeanalizowanie i zaopiniowanie projektu uchwały w sprawie zmiany Wieloletniej Prognozy Finansowej Gminy Mikołajki Pomorskie na lata 2025-2035. </w:t>
      </w:r>
    </w:p>
    <w:p w14:paraId="366EF1A5" w14:textId="5924E3E2" w:rsidR="008855DA" w:rsidRPr="008855DA" w:rsidRDefault="008855DA" w:rsidP="008855D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855DA">
        <w:rPr>
          <w:rFonts w:ascii="Times New Roman" w:hAnsi="Times New Roman" w:cs="Times New Roman"/>
          <w:sz w:val="24"/>
        </w:rPr>
        <w:t>Sprawy bieżące, informacje.</w:t>
      </w:r>
    </w:p>
    <w:p w14:paraId="3858BB46" w14:textId="77777777" w:rsidR="009E31AB" w:rsidRDefault="009E31AB" w:rsidP="009E31AB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31AB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33BFF2E0" w14:textId="77777777" w:rsidR="00A308D9" w:rsidRPr="009E31AB" w:rsidRDefault="00A308D9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50578530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AB48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6F8F0778" w14:textId="77777777" w:rsidR="00705640" w:rsidRDefault="00705640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3C54486B" w14:textId="21FF80F8" w:rsidR="00BD5724" w:rsidRDefault="00BD5724" w:rsidP="00BD5724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BD5724">
        <w:rPr>
          <w:rFonts w:ascii="Times New Roman" w:hAnsi="Times New Roman" w:cs="Times New Roman"/>
          <w:b/>
          <w:bCs/>
          <w:i/>
          <w:iCs/>
          <w:sz w:val="24"/>
        </w:rPr>
        <w:t xml:space="preserve">Przeanalizowanie i zaopiniowanie projektu uchwały w sprawie zmian budżetu Gminy Mikołajki Pomorskie na rok 2025. </w:t>
      </w:r>
    </w:p>
    <w:p w14:paraId="1F3F6A41" w14:textId="77777777" w:rsidR="00114723" w:rsidRDefault="00114723" w:rsidP="0011472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1B7B64" w14:textId="14FA72B8" w:rsidR="00114723" w:rsidRDefault="00114723" w:rsidP="0011472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4723">
        <w:rPr>
          <w:rFonts w:ascii="Times New Roman" w:hAnsi="Times New Roman" w:cs="Times New Roman"/>
          <w:sz w:val="24"/>
        </w:rPr>
        <w:t>Zmiany w budżecie Gminy Mikołajki Pomorskie na rok 202</w:t>
      </w:r>
      <w:r w:rsidR="00300808">
        <w:rPr>
          <w:rFonts w:ascii="Times New Roman" w:hAnsi="Times New Roman" w:cs="Times New Roman"/>
          <w:sz w:val="24"/>
        </w:rPr>
        <w:t>5</w:t>
      </w:r>
      <w:r w:rsidRPr="00114723">
        <w:rPr>
          <w:rFonts w:ascii="Times New Roman" w:hAnsi="Times New Roman" w:cs="Times New Roman"/>
          <w:sz w:val="24"/>
        </w:rPr>
        <w:t xml:space="preserve"> przedstawiła Skarbnik Gminy Izabela Baczkowska. </w:t>
      </w:r>
    </w:p>
    <w:p w14:paraId="18B6E00D" w14:textId="77777777" w:rsidR="00114723" w:rsidRDefault="00114723" w:rsidP="0011472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601686" w14:textId="77777777" w:rsidR="004A5D10" w:rsidRPr="004A5D10" w:rsidRDefault="004A5D10" w:rsidP="004A5D10">
      <w:pPr>
        <w:pStyle w:val="Bezodstpw"/>
        <w:ind w:firstLine="708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W budżecie Gminy na rok 2025 dokonano zmniejszenia dochodów o kwotę 1.163.571,08 i wydatków o kwotę 1.578.979,20 zł. </w:t>
      </w:r>
    </w:p>
    <w:p w14:paraId="654CDECE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1.Dochody- załącznik nr 1 </w:t>
      </w:r>
    </w:p>
    <w:p w14:paraId="510C7F28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010 Rolnictwo i łowiectwo, rozdział 01095 Pozostała działalność zwiększenie o 20.000,00 zł dotacja na projekt Aktywne sołectwo miejscowość Balewo. </w:t>
      </w:r>
    </w:p>
    <w:p w14:paraId="6776FC7E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b/>
          <w:bCs/>
          <w:i/>
          <w:iCs/>
          <w:szCs w:val="20"/>
        </w:rPr>
        <w:t xml:space="preserve">- </w:t>
      </w:r>
      <w:r w:rsidRPr="004A5D10">
        <w:rPr>
          <w:rFonts w:ascii="Times New Roman" w:hAnsi="Times New Roman" w:cs="Times New Roman"/>
          <w:i/>
          <w:iCs/>
          <w:szCs w:val="20"/>
        </w:rPr>
        <w:t xml:space="preserve">w dziale 600 Transport i łączność, rozdział 60004 lokalny transport zbiorowy zwiększenie o 200.000,00 zł dofinansowanie na lokalny transport zbiorowy i rekompensatę utraconych przychodów w transporcie publicznym. </w:t>
      </w:r>
    </w:p>
    <w:p w14:paraId="5AC15B3E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700 Gospodarka mieszkaniowa, rozdział 70005 Gospodarka gruntami i nieruchomościami zwiększenie o 4.471,60 wpływy z usług, rozdział 70007 Gospodarowanie mieszkaniowym zasobem gminy zwiększenie o 9.022,00 zł wpływy z najmu i dzierżawy. </w:t>
      </w:r>
    </w:p>
    <w:p w14:paraId="46D641D3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801 Oświata i wychowanie, rozdział 80101 Szkoły podstawowe zmniejszenie dotacji w 2025 roku na zadanie Poprawa efektywności energetycznej budynków Szkoły Podstawowej budynków Szkoły Podstawowej im. Rodziny Szreiber w Mikołajkach Pomorskich, rozdział 80104 Przedszkola zwiększenie o 4.935,00 zł wpływy z usług. </w:t>
      </w:r>
    </w:p>
    <w:p w14:paraId="24A80F80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W dziale 900 Gospodarka komunalna i ochrona środowiska, rozdział 90005 Ochrona powietrza atmosferycznego zwiększenie środków na Punkt Czyste Powietrze-26.166,20 zł. </w:t>
      </w:r>
    </w:p>
    <w:p w14:paraId="5E675ECA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lastRenderedPageBreak/>
        <w:t xml:space="preserve">- w dziale 921 Kultura i ochrona dziedzictwa narodowego, rozdział 92195 Pozostała działalność zwiększenie dotacji na zadanie Poprawa efektywności energetycznej GCKB w Mikołajkach Pomorskich i zmiana paragrafu. </w:t>
      </w:r>
    </w:p>
    <w:p w14:paraId="3EAC5B8D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b/>
          <w:bCs/>
          <w:i/>
          <w:iCs/>
          <w:szCs w:val="20"/>
        </w:rPr>
        <w:t xml:space="preserve">2. Wydatki- Załącznik nr 2 </w:t>
      </w:r>
    </w:p>
    <w:p w14:paraId="754106D6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010 Rolnictwo i łowiectwo, rozdział 01095 Pozostała działalność zwiększenie o 23.400,00 zł nowe zadanie inwestycyjne -Doposażenie plaży w Balewie o elementy zapewniające efektywne wykorzystanie miejsca do rekreacji i wypoczynku mieszkańców ( Aktywne sołectwo msc Balewo). </w:t>
      </w:r>
    </w:p>
    <w:p w14:paraId="5AB03F0B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b/>
          <w:bCs/>
          <w:i/>
          <w:iCs/>
          <w:szCs w:val="20"/>
        </w:rPr>
        <w:t xml:space="preserve">- </w:t>
      </w:r>
      <w:r w:rsidRPr="004A5D10">
        <w:rPr>
          <w:rFonts w:ascii="Times New Roman" w:hAnsi="Times New Roman" w:cs="Times New Roman"/>
          <w:i/>
          <w:iCs/>
          <w:szCs w:val="20"/>
        </w:rPr>
        <w:t xml:space="preserve">w dziale 600 Transport i łączność, rozdział 60004 lokalny transport zbiorowy zwiększenie o 200.000,00 zł zwiększenie paragrafu zakup usług pozostałych, rozdział 60014 Drogi publiczne gminne zmiana paragrafów dotacji celowej dla Powiatu Sztumskiego z zadań inwestycyjnych na zadania bieżące-207.049,50 zł., 60016 Drogi publiczne gminne zmniejszenie o 133.026,67 zadań inwestycyjnych: Sołectwo Dworek (Budowa drogi)-zmniejszenie o 20.000,00 zł, Sołectwo Mirowice i Sołectwo Sadłuki (dokumentacja Drogi Sadłuki-Mirowice)- zmniejszenie o 2.000,00 zł, Sołectwo Mirowice (Budowa drogi) zmniejszenie o 11.026,67 zł, Budowa/Przebudowa dróg gminnych na terenie Gminy Mikołajki Pomorskie -100.000,00 zł. i zwiększenie o 10.000,00 zł na zadanie inwestycyjne: Sołectwo Nowe Minięta-projekt drogi, zwiększenie o 13.826,67 zł paragrafu zakup usług remontowych ( f. sołecki Mirowice), rozdział 60017 Drogi wewnętrzne gminne zmniejszenie paragrafu zakup usług remontowych- 24.679,00 zł. </w:t>
      </w:r>
    </w:p>
    <w:p w14:paraId="366F7A37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754 Bezpieczeństwo publiczne i ochrona przeciwpożarowa, rozdział 75404 Komendy wojewódzkie policji zwiększenie o 12.000,00 zł ( dotacja na samochód dla Policji). </w:t>
      </w:r>
    </w:p>
    <w:p w14:paraId="6DB05510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758 Różne rozliczenia, rozdział 75818 Rezerwy ogólne i celowe zmniejszenie o 72.000,00 zł rezerwy ogólnej. </w:t>
      </w:r>
    </w:p>
    <w:p w14:paraId="20BC32C9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801 Oświata i wychowanie zwiększenie o 24.520,00 zł paragrafu zakup usług remontowych, zmniejszenie zadania inwestycyjnego na 2025 rok Poprawa efektywności energetycznej budynków Szkoły </w:t>
      </w:r>
    </w:p>
    <w:p w14:paraId="6EF5191E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Podstawowej budynków Szkoły Podstawowej im. Rodziny Szreiber w Mikołajkach Pomorskich o 3.175.000,00 zł i podział środków z tego zadania na własne 6050-325.000,00 zł i 6057 UE-1.360.000,00 zł. </w:t>
      </w:r>
    </w:p>
    <w:p w14:paraId="4BD17468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900 Gospodarka komunalna i ochrona środowiska zwiększenie o 110.000,00 zł nowe zadanie inwestycyjne wykup gruntu pod nową oczyszczalnię ścieków w Mikołajkach Pomorskich., rozdział 90003 zmniejszenie o 10.800,00 zł ( w tym: 10.000,00 zł f. sołecki Dąbrówka Pruska i 800,00 zł f.soł. Mirowice), rozdział 90005 Ochrona Powietrza atmosferycznego zwiększenie paragrafów: wynagrodzenia osobowe-5.000,00 zł, Składki Zus-1.000,00 zł, Składki FP-259,80 zł ( utrzymanie Punktu Czyste Powietrze), rozdział 90015 Oświetlenie uliczne zmniejszenie zadań inwestycyjnych Sołectwo Cieszymowo-Zakup, montaż lamp-6.000,00 , Sołectwo Dąbrówka Pruska- Zakup, montaż lamp-5.000,00 zł, Sołectwo Krastudy - Zakup, montaż lamp-2.200,00 zł, Sołectwo Mikołajki Pomorskie ( UL. Dzierzgońska) - Zakup, montaż lamp (stadion)-21.919,20 zł, Sołectwo Sadłuki- Zakup , montaż lamp-3.000,00 zł , zwiększenie paragrafu zakup usług pozostałych-17.919,20,00 ( f. sołecki Krastudy -2.200,00 zł, f. sołecki Cieszymowo-6.000,00 zł, f.sołecki Sadłuki- 700,00 zł, f. sołecki Dąbrówka Pruska- 600,00 zł, f. sołecki Mikołajki Pomorskie 8.419,20 zł). </w:t>
      </w:r>
    </w:p>
    <w:p w14:paraId="3D6B91D3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921 Kultura i ochrona dziedzictwa narodowego, rozdział 92120 Ochrona zabytków zwiększenie paragrafu zakup usług remontowych-30.000,00 zł, rozdział 92195 Pozostała działalność zwiększenie o 14.300,00 zł paragrafu zakup materiałów i wyposażenia ( f.sołecki Sadłuki-2.300,00 zł, f. sołecki Dworek-8.000,00 zł, f. sołecki Dąbrówka Pruska 4.000,00 zł) i zmiana w zadaniu inwestycyjnym Poprawa efektywności energetycznej GCKB w Mikołajkach Pomorskich podział na środki własne 6050- 311.545,72 zł i środki UE paragraf 6057-338.454,28 zł. </w:t>
      </w:r>
    </w:p>
    <w:p w14:paraId="62C60F89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926 Kultura fizyczna, rozdział 92601 Obiekty sportowe zwiększenie paragrafów: składki Zus-2.810,00 zł, składki FP-410,00 zł, wynagrodzenia bezosobowe 16.400,00 zł, rozdział 92695 Pozostała działalność zwiększenie paragrafów: wynagrodzenia bezosobowe 6.000,00 zł, zakup materiałów i wyposażenia -10.400,00 zł (f.sołecki Dąbrówka Pruska ), zwiększenie paragrafu zakup usług pozostałych 12.000,00 zł ( f.sołecki Dworek), zwiększenie na nowe zadanie inwestycyjne: Zakup kosiarki (traktorka) ogrodowego -13.500,00 zł ( f.sołecki Mikołajki Pomorskie) </w:t>
      </w:r>
    </w:p>
    <w:p w14:paraId="634EEA56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b/>
          <w:bCs/>
          <w:i/>
          <w:iCs/>
          <w:szCs w:val="20"/>
        </w:rPr>
        <w:t xml:space="preserve">3. Zadania inwestycyjne przewidziane do realizacji w 2025 r. - Załącznik nr 3. </w:t>
      </w:r>
    </w:p>
    <w:p w14:paraId="6580D0D6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010 Rolnictwo i łowiectwo, rozdział 01095 Pozostała działalność zwiększenie o 23.400,00 zł nowe zadanie inwestycyjne -Doposażenie plaży w Balewie o elementy zapewniające efektywne wykorzystanie miejsca do rekreacji i wypoczynku mieszkańców ( Aktywne sołectwo msc Balewo). </w:t>
      </w:r>
    </w:p>
    <w:p w14:paraId="19D89BA7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b/>
          <w:bCs/>
          <w:i/>
          <w:iCs/>
          <w:szCs w:val="20"/>
        </w:rPr>
        <w:lastRenderedPageBreak/>
        <w:t xml:space="preserve">- </w:t>
      </w:r>
      <w:r w:rsidRPr="004A5D10">
        <w:rPr>
          <w:rFonts w:ascii="Times New Roman" w:hAnsi="Times New Roman" w:cs="Times New Roman"/>
          <w:i/>
          <w:iCs/>
          <w:szCs w:val="20"/>
        </w:rPr>
        <w:t xml:space="preserve">w dziale 600 Transport i łączność60016 Drogi publiczne gminne zmniejszenie o 133.026,67 zł zadań inwestycyjnych: Sołectwo Dworek (Budowa drogi)-zmniejszenie o 20.000,00 zł, Sołectwo Mirowice i Sołectwo Sadłuki (dokumentacja Drogi Sadłuki-Mirowice)- zmniejszenie o 2.000,00 zł, Sołectwo Mirowice (Budowa drogi) zmniejszenie o 11.026,67 zł, Budowa/Przebudowa dróg gminnych na terenie Gminy Mikołajki Pomorskie -100.000,00 zł. i zwiększenie o 10.000,00 zł na zadanie inwestycyjne: Sołectwo Nowe Minięta-projekt drogi, </w:t>
      </w:r>
    </w:p>
    <w:p w14:paraId="25D81D74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801 Oświata i wychowanie zmniejszenie zadania inwestycyjnego na 2025 rok Poprawa efektywności energetycznej budynków Szkoły Podstawowej budynków Szkoły Podstawowej im. Rodziny Szreiber w Mikołajkach Pomorskich o 3.175.000,00 zł i podział środków z tego zadania na własne 6050-325.000,00 zł i 6057 UE-1.360.000,00 zł. </w:t>
      </w:r>
    </w:p>
    <w:p w14:paraId="6EEE9F10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900 Gospodarka komunalna i ochrona środowiska, rozdział 90015 Oświetlenie uliczne zmniejszenie zadań inwestycyjnych Sołectwo Cieszymowo-Zakup, montaż lamp-6.000,00 , Sołectwo Dąbrówka Pruska- Zakup, montaż lamp-5.000,00 zł, Sołectwo Krastudy - Zakup, montaż lamp-2.200,00 zł, Sołectwo Mikołajki Pomorskie ( UL. Dzierzgońska) - Zakup, montaż lamp (stadion)-21.919,20 zł, Sołectwo Sadłuki- Zakup , montaż lamp-3.000,00 zł, </w:t>
      </w:r>
    </w:p>
    <w:p w14:paraId="5359244B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921 Kultura i ochrona dziedzictwa narodowego, rozdział 92195 Pozostała działalność zmiana w zadaniu inwestycyjnym- Poprawa efektywności energetycznej GCKB w Mikołajkach Pomorskich podział na środki własne 6050- 311.545,72 zł i środki UE paragraf 6057-338.454,28 zł. </w:t>
      </w:r>
    </w:p>
    <w:p w14:paraId="1DD23846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- w dziale 926 Kultura fizyczna, rozdział 92695 Pozostała działalność zwiększenie na nowe zadanie inwestycyjne zakup kosiarki (traktorka) ogrodowego -13.500,00 zł ( f.sołecki Mikołajki Pomorskie). </w:t>
      </w:r>
    </w:p>
    <w:p w14:paraId="24C5A5E8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b/>
          <w:bCs/>
          <w:i/>
          <w:iCs/>
          <w:szCs w:val="20"/>
        </w:rPr>
        <w:t xml:space="preserve">4. Załącznik nr 4 Przychody i Rozchody. </w:t>
      </w:r>
    </w:p>
    <w:p w14:paraId="4D7A6BE7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Przychody uległy zmianie na kwotę 7.687.634,57 i rozchody budżetu nie uległy zmianie. </w:t>
      </w:r>
    </w:p>
    <w:p w14:paraId="6C8A66B7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b/>
          <w:bCs/>
          <w:i/>
          <w:iCs/>
          <w:szCs w:val="20"/>
        </w:rPr>
        <w:t xml:space="preserve">5. Załącznik nr 5 zestawieniu kwot dotacji udzielonych z jst, realizowanych przez podmioty należące i nienależące do sektora finansów publicznych w 2025 r. </w:t>
      </w:r>
    </w:p>
    <w:p w14:paraId="1493669B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Zmiana Paragrafu dotacji dla Powiatu Sztumskiego z dotacji na zadania inwestycyjne na dotację na zadania bieżące. </w:t>
      </w:r>
    </w:p>
    <w:p w14:paraId="158B25FA" w14:textId="77777777" w:rsid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4A5D10">
        <w:rPr>
          <w:rFonts w:ascii="Times New Roman" w:hAnsi="Times New Roman" w:cs="Times New Roman"/>
          <w:i/>
          <w:iCs/>
          <w:szCs w:val="20"/>
        </w:rPr>
        <w:t xml:space="preserve">Wprowadzenie dotacji dla Policji na zakup samochodu-12.000,00 zł </w:t>
      </w:r>
    </w:p>
    <w:p w14:paraId="2B4A01EB" w14:textId="2E6F00A9" w:rsid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6.</w:t>
      </w:r>
      <w:r w:rsidRPr="004A5D10">
        <w:rPr>
          <w:rFonts w:ascii="Times New Roman" w:hAnsi="Times New Roman" w:cs="Times New Roman"/>
          <w:b/>
          <w:bCs/>
          <w:i/>
          <w:iCs/>
          <w:szCs w:val="20"/>
        </w:rPr>
        <w:t xml:space="preserve">Załącznik nr 6 Dochody i wydatki związane z realizacją zadań wykonywanych na podstawie porozumień (umów) między jednostkami samorządu terytorialnego w 2025 r. </w:t>
      </w:r>
      <w:r w:rsidRPr="004A5D10">
        <w:rPr>
          <w:rFonts w:ascii="Times New Roman" w:hAnsi="Times New Roman" w:cs="Times New Roman"/>
          <w:i/>
          <w:iCs/>
          <w:szCs w:val="20"/>
        </w:rPr>
        <w:t>Dotacja celowa od samorządu województwa na zadania bieżące realizowane na podstawie porozumień (umów) między jednostkami samorządu terytorialnego zwiększenie o 100.000,00 zł. ( środki na rekompensatę utraconych przychodów w transporcie publicznym.</w:t>
      </w:r>
    </w:p>
    <w:p w14:paraId="0AAC69C4" w14:textId="77777777" w:rsidR="004A5D10" w:rsidRPr="004A5D10" w:rsidRDefault="004A5D10" w:rsidP="004A5D10">
      <w:pPr>
        <w:pStyle w:val="Bezodstpw"/>
        <w:rPr>
          <w:rFonts w:ascii="Times New Roman" w:hAnsi="Times New Roman" w:cs="Times New Roman"/>
          <w:i/>
          <w:iCs/>
          <w:szCs w:val="20"/>
        </w:rPr>
      </w:pPr>
    </w:p>
    <w:p w14:paraId="56C9677E" w14:textId="77777777" w:rsidR="00A85ADF" w:rsidRPr="00E177AC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3A5ADBBF" w14:textId="4ABED10B" w:rsid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dotacja na zakup samochodu dla Powiatowej Policji w Sztumie,</w:t>
      </w:r>
    </w:p>
    <w:p w14:paraId="14368D41" w14:textId="2EA7D389" w:rsid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dotacja dla powiatu sztumskiego na remont drogi powiatowej, </w:t>
      </w:r>
    </w:p>
    <w:p w14:paraId="5D535B94" w14:textId="55D83938" w:rsid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zadania inwestycyjne,</w:t>
      </w:r>
    </w:p>
    <w:p w14:paraId="2923E063" w14:textId="036E556E" w:rsid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wydatki majątkowe, </w:t>
      </w:r>
    </w:p>
    <w:p w14:paraId="5C134D38" w14:textId="790CFEDB" w:rsid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zasadność wydatków,</w:t>
      </w:r>
    </w:p>
    <w:p w14:paraId="6A667E6A" w14:textId="164FF312" w:rsid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dział 926 kultura fizyczna, zatrudnienie opiekuna orlika, </w:t>
      </w:r>
    </w:p>
    <w:p w14:paraId="11358148" w14:textId="1801DC66" w:rsid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przychody i rozchody budżetu na 2025 rok, </w:t>
      </w:r>
    </w:p>
    <w:p w14:paraId="7AE5A06F" w14:textId="59F71FBC" w:rsid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przychody ogółem,</w:t>
      </w:r>
    </w:p>
    <w:p w14:paraId="45D03500" w14:textId="62D01311" w:rsid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wolne środki, inne źródła, </w:t>
      </w:r>
    </w:p>
    <w:p w14:paraId="1B34E3DA" w14:textId="4E2B7E00" w:rsid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zadanie inwestycyjne pn. wykup gruntu pod nową oczyszczalnię ścieków, </w:t>
      </w:r>
    </w:p>
    <w:p w14:paraId="58A3A576" w14:textId="5F2BFE45" w:rsid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zadanie inwestycyjne pn. doposażenie plaży w Balewie, projekt „Aktywne Sołectwo”, </w:t>
      </w:r>
    </w:p>
    <w:p w14:paraId="19E372EC" w14:textId="624C811C" w:rsidR="004A5D10" w:rsidRP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4C4CF4" w14:textId="13623A14" w:rsidR="007C3079" w:rsidRP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2B47DB60" w14:textId="77777777" w:rsidR="004A5D10" w:rsidRDefault="004A5D10" w:rsidP="004A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58A1171A" w14:textId="07BA8E03" w:rsidR="00300808" w:rsidRDefault="00300808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3918821E" w14:textId="77777777" w:rsid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6DDDCCE8" w14:textId="030DC37D" w:rsid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Radny Wojciech Grzywiński </w:t>
      </w:r>
    </w:p>
    <w:p w14:paraId="5EF5F062" w14:textId="16E34A25" w:rsidR="00DB6AC9" w:rsidRDefault="00DB6AC9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2D849231" w14:textId="3A6D9472" w:rsidR="00B13720" w:rsidRDefault="00B13720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307397DF" w14:textId="5A9BB608" w:rsidR="0032465E" w:rsidRDefault="0032465E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161CF48D" w14:textId="04E63D68" w:rsidR="00B13720" w:rsidRDefault="00B13720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Zastępca Wójta Sylwia Celmer </w:t>
      </w:r>
    </w:p>
    <w:p w14:paraId="6A3F047B" w14:textId="60410670" w:rsidR="00114723" w:rsidRPr="00300808" w:rsidRDefault="00DB6AC9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08206C68" w14:textId="77777777" w:rsidR="00114723" w:rsidRDefault="00114723" w:rsidP="00A35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64B73" w14:textId="57E16EAE" w:rsidR="00300808" w:rsidRDefault="00300808" w:rsidP="00B13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Komisja Rewizyjna w obecności </w:t>
      </w:r>
      <w:r w:rsidR="00B13720">
        <w:rPr>
          <w:rFonts w:ascii="Times New Roman" w:hAnsi="Times New Roman" w:cs="Times New Roman"/>
          <w:b/>
          <w:bCs/>
          <w:sz w:val="24"/>
          <w:szCs w:val="24"/>
        </w:rPr>
        <w:t>pięciu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 członków, pozytywnie</w:t>
      </w:r>
      <w:r w:rsidR="00B13720">
        <w:rPr>
          <w:rFonts w:ascii="Times New Roman" w:hAnsi="Times New Roman" w:cs="Times New Roman"/>
          <w:b/>
          <w:bCs/>
          <w:sz w:val="24"/>
          <w:szCs w:val="24"/>
        </w:rPr>
        <w:t xml:space="preserve"> 4 głosami „ZA” i 1 „WSTRZYMUJĄCYM SIĘ”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 zaopiniowała projekt uchwały w sprawie zmian budżetu Gminy Mikołajki Pomorskie</w:t>
      </w:r>
      <w:r w:rsidR="00B13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>na rok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ECA5D5" w14:textId="77777777" w:rsidR="007B04EA" w:rsidRDefault="007B04EA" w:rsidP="00601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92249" w14:textId="0E9BBFF9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25D6025F" w14:textId="04A729CE" w:rsidR="00300808" w:rsidRPr="00300808" w:rsidRDefault="00300808" w:rsidP="00300808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300808">
        <w:rPr>
          <w:rFonts w:ascii="Times New Roman" w:hAnsi="Times New Roman" w:cs="Times New Roman"/>
          <w:b/>
          <w:bCs/>
          <w:i/>
          <w:iCs/>
          <w:sz w:val="24"/>
        </w:rPr>
        <w:t xml:space="preserve">Przeanalizowanie i zaopiniowanie projektu uchwały w sprawie zmiany Wieloletniej Prognozy Finansowej Gminy Mikołajki Pomorskie na lata 2025-2035. </w:t>
      </w:r>
    </w:p>
    <w:p w14:paraId="35A53FF0" w14:textId="77777777" w:rsidR="00300808" w:rsidRPr="00300808" w:rsidRDefault="00300808" w:rsidP="003008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D972525" w14:textId="77777777" w:rsidR="00B13720" w:rsidRPr="00B13720" w:rsidRDefault="00B13720" w:rsidP="00B1372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W wyniku wprowadzonych zmian dostosowano wielkości poszczególnych pozycji wykazanych w Wieloletniej Prognozie Finansowej w latach 2025-2035 w zakresie: </w:t>
      </w:r>
    </w:p>
    <w:p w14:paraId="0A78EB1D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- planowanej kwoty dochodów, </w:t>
      </w:r>
    </w:p>
    <w:p w14:paraId="5BE075E0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- planowanej kwoty wydatków, </w:t>
      </w:r>
    </w:p>
    <w:p w14:paraId="4D16F102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- planowanej kwoty deficytu </w:t>
      </w:r>
    </w:p>
    <w:p w14:paraId="0428C361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W załączniku nr 1 </w:t>
      </w: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- </w:t>
      </w:r>
      <w:r w:rsidRPr="00B13720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Wieloletnia Prognoza Finansowa. </w:t>
      </w:r>
    </w:p>
    <w:p w14:paraId="2ADC1810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1) Planowane dochody budżetu gminy w wysokości – 34.564.728,82 zł, </w:t>
      </w:r>
    </w:p>
    <w:p w14:paraId="5893DDA6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z tego: dochody bieżące w wysokości - 28.565.227,10 zł, dochody majątkowe w wysokości 5.999.501,72 zł. </w:t>
      </w:r>
    </w:p>
    <w:p w14:paraId="3BAB2037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2) Wydatki budżetu gminy w wysokości - 41.552.363,39 zł. z tego: wydatki bieżące w wysokości 31.980.749,33 zł, wydatki majątkowe w wysokości 9.571.614,06 zł. </w:t>
      </w:r>
    </w:p>
    <w:p w14:paraId="2EFFC1F0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W wyniku wprowadzonych zmian deficyt uległ zmianie na kwotę 6.987.634,57 zł </w:t>
      </w:r>
    </w:p>
    <w:p w14:paraId="24BFD381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Rozchody budżetu w 2025 roku nie uległy zmianie na kwotę 700.000,00 zł </w:t>
      </w:r>
    </w:p>
    <w:p w14:paraId="6E21C1FE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W załączniku nr 2- Wykaz przedsięwzięć - </w:t>
      </w: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Przedsięwzięcia uległy zmianie. </w:t>
      </w:r>
    </w:p>
    <w:p w14:paraId="201C2E14" w14:textId="77777777" w:rsidR="00B13720" w:rsidRPr="00B13720" w:rsidRDefault="00B13720" w:rsidP="00B1372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Poprawa efektywności energetycznej budynków Szkoły Podstawowej budynków Szkoły Podstawowej im. Rodziny Szreiber w Mikołajkach Pomorskich </w:t>
      </w:r>
    </w:p>
    <w:p w14:paraId="74207208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1BC382A9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2025r.-1.685.00,00 zł </w:t>
      </w:r>
    </w:p>
    <w:p w14:paraId="36785AA6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2026-3.500.000,00 zł </w:t>
      </w:r>
    </w:p>
    <w:p w14:paraId="423A5032" w14:textId="77777777" w:rsidR="00B13720" w:rsidRPr="00B13720" w:rsidRDefault="00B13720" w:rsidP="00B1372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Wsparcie indywidualnych potrzeb uczniów- Edukacja włączająca w Gminie Mikołajki Pomorskie na lata 2024-2028 </w:t>
      </w:r>
    </w:p>
    <w:p w14:paraId="5223695A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338D7DB5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2025r.- 800.000,00 zł </w:t>
      </w:r>
    </w:p>
    <w:p w14:paraId="561C64B1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2026r. – 610.000,00 zł </w:t>
      </w:r>
    </w:p>
    <w:p w14:paraId="1A4FAF46" w14:textId="77777777" w:rsidR="00B13720" w:rsidRP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2027r.- 600.000,00 zł </w:t>
      </w:r>
    </w:p>
    <w:p w14:paraId="24C8C6F9" w14:textId="7E03C327" w:rsidR="007B04EA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B13720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2028r.-156.353,90 zł</w:t>
      </w:r>
    </w:p>
    <w:p w14:paraId="0A8D24EF" w14:textId="77777777" w:rsidR="00B13720" w:rsidRPr="00300808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6AFA0512" w14:textId="38E8F813" w:rsidR="00300808" w:rsidRPr="00300808" w:rsidRDefault="00300808" w:rsidP="00300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30080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 w:rsidR="00B1372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pięciu</w:t>
      </w:r>
      <w:r w:rsidRPr="0030080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zaopiniowała projekt uchwały w sprawie zmiany Wieloletniej Prognozy Finansowej Gminy Mikołajki Pomorskie na lata 202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Pr="0030080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-203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Pr="0030080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</w:p>
    <w:p w14:paraId="463EFD15" w14:textId="77777777" w:rsidR="00300808" w:rsidRDefault="00300808" w:rsidP="0030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CA402A5" w14:textId="570A2088" w:rsidR="00300808" w:rsidRDefault="00300808" w:rsidP="003008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 </w:t>
      </w:r>
    </w:p>
    <w:p w14:paraId="2787A143" w14:textId="20B0C495" w:rsidR="00CE7089" w:rsidRPr="00757016" w:rsidRDefault="00BF3093" w:rsidP="0075701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255551FC" w14:textId="77777777" w:rsidR="00BE0D0F" w:rsidRPr="00E177AC" w:rsidRDefault="00BE0D0F" w:rsidP="00BE0D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026E86D" w14:textId="394BD11E" w:rsidR="00757016" w:rsidRDefault="004D66F0" w:rsidP="00B13720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B1372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odpowiedź na wioski pokontrolne, </w:t>
      </w:r>
    </w:p>
    <w:p w14:paraId="67B93C92" w14:textId="6CB928C0" w:rsidR="00B13720" w:rsidRDefault="00B13720" w:rsidP="00B13720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panele fotowoltaiczne na budynkach świetlic wiejskich, rachunki za energię elektryczną, </w:t>
      </w:r>
    </w:p>
    <w:p w14:paraId="0FD2D173" w14:textId="17DA0D75" w:rsidR="00B13720" w:rsidRDefault="00B13720" w:rsidP="00B13720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sprzedaż działki przy ul. Kościuszki,</w:t>
      </w:r>
    </w:p>
    <w:p w14:paraId="251DBDCE" w14:textId="59E38A1A" w:rsidR="00B13720" w:rsidRPr="00B13720" w:rsidRDefault="00B13720" w:rsidP="00B13720">
      <w:pPr>
        <w:pStyle w:val="Bezodstpw"/>
        <w:rPr>
          <w:rStyle w:val="markedcontent"/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plan ogólny Gminy Mikołajki Pomorskie,</w:t>
      </w:r>
    </w:p>
    <w:p w14:paraId="48B5098B" w14:textId="77777777" w:rsidR="00757016" w:rsidRDefault="00757016" w:rsidP="00715279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6D945A2A" w14:textId="77777777" w:rsidR="00BE0D0F" w:rsidRPr="007C3079" w:rsidRDefault="00BE0D0F" w:rsidP="00BE0D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2226C95" w14:textId="77777777" w:rsid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Członek Komisji Grzegorz Drzymalski</w:t>
      </w:r>
    </w:p>
    <w:p w14:paraId="67556EB2" w14:textId="77777777" w:rsid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7756E66D" w14:textId="77777777" w:rsid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Wójt Gminy Maria Pałkowska-Rybicka</w:t>
      </w:r>
    </w:p>
    <w:p w14:paraId="2276C601" w14:textId="77777777" w:rsid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71B58D86" w14:textId="59FECB2A" w:rsidR="00B13720" w:rsidRDefault="00B13720" w:rsidP="00B1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Zastępca Wójta Sylwia Celmer </w:t>
      </w:r>
    </w:p>
    <w:p w14:paraId="75FC7F0E" w14:textId="77777777" w:rsidR="00757016" w:rsidRDefault="00757016" w:rsidP="00757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144D1120" w14:textId="77777777" w:rsidR="00BE0D0F" w:rsidRDefault="00BE0D0F" w:rsidP="00BE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7D45E8B6" w14:textId="77777777" w:rsidR="00B13720" w:rsidRDefault="00B13720" w:rsidP="00BE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E4EA8E" w14:textId="4BDC9DCC" w:rsidR="00B13720" w:rsidRDefault="00B13720" w:rsidP="00BE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Członkowie Komisji Rewizyjnej poprosili o opinię prawną w sprawie: </w:t>
      </w:r>
    </w:p>
    <w:p w14:paraId="7D361440" w14:textId="51EB2D6B" w:rsidR="00B13720" w:rsidRDefault="00B13720" w:rsidP="00B13720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Wniosków pokontrolnych Komisji Rewizyjnej: Czy kontrolowana </w:t>
      </w:r>
      <w:r w:rsidR="0074316A"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jednostka organizacyjna bądź referat Urzędu Gminy musi udzielać</w:t>
      </w:r>
      <w:r w:rsidR="0054529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odpowiedzi/</w:t>
      </w:r>
      <w:r w:rsidR="007431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informacji na wnioski pokontrolne? </w:t>
      </w:r>
    </w:p>
    <w:p w14:paraId="32C5F456" w14:textId="3BB17C49" w:rsidR="0074316A" w:rsidRPr="00B13720" w:rsidRDefault="0074316A" w:rsidP="00B13720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Czy Komisja powinna stawiać wnioski pokontrolne czy zalecenia? </w:t>
      </w:r>
    </w:p>
    <w:p w14:paraId="55B5F1B6" w14:textId="77777777" w:rsidR="00D409FB" w:rsidRPr="00D13EBE" w:rsidRDefault="00D409FB" w:rsidP="00D13E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1BA672" w14:textId="186C0FCF" w:rsidR="0042348E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300808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07EDA7CA" w14:textId="4AA257E9" w:rsidR="00F42B3C" w:rsidRPr="00601C01" w:rsidRDefault="00F42B3C" w:rsidP="00601C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7B04E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B137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45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334CCCF" w14:textId="035B1A27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1372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D963DEB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CCC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E4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15E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032E7"/>
    <w:multiLevelType w:val="hybridMultilevel"/>
    <w:tmpl w:val="2E2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935B0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19"/>
  </w:num>
  <w:num w:numId="2" w16cid:durableId="641037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8"/>
  </w:num>
  <w:num w:numId="4" w16cid:durableId="804393022">
    <w:abstractNumId w:val="21"/>
  </w:num>
  <w:num w:numId="5" w16cid:durableId="2121681155">
    <w:abstractNumId w:val="9"/>
  </w:num>
  <w:num w:numId="6" w16cid:durableId="1068915841">
    <w:abstractNumId w:val="8"/>
  </w:num>
  <w:num w:numId="7" w16cid:durableId="754126721">
    <w:abstractNumId w:val="2"/>
  </w:num>
  <w:num w:numId="8" w16cid:durableId="1092818809">
    <w:abstractNumId w:val="23"/>
  </w:num>
  <w:num w:numId="9" w16cid:durableId="1950043712">
    <w:abstractNumId w:val="7"/>
  </w:num>
  <w:num w:numId="10" w16cid:durableId="517545318">
    <w:abstractNumId w:val="15"/>
  </w:num>
  <w:num w:numId="11" w16cid:durableId="940263142">
    <w:abstractNumId w:val="10"/>
  </w:num>
  <w:num w:numId="12" w16cid:durableId="1162962158">
    <w:abstractNumId w:val="17"/>
  </w:num>
  <w:num w:numId="13" w16cid:durableId="352269902">
    <w:abstractNumId w:val="1"/>
  </w:num>
  <w:num w:numId="14" w16cid:durableId="374700446">
    <w:abstractNumId w:val="22"/>
  </w:num>
  <w:num w:numId="15" w16cid:durableId="1335109760">
    <w:abstractNumId w:val="12"/>
  </w:num>
  <w:num w:numId="16" w16cid:durableId="1511682180">
    <w:abstractNumId w:val="5"/>
  </w:num>
  <w:num w:numId="17" w16cid:durableId="2064984781">
    <w:abstractNumId w:val="6"/>
  </w:num>
  <w:num w:numId="18" w16cid:durableId="903642244">
    <w:abstractNumId w:val="14"/>
  </w:num>
  <w:num w:numId="19" w16cid:durableId="29576228">
    <w:abstractNumId w:val="11"/>
  </w:num>
  <w:num w:numId="20" w16cid:durableId="1433626558">
    <w:abstractNumId w:val="20"/>
  </w:num>
  <w:num w:numId="21" w16cid:durableId="1598949413">
    <w:abstractNumId w:val="16"/>
  </w:num>
  <w:num w:numId="22" w16cid:durableId="60519351">
    <w:abstractNumId w:val="3"/>
  </w:num>
  <w:num w:numId="23" w16cid:durableId="1546747205">
    <w:abstractNumId w:val="25"/>
  </w:num>
  <w:num w:numId="24" w16cid:durableId="1710109818">
    <w:abstractNumId w:val="0"/>
  </w:num>
  <w:num w:numId="25" w16cid:durableId="1865434854">
    <w:abstractNumId w:val="13"/>
  </w:num>
  <w:num w:numId="26" w16cid:durableId="19062581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39F0"/>
    <w:rsid w:val="0003494F"/>
    <w:rsid w:val="000468AC"/>
    <w:rsid w:val="00046AF7"/>
    <w:rsid w:val="00061BC6"/>
    <w:rsid w:val="00065E10"/>
    <w:rsid w:val="00066741"/>
    <w:rsid w:val="0007427C"/>
    <w:rsid w:val="000B3E78"/>
    <w:rsid w:val="000B7C08"/>
    <w:rsid w:val="000D368C"/>
    <w:rsid w:val="0011241F"/>
    <w:rsid w:val="00114723"/>
    <w:rsid w:val="001247AF"/>
    <w:rsid w:val="00126346"/>
    <w:rsid w:val="00131FE3"/>
    <w:rsid w:val="00136B31"/>
    <w:rsid w:val="001464CF"/>
    <w:rsid w:val="0015318F"/>
    <w:rsid w:val="00183FC7"/>
    <w:rsid w:val="00193B77"/>
    <w:rsid w:val="001A06E7"/>
    <w:rsid w:val="001B34DF"/>
    <w:rsid w:val="001D26FE"/>
    <w:rsid w:val="001E50E3"/>
    <w:rsid w:val="001F3678"/>
    <w:rsid w:val="00204F04"/>
    <w:rsid w:val="00213D58"/>
    <w:rsid w:val="00237D17"/>
    <w:rsid w:val="0026363F"/>
    <w:rsid w:val="002645CC"/>
    <w:rsid w:val="00266D3F"/>
    <w:rsid w:val="00286B6A"/>
    <w:rsid w:val="002901E9"/>
    <w:rsid w:val="002959E0"/>
    <w:rsid w:val="00296532"/>
    <w:rsid w:val="002D2D14"/>
    <w:rsid w:val="002F1C8A"/>
    <w:rsid w:val="00300808"/>
    <w:rsid w:val="003051CC"/>
    <w:rsid w:val="0032465E"/>
    <w:rsid w:val="003323B5"/>
    <w:rsid w:val="003406A6"/>
    <w:rsid w:val="00351D02"/>
    <w:rsid w:val="003717EA"/>
    <w:rsid w:val="00393640"/>
    <w:rsid w:val="00395C5A"/>
    <w:rsid w:val="003A5D6A"/>
    <w:rsid w:val="003B4811"/>
    <w:rsid w:val="003E39B0"/>
    <w:rsid w:val="00404F2F"/>
    <w:rsid w:val="0041176A"/>
    <w:rsid w:val="0042348E"/>
    <w:rsid w:val="00427C39"/>
    <w:rsid w:val="00471CB1"/>
    <w:rsid w:val="004916F8"/>
    <w:rsid w:val="004919F1"/>
    <w:rsid w:val="004A0491"/>
    <w:rsid w:val="004A15C5"/>
    <w:rsid w:val="004A5D10"/>
    <w:rsid w:val="004B03A4"/>
    <w:rsid w:val="004B31CA"/>
    <w:rsid w:val="004C0E91"/>
    <w:rsid w:val="004D04E9"/>
    <w:rsid w:val="004D4BF1"/>
    <w:rsid w:val="004D5123"/>
    <w:rsid w:val="004D66F0"/>
    <w:rsid w:val="004F0954"/>
    <w:rsid w:val="005002F0"/>
    <w:rsid w:val="00504ECE"/>
    <w:rsid w:val="00517526"/>
    <w:rsid w:val="005250DE"/>
    <w:rsid w:val="0053143B"/>
    <w:rsid w:val="00531819"/>
    <w:rsid w:val="005419F4"/>
    <w:rsid w:val="00543F3E"/>
    <w:rsid w:val="00544542"/>
    <w:rsid w:val="00545292"/>
    <w:rsid w:val="0055323F"/>
    <w:rsid w:val="00556977"/>
    <w:rsid w:val="00562382"/>
    <w:rsid w:val="00573569"/>
    <w:rsid w:val="00576A48"/>
    <w:rsid w:val="00580AF3"/>
    <w:rsid w:val="0058776F"/>
    <w:rsid w:val="005E7575"/>
    <w:rsid w:val="005E773F"/>
    <w:rsid w:val="00601C01"/>
    <w:rsid w:val="00611DBD"/>
    <w:rsid w:val="00625066"/>
    <w:rsid w:val="0062639D"/>
    <w:rsid w:val="00633F69"/>
    <w:rsid w:val="00635CD2"/>
    <w:rsid w:val="00635F19"/>
    <w:rsid w:val="00636E65"/>
    <w:rsid w:val="00641E28"/>
    <w:rsid w:val="00644CD2"/>
    <w:rsid w:val="00652A35"/>
    <w:rsid w:val="00672AF8"/>
    <w:rsid w:val="006A4ACB"/>
    <w:rsid w:val="006B0D39"/>
    <w:rsid w:val="006D2028"/>
    <w:rsid w:val="006D75EC"/>
    <w:rsid w:val="006E642C"/>
    <w:rsid w:val="00700ADE"/>
    <w:rsid w:val="00705640"/>
    <w:rsid w:val="00706366"/>
    <w:rsid w:val="0071200B"/>
    <w:rsid w:val="00715279"/>
    <w:rsid w:val="007206F7"/>
    <w:rsid w:val="007208C9"/>
    <w:rsid w:val="00736A8A"/>
    <w:rsid w:val="0074316A"/>
    <w:rsid w:val="007446B3"/>
    <w:rsid w:val="00751422"/>
    <w:rsid w:val="00757016"/>
    <w:rsid w:val="007830C3"/>
    <w:rsid w:val="00785380"/>
    <w:rsid w:val="007972B6"/>
    <w:rsid w:val="007A4160"/>
    <w:rsid w:val="007A426C"/>
    <w:rsid w:val="007B04EA"/>
    <w:rsid w:val="007B0970"/>
    <w:rsid w:val="007B43AD"/>
    <w:rsid w:val="007C3079"/>
    <w:rsid w:val="007D1C00"/>
    <w:rsid w:val="007E6E1B"/>
    <w:rsid w:val="007F0040"/>
    <w:rsid w:val="007F6A4F"/>
    <w:rsid w:val="008158B9"/>
    <w:rsid w:val="00834632"/>
    <w:rsid w:val="0084366D"/>
    <w:rsid w:val="00852AB7"/>
    <w:rsid w:val="00861151"/>
    <w:rsid w:val="00863A99"/>
    <w:rsid w:val="00882118"/>
    <w:rsid w:val="008855DA"/>
    <w:rsid w:val="008A1BF5"/>
    <w:rsid w:val="008D13F2"/>
    <w:rsid w:val="008D608C"/>
    <w:rsid w:val="008E1E6C"/>
    <w:rsid w:val="008F3765"/>
    <w:rsid w:val="0090333B"/>
    <w:rsid w:val="00925CE3"/>
    <w:rsid w:val="00950837"/>
    <w:rsid w:val="009711DA"/>
    <w:rsid w:val="00976067"/>
    <w:rsid w:val="009768C8"/>
    <w:rsid w:val="00980D18"/>
    <w:rsid w:val="009A7A7B"/>
    <w:rsid w:val="009B48AA"/>
    <w:rsid w:val="009B7E8F"/>
    <w:rsid w:val="009D1D1B"/>
    <w:rsid w:val="009D392E"/>
    <w:rsid w:val="009E31AB"/>
    <w:rsid w:val="009F0E29"/>
    <w:rsid w:val="009F2597"/>
    <w:rsid w:val="009F599C"/>
    <w:rsid w:val="009F63D6"/>
    <w:rsid w:val="00A046C3"/>
    <w:rsid w:val="00A14AD2"/>
    <w:rsid w:val="00A308D9"/>
    <w:rsid w:val="00A31419"/>
    <w:rsid w:val="00A35182"/>
    <w:rsid w:val="00A442C4"/>
    <w:rsid w:val="00A45D1B"/>
    <w:rsid w:val="00A45DA1"/>
    <w:rsid w:val="00A60530"/>
    <w:rsid w:val="00A85ADF"/>
    <w:rsid w:val="00AB1085"/>
    <w:rsid w:val="00AB4865"/>
    <w:rsid w:val="00AB6BE6"/>
    <w:rsid w:val="00AC2A5D"/>
    <w:rsid w:val="00AD3BF0"/>
    <w:rsid w:val="00AF4948"/>
    <w:rsid w:val="00B06249"/>
    <w:rsid w:val="00B13720"/>
    <w:rsid w:val="00B13C3A"/>
    <w:rsid w:val="00B2173B"/>
    <w:rsid w:val="00B47572"/>
    <w:rsid w:val="00B563C2"/>
    <w:rsid w:val="00B61364"/>
    <w:rsid w:val="00B635D9"/>
    <w:rsid w:val="00B6635F"/>
    <w:rsid w:val="00B83FF9"/>
    <w:rsid w:val="00B905A6"/>
    <w:rsid w:val="00B97EE0"/>
    <w:rsid w:val="00BA4634"/>
    <w:rsid w:val="00BB0249"/>
    <w:rsid w:val="00BC3E80"/>
    <w:rsid w:val="00BC594F"/>
    <w:rsid w:val="00BD5724"/>
    <w:rsid w:val="00BE0D0F"/>
    <w:rsid w:val="00BE47FB"/>
    <w:rsid w:val="00BF3093"/>
    <w:rsid w:val="00C03A42"/>
    <w:rsid w:val="00C3105A"/>
    <w:rsid w:val="00C32EE1"/>
    <w:rsid w:val="00C61D1A"/>
    <w:rsid w:val="00C65097"/>
    <w:rsid w:val="00C77DA0"/>
    <w:rsid w:val="00C84786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D13EBE"/>
    <w:rsid w:val="00D23DFA"/>
    <w:rsid w:val="00D2590D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F79E5"/>
    <w:rsid w:val="00E0436C"/>
    <w:rsid w:val="00E15B4B"/>
    <w:rsid w:val="00E177AC"/>
    <w:rsid w:val="00E35892"/>
    <w:rsid w:val="00E46C00"/>
    <w:rsid w:val="00EA1AAA"/>
    <w:rsid w:val="00EA2AD2"/>
    <w:rsid w:val="00EA40B6"/>
    <w:rsid w:val="00EB74F8"/>
    <w:rsid w:val="00ED3926"/>
    <w:rsid w:val="00ED6A8F"/>
    <w:rsid w:val="00EE5CD3"/>
    <w:rsid w:val="00EE69BD"/>
    <w:rsid w:val="00F21484"/>
    <w:rsid w:val="00F246D2"/>
    <w:rsid w:val="00F3681C"/>
    <w:rsid w:val="00F42B3C"/>
    <w:rsid w:val="00F42E5F"/>
    <w:rsid w:val="00F44FFE"/>
    <w:rsid w:val="00F462CA"/>
    <w:rsid w:val="00F64207"/>
    <w:rsid w:val="00F83132"/>
    <w:rsid w:val="00FA18B9"/>
    <w:rsid w:val="00FB0727"/>
    <w:rsid w:val="00FE066B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808"/>
    <w:rPr>
      <w:vertAlign w:val="superscript"/>
    </w:rPr>
  </w:style>
  <w:style w:type="paragraph" w:customStyle="1" w:styleId="Default">
    <w:name w:val="Default"/>
    <w:rsid w:val="00B66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5</Pages>
  <Words>2014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42</cp:revision>
  <cp:lastPrinted>2025-04-08T05:52:00Z</cp:lastPrinted>
  <dcterms:created xsi:type="dcterms:W3CDTF">2024-05-22T11:08:00Z</dcterms:created>
  <dcterms:modified xsi:type="dcterms:W3CDTF">2025-06-30T08:52:00Z</dcterms:modified>
</cp:coreProperties>
</file>