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A685" w14:textId="4CA0D342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A13850">
        <w:rPr>
          <w:rFonts w:cs="Arial"/>
        </w:rPr>
        <w:t>26</w:t>
      </w:r>
      <w:r w:rsidR="00680CBE">
        <w:rPr>
          <w:rFonts w:cs="Arial"/>
        </w:rPr>
        <w:t>.0</w:t>
      </w:r>
      <w:r w:rsidR="00A13850">
        <w:rPr>
          <w:rFonts w:cs="Arial"/>
        </w:rPr>
        <w:t>9</w:t>
      </w:r>
      <w:r w:rsidR="005B6732">
        <w:rPr>
          <w:rFonts w:cs="Arial"/>
        </w:rPr>
        <w:t>.202</w:t>
      </w:r>
      <w:r w:rsidR="00680CBE">
        <w:rPr>
          <w:rFonts w:cs="Arial"/>
        </w:rPr>
        <w:t>5</w:t>
      </w:r>
      <w:r w:rsidR="00300510" w:rsidRPr="00CA138B">
        <w:rPr>
          <w:rFonts w:cs="Arial"/>
        </w:rPr>
        <w:t>r.</w:t>
      </w:r>
    </w:p>
    <w:p w14:paraId="25A5FF74" w14:textId="62DB8AFF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A13850">
        <w:rPr>
          <w:rFonts w:cs="Arial"/>
        </w:rPr>
        <w:t>2</w:t>
      </w:r>
      <w:r w:rsidR="00F75B18">
        <w:rPr>
          <w:rFonts w:cs="Arial"/>
        </w:rPr>
        <w:t>3</w:t>
      </w:r>
      <w:r>
        <w:rPr>
          <w:rFonts w:cs="Arial"/>
        </w:rPr>
        <w:t>.202</w:t>
      </w:r>
      <w:r w:rsidR="00680CBE">
        <w:rPr>
          <w:rFonts w:cs="Arial"/>
        </w:rPr>
        <w:t>1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3CE67E7B" w:rsidR="00633C3C" w:rsidRPr="005B6732" w:rsidRDefault="005B6732" w:rsidP="00130E2F">
      <w:pPr>
        <w:spacing w:line="360" w:lineRule="auto"/>
        <w:jc w:val="center"/>
      </w:pPr>
      <w:r w:rsidRPr="005B6732">
        <w:t>o wydaniu decyzji</w:t>
      </w:r>
      <w:r w:rsidR="00680CBE">
        <w:t xml:space="preserve"> umarzającej postępowanie administracyjne </w:t>
      </w:r>
    </w:p>
    <w:p w14:paraId="446860C0" w14:textId="3131094F" w:rsidR="00F75B18" w:rsidRPr="00A13850" w:rsidRDefault="00633C3C" w:rsidP="00F75B18">
      <w:pPr>
        <w:spacing w:after="0" w:line="360" w:lineRule="auto"/>
        <w:jc w:val="both"/>
      </w:pPr>
      <w:r>
        <w:t xml:space="preserve">    </w:t>
      </w:r>
      <w:r w:rsidR="005E5A2D" w:rsidRPr="00CE0775">
        <w:t>Zgodnie z art.  49 ustawy z dnia 14 czerwca 1960 r. - Kodeks postępowania administracyjnego (</w:t>
      </w:r>
      <w:bookmarkStart w:id="0" w:name="_Hlk78275360"/>
      <w:r w:rsidR="00BD1F55">
        <w:t xml:space="preserve">tekst jednolity </w:t>
      </w:r>
      <w:bookmarkEnd w:id="0"/>
      <w:r w:rsidR="005E5A2D" w:rsidRPr="00CE0775">
        <w:t>Dz. U. z 20</w:t>
      </w:r>
      <w:r w:rsidR="005B6732" w:rsidRPr="00CE0775">
        <w:t>2</w:t>
      </w:r>
      <w:r w:rsidR="00A13850">
        <w:t>5</w:t>
      </w:r>
      <w:r w:rsidR="005E5A2D" w:rsidRPr="00CE0775">
        <w:t xml:space="preserve"> r. poz. </w:t>
      </w:r>
      <w:r w:rsidR="00A13850">
        <w:t>769</w:t>
      </w:r>
      <w:r w:rsidR="003A05E9">
        <w:t xml:space="preserve"> 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</w:t>
      </w:r>
      <w:r w:rsidR="00A865DC">
        <w:t xml:space="preserve">  </w:t>
      </w:r>
      <w:r w:rsidR="005E5A2D" w:rsidRPr="00CE0775">
        <w:t xml:space="preserve"> i jego ochronie, udziale społeczeństwa w ochronie środowiska oraz o ocenach oddziaływania na środowisko (</w:t>
      </w:r>
      <w:r w:rsidR="00BD1F55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A13850">
        <w:t>4</w:t>
      </w:r>
      <w:r w:rsidR="005E5A2D" w:rsidRPr="00CE0775">
        <w:t xml:space="preserve"> r. poz. </w:t>
      </w:r>
      <w:r w:rsidR="00A13850">
        <w:t>1112</w:t>
      </w:r>
      <w:r w:rsidR="005E5A2D" w:rsidRPr="00CE0775">
        <w:t xml:space="preserve"> ze zm.) zawiadamia się strony </w:t>
      </w:r>
      <w:r w:rsidR="00C2203C">
        <w:t xml:space="preserve"> </w:t>
      </w:r>
      <w:r w:rsidR="003A05E9">
        <w:t xml:space="preserve">                      </w:t>
      </w:r>
      <w:r w:rsidR="005E5A2D" w:rsidRPr="00CE0775">
        <w:t xml:space="preserve">o </w:t>
      </w:r>
      <w:r w:rsidR="005B6732" w:rsidRPr="00CE0775">
        <w:t>wydaniu</w:t>
      </w:r>
      <w:r w:rsidR="005E5A2D" w:rsidRPr="00CE0775">
        <w:t xml:space="preserve"> decyzji</w:t>
      </w:r>
      <w:r w:rsidR="00B9239B" w:rsidRPr="00CE0775">
        <w:t xml:space="preserve"> z dnia </w:t>
      </w:r>
      <w:r w:rsidR="00A13850">
        <w:t>26</w:t>
      </w:r>
      <w:r w:rsidR="00680CBE">
        <w:t>.0</w:t>
      </w:r>
      <w:r w:rsidR="00A13850">
        <w:t>9</w:t>
      </w:r>
      <w:r w:rsidR="00B9239B" w:rsidRPr="00CE0775">
        <w:t>.202</w:t>
      </w:r>
      <w:r w:rsidR="00680CBE">
        <w:t>5</w:t>
      </w:r>
      <w:r w:rsidR="00B9239B" w:rsidRPr="00CE0775">
        <w:t>r.</w:t>
      </w:r>
      <w:r w:rsidR="00680CBE">
        <w:t xml:space="preserve"> </w:t>
      </w:r>
      <w:r w:rsidR="00D32614">
        <w:t>znak sprawy RGIV.6220.</w:t>
      </w:r>
      <w:r w:rsidR="00A13850">
        <w:t>2</w:t>
      </w:r>
      <w:r w:rsidR="00F75B18">
        <w:t>3</w:t>
      </w:r>
      <w:r w:rsidR="00D32614">
        <w:t xml:space="preserve">.2021 </w:t>
      </w:r>
      <w:r w:rsidR="00680CBE">
        <w:t xml:space="preserve">umarzającej postępowanie </w:t>
      </w:r>
      <w:r w:rsidRPr="00CE0775">
        <w:t xml:space="preserve"> </w:t>
      </w:r>
      <w:r w:rsidR="005E5A2D" w:rsidRPr="00CE0775">
        <w:t>o środowiskowych uwarunkowaniach dla przedsięwzięcia p.n</w:t>
      </w:r>
      <w:bookmarkStart w:id="1" w:name="_Hlk67641261"/>
      <w:bookmarkStart w:id="2" w:name="_Hlk66948130"/>
      <w:bookmarkStart w:id="3" w:name="_Hlk79045400"/>
      <w:r w:rsidR="00F75B18">
        <w:t xml:space="preserve">. </w:t>
      </w:r>
      <w:r w:rsidR="00A13850" w:rsidRPr="00FD7C54">
        <w:rPr>
          <w:rFonts w:cs="Arial"/>
          <w:b/>
          <w:bCs/>
          <w:i/>
          <w:iCs/>
        </w:rPr>
        <w:t xml:space="preserve">„Budowa farmy fotowoltaicznej o mocy do 3 MW wraz z niezbędną infrastrukturą techniczną na działce o nr </w:t>
      </w:r>
      <w:proofErr w:type="spellStart"/>
      <w:r w:rsidR="00A13850" w:rsidRPr="00FD7C54">
        <w:rPr>
          <w:rFonts w:cs="Arial"/>
          <w:b/>
          <w:bCs/>
          <w:i/>
          <w:iCs/>
        </w:rPr>
        <w:t>ewid</w:t>
      </w:r>
      <w:proofErr w:type="spellEnd"/>
      <w:r w:rsidR="00A13850" w:rsidRPr="00FD7C54">
        <w:rPr>
          <w:rFonts w:cs="Arial"/>
          <w:b/>
          <w:bCs/>
          <w:i/>
          <w:iCs/>
        </w:rPr>
        <w:t>. 31/4  w obrębie Krastudy w Gminie Mikołajki Pomorskie”</w:t>
      </w:r>
      <w:r w:rsidR="00A13850">
        <w:t xml:space="preserve"> </w:t>
      </w:r>
      <w:r w:rsidR="00A13850" w:rsidRPr="00CA138B">
        <w:t xml:space="preserve"> </w:t>
      </w:r>
      <w:r w:rsidR="00F75B18" w:rsidRPr="001377A3">
        <w:rPr>
          <w:rFonts w:cs="Arial"/>
        </w:rPr>
        <w:t>położonej na terenie powiatu sztumskiego</w:t>
      </w:r>
      <w:r w:rsidR="00F75B18">
        <w:rPr>
          <w:rFonts w:cs="Arial"/>
        </w:rPr>
        <w:t>, województwo pomorskie</w:t>
      </w:r>
      <w:r w:rsidR="00F75B18" w:rsidRPr="001377A3">
        <w:rPr>
          <w:rFonts w:cs="Arial"/>
        </w:rPr>
        <w:t>.</w:t>
      </w:r>
    </w:p>
    <w:p w14:paraId="02B21097" w14:textId="77777777" w:rsidR="00680CBE" w:rsidRDefault="00680CBE" w:rsidP="003A05E9">
      <w:pPr>
        <w:spacing w:after="0"/>
        <w:jc w:val="both"/>
        <w:rPr>
          <w:rFonts w:eastAsia="Calibri" w:cs="Arial"/>
        </w:rPr>
      </w:pPr>
      <w:bookmarkStart w:id="4" w:name="_Hlk79045326"/>
      <w:bookmarkStart w:id="5" w:name="_Hlk79044992"/>
      <w:bookmarkEnd w:id="1"/>
      <w:bookmarkEnd w:id="2"/>
    </w:p>
    <w:p w14:paraId="5F37A872" w14:textId="77777777" w:rsidR="00680CBE" w:rsidRPr="003A05E9" w:rsidRDefault="00680CBE" w:rsidP="003A05E9">
      <w:pPr>
        <w:spacing w:after="0"/>
        <w:jc w:val="both"/>
        <w:rPr>
          <w:rFonts w:eastAsia="Calibri" w:cs="Arial"/>
        </w:rPr>
      </w:pPr>
    </w:p>
    <w:bookmarkEnd w:id="3"/>
    <w:bookmarkEnd w:id="4"/>
    <w:bookmarkEnd w:id="5"/>
    <w:p w14:paraId="06DCE3D6" w14:textId="625205A9" w:rsidR="005E5A2D" w:rsidRPr="00CA138B" w:rsidRDefault="003A05E9" w:rsidP="005E5A2D">
      <w:pPr>
        <w:spacing w:line="360" w:lineRule="auto"/>
        <w:jc w:val="both"/>
      </w:pPr>
      <w:r>
        <w:t xml:space="preserve">         </w:t>
      </w:r>
      <w:r w:rsidR="00C417C4" w:rsidRPr="00C417C4">
        <w:t>Z treścią ww. decy</w:t>
      </w:r>
      <w:r w:rsidR="00680CBE">
        <w:t>zji</w:t>
      </w:r>
      <w:r w:rsidR="00C417C4" w:rsidRPr="00C417C4">
        <w:t xml:space="preserve"> oraz dokumentacją sprawy</w:t>
      </w:r>
      <w:r w:rsidR="0039431E">
        <w:t xml:space="preserve">, </w:t>
      </w:r>
      <w:r w:rsidR="00C417C4">
        <w:t>opinią</w:t>
      </w:r>
      <w:r w:rsidR="005E5A2D" w:rsidRPr="00CA138B">
        <w:t xml:space="preserve"> Regionalnego Dyrektora Ochrony Środowiska w Gdańsku, Państwowego Powiatowego Inspektora Sanitarnego </w:t>
      </w:r>
      <w:r>
        <w:t xml:space="preserve">                           </w:t>
      </w:r>
      <w:r w:rsidR="005E5A2D" w:rsidRPr="00CA138B">
        <w:t>w Malborku oraz Państwowego Gospodarstwa Wodnego Wody Polskie</w:t>
      </w:r>
      <w:r w:rsidR="0039431E">
        <w:t>,</w:t>
      </w:r>
      <w:r w:rsidR="00C417C4">
        <w:t xml:space="preserve"> </w:t>
      </w:r>
      <w:r w:rsidR="00BD1F55">
        <w:t xml:space="preserve">Zarząd Zlewni </w:t>
      </w:r>
      <w:r>
        <w:t xml:space="preserve">                        </w:t>
      </w:r>
      <w:r w:rsidR="00BD1F55">
        <w:t xml:space="preserve">w </w:t>
      </w:r>
      <w:r w:rsidR="00680CBE">
        <w:t>Elblągu</w:t>
      </w:r>
      <w:r w:rsidR="00BD1F55">
        <w:t xml:space="preserve">; 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>,</w:t>
      </w:r>
      <w:r>
        <w:t xml:space="preserve">                                     </w:t>
      </w:r>
      <w:r w:rsidR="005E5A2D" w:rsidRPr="00CA138B">
        <w:t xml:space="preserve"> ul. </w:t>
      </w:r>
      <w:r w:rsidR="00311895">
        <w:t>Dzierzgońska 2</w:t>
      </w:r>
      <w:r w:rsidR="005E5A2D" w:rsidRPr="00CA138B">
        <w:t>, 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65F1BC6D" w14:textId="77777777" w:rsidR="00680CBE" w:rsidRDefault="00680CBE" w:rsidP="00130E2F">
      <w:pPr>
        <w:pStyle w:val="NormalnyWeb"/>
        <w:spacing w:line="276" w:lineRule="auto"/>
        <w:jc w:val="both"/>
      </w:pPr>
    </w:p>
    <w:p w14:paraId="1310496B" w14:textId="77777777" w:rsidR="00680CBE" w:rsidRDefault="00680CBE" w:rsidP="00130E2F">
      <w:pPr>
        <w:pStyle w:val="NormalnyWeb"/>
        <w:spacing w:line="276" w:lineRule="auto"/>
        <w:jc w:val="both"/>
      </w:pPr>
    </w:p>
    <w:p w14:paraId="2FBE86DF" w14:textId="77777777" w:rsidR="00680CBE" w:rsidRDefault="00680CBE" w:rsidP="00130E2F">
      <w:pPr>
        <w:pStyle w:val="NormalnyWeb"/>
        <w:spacing w:line="276" w:lineRule="auto"/>
        <w:jc w:val="both"/>
      </w:pPr>
    </w:p>
    <w:p w14:paraId="1C0C05E1" w14:textId="77777777" w:rsidR="00680CBE" w:rsidRDefault="00680CBE" w:rsidP="00130E2F">
      <w:pPr>
        <w:pStyle w:val="NormalnyWeb"/>
        <w:spacing w:line="276" w:lineRule="auto"/>
        <w:jc w:val="both"/>
      </w:pPr>
    </w:p>
    <w:p w14:paraId="68669EEF" w14:textId="128BE63A" w:rsidR="00D6236B" w:rsidRPr="007D65C0" w:rsidRDefault="00130E2F" w:rsidP="00130E2F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</w:t>
      </w:r>
    </w:p>
    <w:p w14:paraId="2E7B256D" w14:textId="125AF6FA" w:rsidR="00633C3C" w:rsidRDefault="00130E2F" w:rsidP="00130E2F">
      <w:pPr>
        <w:spacing w:line="276" w:lineRule="auto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</w:p>
    <w:p w14:paraId="43EC366D" w14:textId="01E4F486" w:rsidR="00B07043" w:rsidRPr="00CA138B" w:rsidRDefault="00130E2F" w:rsidP="00130E2F">
      <w:pPr>
        <w:spacing w:line="276" w:lineRule="auto"/>
      </w:pPr>
      <w:r>
        <w:t xml:space="preserve">3) Udostępnienie treści decyzji w Biuletynie Informacji Publicznej  </w:t>
      </w:r>
    </w:p>
    <w:p w14:paraId="524FD89A" w14:textId="77777777" w:rsidR="00130E2F" w:rsidRDefault="00130E2F" w:rsidP="002D6C50">
      <w:pPr>
        <w:spacing w:line="360" w:lineRule="auto"/>
        <w:jc w:val="both"/>
        <w:rPr>
          <w:b/>
          <w:bCs/>
        </w:rPr>
      </w:pPr>
    </w:p>
    <w:p w14:paraId="132B402B" w14:textId="6D19A777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9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870A8"/>
    <w:rsid w:val="000A768A"/>
    <w:rsid w:val="00130C03"/>
    <w:rsid w:val="00130E2F"/>
    <w:rsid w:val="00174A3E"/>
    <w:rsid w:val="00177956"/>
    <w:rsid w:val="001F7F04"/>
    <w:rsid w:val="002D6C50"/>
    <w:rsid w:val="00300510"/>
    <w:rsid w:val="00311895"/>
    <w:rsid w:val="0039431E"/>
    <w:rsid w:val="00397D22"/>
    <w:rsid w:val="003A05E9"/>
    <w:rsid w:val="00436CDB"/>
    <w:rsid w:val="0043755E"/>
    <w:rsid w:val="004B1F4F"/>
    <w:rsid w:val="004F2BE7"/>
    <w:rsid w:val="00574034"/>
    <w:rsid w:val="0059001F"/>
    <w:rsid w:val="005B6732"/>
    <w:rsid w:val="005D0EDC"/>
    <w:rsid w:val="005E5A2D"/>
    <w:rsid w:val="00633C3C"/>
    <w:rsid w:val="00680CBE"/>
    <w:rsid w:val="006C2BF7"/>
    <w:rsid w:val="006F0C06"/>
    <w:rsid w:val="00714210"/>
    <w:rsid w:val="00757FA2"/>
    <w:rsid w:val="007B3ADA"/>
    <w:rsid w:val="007D65C0"/>
    <w:rsid w:val="00825712"/>
    <w:rsid w:val="008C6F3E"/>
    <w:rsid w:val="00A13850"/>
    <w:rsid w:val="00A865DC"/>
    <w:rsid w:val="00B07043"/>
    <w:rsid w:val="00B243D3"/>
    <w:rsid w:val="00B83E59"/>
    <w:rsid w:val="00B9239B"/>
    <w:rsid w:val="00BA7EAA"/>
    <w:rsid w:val="00BD1F55"/>
    <w:rsid w:val="00C074A2"/>
    <w:rsid w:val="00C2203C"/>
    <w:rsid w:val="00C417C4"/>
    <w:rsid w:val="00C8602E"/>
    <w:rsid w:val="00CA138B"/>
    <w:rsid w:val="00CA1F92"/>
    <w:rsid w:val="00CE0775"/>
    <w:rsid w:val="00CF7F6E"/>
    <w:rsid w:val="00D32614"/>
    <w:rsid w:val="00D46B53"/>
    <w:rsid w:val="00D6236B"/>
    <w:rsid w:val="00DE0B2E"/>
    <w:rsid w:val="00DE3BCE"/>
    <w:rsid w:val="00EF3B0C"/>
    <w:rsid w:val="00EF4F1A"/>
    <w:rsid w:val="00F75B18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Anna Kuśmierczyk</cp:lastModifiedBy>
  <cp:revision>4</cp:revision>
  <cp:lastPrinted>2025-09-26T06:43:00Z</cp:lastPrinted>
  <dcterms:created xsi:type="dcterms:W3CDTF">2025-01-16T10:36:00Z</dcterms:created>
  <dcterms:modified xsi:type="dcterms:W3CDTF">2025-09-26T06:43:00Z</dcterms:modified>
</cp:coreProperties>
</file>