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A8DAB" w14:textId="1B53B918" w:rsidR="0013451E" w:rsidRPr="007A2AC7" w:rsidRDefault="0013451E" w:rsidP="0013451E">
      <w:pPr>
        <w:spacing w:before="60"/>
        <w:jc w:val="right"/>
        <w:rPr>
          <w:rFonts w:ascii="Arial" w:hAnsi="Arial" w:cs="Arial"/>
          <w:b/>
          <w:i/>
          <w:color w:val="FF0000"/>
          <w:sz w:val="22"/>
        </w:rPr>
      </w:pPr>
      <w:r w:rsidRPr="007A2AC7">
        <w:rPr>
          <w:rFonts w:ascii="Arial" w:hAnsi="Arial" w:cs="Arial"/>
          <w:b/>
          <w:i/>
          <w:color w:val="FF0000"/>
          <w:sz w:val="22"/>
        </w:rPr>
        <w:t xml:space="preserve">Projekt </w:t>
      </w:r>
      <w:r w:rsidR="004E4B67">
        <w:rPr>
          <w:rFonts w:ascii="Arial" w:hAnsi="Arial" w:cs="Arial"/>
          <w:b/>
          <w:i/>
          <w:color w:val="FF0000"/>
          <w:sz w:val="22"/>
        </w:rPr>
        <w:t>lipiec</w:t>
      </w:r>
      <w:r>
        <w:rPr>
          <w:rFonts w:ascii="Arial" w:hAnsi="Arial" w:cs="Arial"/>
          <w:b/>
          <w:i/>
          <w:color w:val="FF0000"/>
          <w:sz w:val="22"/>
        </w:rPr>
        <w:t xml:space="preserve"> 202</w:t>
      </w:r>
      <w:r w:rsidR="00A56DFE">
        <w:rPr>
          <w:rFonts w:ascii="Arial" w:hAnsi="Arial" w:cs="Arial"/>
          <w:b/>
          <w:i/>
          <w:color w:val="FF0000"/>
          <w:sz w:val="22"/>
        </w:rPr>
        <w:t>6 </w:t>
      </w:r>
      <w:r w:rsidRPr="007A2AC7">
        <w:rPr>
          <w:rFonts w:ascii="Arial" w:hAnsi="Arial" w:cs="Arial"/>
          <w:b/>
          <w:i/>
          <w:color w:val="FF0000"/>
          <w:sz w:val="22"/>
        </w:rPr>
        <w:t>r.</w:t>
      </w:r>
      <w:r w:rsidR="00A56DFE">
        <w:rPr>
          <w:rFonts w:ascii="Arial" w:hAnsi="Arial" w:cs="Arial"/>
          <w:b/>
          <w:i/>
          <w:color w:val="FF0000"/>
          <w:sz w:val="22"/>
        </w:rPr>
        <w:t xml:space="preserve"> (wersja do </w:t>
      </w:r>
      <w:r w:rsidR="004E4B67">
        <w:rPr>
          <w:rFonts w:ascii="Arial" w:hAnsi="Arial" w:cs="Arial"/>
          <w:b/>
          <w:i/>
          <w:color w:val="FF0000"/>
          <w:sz w:val="22"/>
        </w:rPr>
        <w:t>uchwalenia</w:t>
      </w:r>
      <w:r w:rsidR="00A56DFE">
        <w:rPr>
          <w:rFonts w:ascii="Arial" w:hAnsi="Arial" w:cs="Arial"/>
          <w:b/>
          <w:i/>
          <w:color w:val="FF0000"/>
          <w:sz w:val="22"/>
        </w:rPr>
        <w:t>)</w:t>
      </w:r>
    </w:p>
    <w:p w14:paraId="3991268D" w14:textId="77777777" w:rsidR="00740BA5" w:rsidRDefault="00740BA5" w:rsidP="00B74DFB">
      <w:pPr>
        <w:spacing w:before="60"/>
        <w:jc w:val="center"/>
        <w:rPr>
          <w:rFonts w:ascii="Arial" w:hAnsi="Arial" w:cs="Arial"/>
          <w:b/>
        </w:rPr>
      </w:pPr>
    </w:p>
    <w:p w14:paraId="5F4D977D" w14:textId="4106B66C" w:rsidR="00586583" w:rsidRPr="008022CB" w:rsidRDefault="00586583" w:rsidP="00B74DFB">
      <w:pPr>
        <w:spacing w:before="60"/>
        <w:jc w:val="center"/>
        <w:rPr>
          <w:rFonts w:ascii="Arial" w:hAnsi="Arial" w:cs="Arial"/>
          <w:b/>
        </w:rPr>
      </w:pPr>
      <w:r w:rsidRPr="008022CB">
        <w:rPr>
          <w:rFonts w:ascii="Arial" w:hAnsi="Arial" w:cs="Arial"/>
          <w:b/>
        </w:rPr>
        <w:t>Uchwała Nr ……/……/</w:t>
      </w:r>
      <w:r>
        <w:rPr>
          <w:rFonts w:ascii="Arial" w:hAnsi="Arial" w:cs="Arial"/>
          <w:b/>
        </w:rPr>
        <w:t>……..</w:t>
      </w:r>
    </w:p>
    <w:p w14:paraId="3EB97C2A" w14:textId="77777777" w:rsidR="00586583" w:rsidRPr="008022CB" w:rsidRDefault="00586583" w:rsidP="00B74DFB">
      <w:pPr>
        <w:spacing w:before="60"/>
        <w:jc w:val="center"/>
        <w:rPr>
          <w:rFonts w:ascii="Arial" w:hAnsi="Arial" w:cs="Arial"/>
          <w:b/>
        </w:rPr>
      </w:pPr>
      <w:r w:rsidRPr="008022CB">
        <w:rPr>
          <w:rFonts w:ascii="Arial" w:hAnsi="Arial" w:cs="Arial"/>
          <w:b/>
        </w:rPr>
        <w:t xml:space="preserve">Rady Gminy </w:t>
      </w:r>
      <w:r>
        <w:rPr>
          <w:rFonts w:ascii="Arial" w:hAnsi="Arial" w:cs="Arial"/>
          <w:b/>
        </w:rPr>
        <w:t>Mikołajki Pomorskie</w:t>
      </w:r>
    </w:p>
    <w:p w14:paraId="6CDD245B" w14:textId="77777777" w:rsidR="00586583" w:rsidRPr="008022CB" w:rsidRDefault="00586583" w:rsidP="00B74DFB">
      <w:pPr>
        <w:spacing w:before="60"/>
        <w:jc w:val="center"/>
        <w:rPr>
          <w:rFonts w:ascii="Arial" w:hAnsi="Arial" w:cs="Arial"/>
          <w:b/>
        </w:rPr>
      </w:pPr>
      <w:r w:rsidRPr="008022CB">
        <w:rPr>
          <w:rFonts w:ascii="Arial" w:hAnsi="Arial" w:cs="Arial"/>
          <w:b/>
        </w:rPr>
        <w:t>z dnia …………</w:t>
      </w:r>
      <w:r>
        <w:rPr>
          <w:rFonts w:ascii="Arial" w:hAnsi="Arial" w:cs="Arial"/>
          <w:b/>
        </w:rPr>
        <w:t xml:space="preserve">….. </w:t>
      </w:r>
      <w:r w:rsidRPr="008022CB">
        <w:rPr>
          <w:rFonts w:ascii="Arial" w:hAnsi="Arial" w:cs="Arial"/>
          <w:b/>
        </w:rPr>
        <w:t>r.</w:t>
      </w:r>
    </w:p>
    <w:p w14:paraId="7AC8B3BC" w14:textId="77777777" w:rsidR="00586583" w:rsidRPr="00F32B2E" w:rsidRDefault="00586583" w:rsidP="00B74DFB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423CEFC3" w14:textId="5403BEE5" w:rsidR="00C22B9E" w:rsidRPr="00C22B9E" w:rsidRDefault="00586583" w:rsidP="00C22B9E">
      <w:pPr>
        <w:spacing w:before="60"/>
        <w:jc w:val="center"/>
        <w:rPr>
          <w:rFonts w:ascii="Arial" w:hAnsi="Arial" w:cs="Arial"/>
          <w:b/>
        </w:rPr>
      </w:pPr>
      <w:r w:rsidRPr="001B0203">
        <w:rPr>
          <w:rFonts w:ascii="Arial" w:hAnsi="Arial" w:cs="Arial"/>
          <w:b/>
        </w:rPr>
        <w:t xml:space="preserve">w sprawie uchwalenia </w:t>
      </w:r>
      <w:r w:rsidR="00DF5767" w:rsidRPr="00DF5767">
        <w:rPr>
          <w:rFonts w:ascii="Arial" w:hAnsi="Arial" w:cs="Arial"/>
          <w:b/>
          <w:bCs/>
          <w:iCs/>
        </w:rPr>
        <w:t>miejscowego planu zagospodarowania przestrzennego dla obszaru stanowiącego fragmenty obrębów geodezyjnych Wilczewo i</w:t>
      </w:r>
      <w:r w:rsidR="00DF5767">
        <w:rPr>
          <w:rFonts w:ascii="Arial" w:hAnsi="Arial" w:cs="Arial"/>
          <w:b/>
          <w:bCs/>
          <w:iCs/>
        </w:rPr>
        <w:t> </w:t>
      </w:r>
      <w:r w:rsidR="00DF5767" w:rsidRPr="00DF5767">
        <w:rPr>
          <w:rFonts w:ascii="Arial" w:hAnsi="Arial" w:cs="Arial"/>
          <w:b/>
          <w:bCs/>
          <w:iCs/>
        </w:rPr>
        <w:t>Mikołajki Pomorskie w gminie Mikołajki Pomorskie</w:t>
      </w:r>
    </w:p>
    <w:p w14:paraId="207E4E41" w14:textId="77777777" w:rsidR="00586583" w:rsidRPr="00DB3DC7" w:rsidRDefault="00586583" w:rsidP="00B74DFB">
      <w:pPr>
        <w:spacing w:before="60"/>
        <w:jc w:val="both"/>
        <w:rPr>
          <w:rFonts w:ascii="Arial" w:hAnsi="Arial" w:cs="Arial"/>
          <w:i/>
          <w:sz w:val="22"/>
          <w:szCs w:val="22"/>
        </w:rPr>
      </w:pPr>
    </w:p>
    <w:p w14:paraId="288CCC69" w14:textId="4CBA44DB" w:rsidR="00586583" w:rsidRPr="00C77A19" w:rsidRDefault="00586583" w:rsidP="00B74DFB">
      <w:pPr>
        <w:spacing w:before="60"/>
        <w:jc w:val="both"/>
        <w:rPr>
          <w:rFonts w:ascii="Arial" w:hAnsi="Arial" w:cs="Arial"/>
          <w:i/>
          <w:sz w:val="22"/>
          <w:szCs w:val="22"/>
        </w:rPr>
      </w:pPr>
      <w:r w:rsidRPr="00725188">
        <w:rPr>
          <w:rFonts w:ascii="Arial" w:hAnsi="Arial" w:cs="Arial"/>
          <w:i/>
          <w:sz w:val="22"/>
          <w:szCs w:val="22"/>
        </w:rPr>
        <w:t>Na podstawie art. 18 ust 2 pkt 5 ustawy z dnia 8 marca 1990 r. o samorządzie gminnym (Dz.</w:t>
      </w:r>
      <w:r w:rsidR="0013042B">
        <w:rPr>
          <w:rFonts w:ascii="Arial" w:hAnsi="Arial" w:cs="Arial"/>
          <w:i/>
          <w:sz w:val="22"/>
          <w:szCs w:val="22"/>
        </w:rPr>
        <w:t> </w:t>
      </w:r>
      <w:r w:rsidRPr="00725188">
        <w:rPr>
          <w:rFonts w:ascii="Arial" w:hAnsi="Arial" w:cs="Arial"/>
          <w:i/>
          <w:sz w:val="22"/>
          <w:szCs w:val="22"/>
        </w:rPr>
        <w:t>U. z 202</w:t>
      </w:r>
      <w:r w:rsidR="004E4B67">
        <w:rPr>
          <w:rFonts w:ascii="Arial" w:hAnsi="Arial" w:cs="Arial"/>
          <w:i/>
          <w:sz w:val="22"/>
          <w:szCs w:val="22"/>
        </w:rPr>
        <w:t>6</w:t>
      </w:r>
      <w:r w:rsidR="00A63DC3">
        <w:rPr>
          <w:rFonts w:ascii="Arial" w:hAnsi="Arial" w:cs="Arial"/>
          <w:i/>
          <w:sz w:val="22"/>
          <w:szCs w:val="22"/>
        </w:rPr>
        <w:t> </w:t>
      </w:r>
      <w:r w:rsidRPr="00725188">
        <w:rPr>
          <w:rFonts w:ascii="Arial" w:hAnsi="Arial" w:cs="Arial"/>
          <w:i/>
          <w:sz w:val="22"/>
          <w:szCs w:val="22"/>
        </w:rPr>
        <w:t xml:space="preserve">r. poz. </w:t>
      </w:r>
      <w:r w:rsidR="004E4B67">
        <w:rPr>
          <w:rFonts w:ascii="Arial" w:hAnsi="Arial" w:cs="Arial"/>
          <w:i/>
          <w:sz w:val="22"/>
          <w:szCs w:val="22"/>
        </w:rPr>
        <w:t>662</w:t>
      </w:r>
      <w:r w:rsidRPr="00725188">
        <w:rPr>
          <w:rFonts w:ascii="Arial" w:hAnsi="Arial" w:cs="Arial"/>
          <w:i/>
          <w:sz w:val="22"/>
          <w:szCs w:val="22"/>
        </w:rPr>
        <w:t>), art. 20 ust</w:t>
      </w:r>
      <w:r w:rsidR="00CF0EC7">
        <w:rPr>
          <w:rFonts w:ascii="Arial" w:hAnsi="Arial" w:cs="Arial"/>
          <w:i/>
          <w:sz w:val="22"/>
          <w:szCs w:val="22"/>
        </w:rPr>
        <w:t>.</w:t>
      </w:r>
      <w:r w:rsidRPr="00725188">
        <w:rPr>
          <w:rFonts w:ascii="Arial" w:hAnsi="Arial" w:cs="Arial"/>
          <w:i/>
          <w:sz w:val="22"/>
          <w:szCs w:val="22"/>
        </w:rPr>
        <w:t xml:space="preserve"> 1, art. 27 ustawy z dnia 27 marca 2003 r. o planowaniu i zagospodarowaniu przestrzennym (Dz. U. z </w:t>
      </w:r>
      <w:r w:rsidR="00932E36" w:rsidRPr="00725188">
        <w:rPr>
          <w:rFonts w:ascii="Arial" w:hAnsi="Arial" w:cs="Arial"/>
          <w:i/>
          <w:sz w:val="22"/>
          <w:szCs w:val="22"/>
        </w:rPr>
        <w:t>202</w:t>
      </w:r>
      <w:r w:rsidR="00FF608C">
        <w:rPr>
          <w:rFonts w:ascii="Arial" w:hAnsi="Arial" w:cs="Arial"/>
          <w:i/>
          <w:sz w:val="22"/>
          <w:szCs w:val="22"/>
        </w:rPr>
        <w:t>6</w:t>
      </w:r>
      <w:r w:rsidR="00932E36" w:rsidRPr="00725188">
        <w:rPr>
          <w:rFonts w:ascii="Arial" w:hAnsi="Arial" w:cs="Arial"/>
          <w:i/>
          <w:sz w:val="22"/>
          <w:szCs w:val="22"/>
        </w:rPr>
        <w:t> </w:t>
      </w:r>
      <w:r w:rsidRPr="00725188">
        <w:rPr>
          <w:rFonts w:ascii="Arial" w:hAnsi="Arial" w:cs="Arial"/>
          <w:i/>
          <w:sz w:val="22"/>
          <w:szCs w:val="22"/>
        </w:rPr>
        <w:t xml:space="preserve">r. poz. </w:t>
      </w:r>
      <w:r w:rsidR="00FF608C">
        <w:rPr>
          <w:rFonts w:ascii="Arial" w:hAnsi="Arial" w:cs="Arial"/>
          <w:i/>
          <w:sz w:val="22"/>
          <w:szCs w:val="22"/>
        </w:rPr>
        <w:t>538</w:t>
      </w:r>
      <w:r w:rsidR="004E4B67">
        <w:rPr>
          <w:rFonts w:ascii="Arial" w:hAnsi="Arial" w:cs="Arial"/>
          <w:i/>
          <w:sz w:val="22"/>
          <w:szCs w:val="22"/>
        </w:rPr>
        <w:t xml:space="preserve">, z </w:t>
      </w:r>
      <w:proofErr w:type="spellStart"/>
      <w:r w:rsidR="004E4B67">
        <w:rPr>
          <w:rFonts w:ascii="Arial" w:hAnsi="Arial" w:cs="Arial"/>
          <w:i/>
          <w:sz w:val="22"/>
          <w:szCs w:val="22"/>
        </w:rPr>
        <w:t>późn</w:t>
      </w:r>
      <w:proofErr w:type="spellEnd"/>
      <w:r w:rsidR="004E4B67">
        <w:rPr>
          <w:rFonts w:ascii="Arial" w:hAnsi="Arial" w:cs="Arial"/>
          <w:i/>
          <w:sz w:val="22"/>
          <w:szCs w:val="22"/>
        </w:rPr>
        <w:t>. zm.</w:t>
      </w:r>
      <w:r w:rsidRPr="00725188">
        <w:rPr>
          <w:rFonts w:ascii="Arial" w:hAnsi="Arial" w:cs="Arial"/>
          <w:i/>
          <w:sz w:val="22"/>
          <w:szCs w:val="22"/>
        </w:rPr>
        <w:t>)</w:t>
      </w:r>
      <w:r w:rsidR="00134355" w:rsidRPr="00725188">
        <w:rPr>
          <w:rFonts w:ascii="Arial" w:hAnsi="Arial" w:cs="Arial"/>
          <w:i/>
          <w:sz w:val="22"/>
          <w:szCs w:val="22"/>
        </w:rPr>
        <w:t xml:space="preserve"> oraz </w:t>
      </w:r>
      <w:r w:rsidR="009B6EBB">
        <w:rPr>
          <w:rFonts w:ascii="Arial" w:hAnsi="Arial" w:cs="Arial"/>
          <w:i/>
          <w:sz w:val="22"/>
          <w:szCs w:val="22"/>
        </w:rPr>
        <w:t>a</w:t>
      </w:r>
      <w:r w:rsidR="00F932D0" w:rsidRPr="00725188">
        <w:rPr>
          <w:rFonts w:ascii="Arial" w:hAnsi="Arial" w:cs="Arial"/>
          <w:i/>
          <w:sz w:val="22"/>
          <w:szCs w:val="22"/>
        </w:rPr>
        <w:t xml:space="preserve">rt. 3 </w:t>
      </w:r>
      <w:r w:rsidR="00134355" w:rsidRPr="00725188">
        <w:rPr>
          <w:rFonts w:ascii="Arial" w:hAnsi="Arial" w:cs="Arial"/>
          <w:i/>
          <w:sz w:val="22"/>
          <w:szCs w:val="22"/>
        </w:rPr>
        <w:t xml:space="preserve">ustawy </w:t>
      </w:r>
      <w:r w:rsidR="00F932D0" w:rsidRPr="00725188">
        <w:rPr>
          <w:rFonts w:ascii="Arial" w:hAnsi="Arial" w:cs="Arial"/>
          <w:i/>
          <w:sz w:val="22"/>
          <w:szCs w:val="22"/>
        </w:rPr>
        <w:t xml:space="preserve">z dnia </w:t>
      </w:r>
      <w:r w:rsidR="00C77A19" w:rsidRPr="00725188">
        <w:rPr>
          <w:rFonts w:ascii="Arial" w:hAnsi="Arial" w:cs="Arial"/>
          <w:i/>
          <w:sz w:val="22"/>
          <w:szCs w:val="22"/>
        </w:rPr>
        <w:t xml:space="preserve">20 maja 2016 r </w:t>
      </w:r>
      <w:r w:rsidR="00134355" w:rsidRPr="00725188">
        <w:rPr>
          <w:rFonts w:ascii="Arial" w:hAnsi="Arial" w:cs="Arial"/>
          <w:i/>
          <w:sz w:val="22"/>
          <w:szCs w:val="22"/>
        </w:rPr>
        <w:t>o inwestycjach w zakresie elektrowni wiatrowych</w:t>
      </w:r>
      <w:r w:rsidR="00C77A19" w:rsidRPr="00725188">
        <w:rPr>
          <w:rFonts w:ascii="Arial" w:hAnsi="Arial" w:cs="Arial"/>
          <w:i/>
          <w:sz w:val="22"/>
          <w:szCs w:val="22"/>
        </w:rPr>
        <w:t xml:space="preserve"> (</w:t>
      </w:r>
      <w:r w:rsidR="00077EE0">
        <w:rPr>
          <w:rFonts w:ascii="Arial" w:hAnsi="Arial" w:cs="Arial"/>
          <w:i/>
          <w:sz w:val="22"/>
          <w:szCs w:val="22"/>
        </w:rPr>
        <w:t>Dz. U.</w:t>
      </w:r>
      <w:r w:rsidR="00C77A19" w:rsidRPr="00725188">
        <w:rPr>
          <w:rFonts w:ascii="Arial" w:hAnsi="Arial" w:cs="Arial"/>
          <w:i/>
          <w:sz w:val="22"/>
          <w:szCs w:val="22"/>
        </w:rPr>
        <w:t xml:space="preserve"> z</w:t>
      </w:r>
      <w:r w:rsidR="00A5254D">
        <w:rPr>
          <w:rFonts w:ascii="Arial" w:hAnsi="Arial" w:cs="Arial"/>
          <w:i/>
          <w:sz w:val="22"/>
          <w:szCs w:val="22"/>
        </w:rPr>
        <w:t> </w:t>
      </w:r>
      <w:r w:rsidR="00AB61CE" w:rsidRPr="00725188">
        <w:rPr>
          <w:rFonts w:ascii="Arial" w:hAnsi="Arial" w:cs="Arial"/>
          <w:i/>
          <w:sz w:val="22"/>
          <w:szCs w:val="22"/>
        </w:rPr>
        <w:t>202</w:t>
      </w:r>
      <w:r w:rsidR="00AB61CE">
        <w:rPr>
          <w:rFonts w:ascii="Arial" w:hAnsi="Arial" w:cs="Arial"/>
          <w:i/>
          <w:sz w:val="22"/>
          <w:szCs w:val="22"/>
        </w:rPr>
        <w:t>4</w:t>
      </w:r>
      <w:r w:rsidR="00CF0EC7">
        <w:rPr>
          <w:rFonts w:ascii="Arial" w:hAnsi="Arial" w:cs="Arial"/>
          <w:i/>
          <w:sz w:val="22"/>
          <w:szCs w:val="22"/>
        </w:rPr>
        <w:t> r.</w:t>
      </w:r>
      <w:r w:rsidR="00C77A19" w:rsidRPr="00725188">
        <w:rPr>
          <w:rFonts w:ascii="Arial" w:hAnsi="Arial" w:cs="Arial"/>
          <w:i/>
          <w:sz w:val="22"/>
          <w:szCs w:val="22"/>
        </w:rPr>
        <w:t xml:space="preserve">, </w:t>
      </w:r>
      <w:r w:rsidR="00AB61CE">
        <w:rPr>
          <w:rFonts w:ascii="Arial" w:hAnsi="Arial" w:cs="Arial"/>
          <w:i/>
          <w:sz w:val="22"/>
          <w:szCs w:val="22"/>
        </w:rPr>
        <w:t>poz. 317</w:t>
      </w:r>
      <w:r w:rsidR="00C77A19" w:rsidRPr="00725188">
        <w:rPr>
          <w:rFonts w:ascii="Arial" w:hAnsi="Arial" w:cs="Arial"/>
          <w:i/>
          <w:sz w:val="22"/>
          <w:szCs w:val="22"/>
        </w:rPr>
        <w:t>)</w:t>
      </w:r>
      <w:r w:rsidR="00134355" w:rsidRPr="00725188">
        <w:rPr>
          <w:rFonts w:ascii="Arial" w:hAnsi="Arial" w:cs="Arial"/>
          <w:i/>
          <w:sz w:val="22"/>
          <w:szCs w:val="22"/>
        </w:rPr>
        <w:t xml:space="preserve"> </w:t>
      </w:r>
      <w:r w:rsidR="00F932D0" w:rsidRPr="00725188">
        <w:rPr>
          <w:rFonts w:ascii="Arial" w:hAnsi="Arial" w:cs="Arial"/>
          <w:i/>
          <w:iCs/>
          <w:sz w:val="22"/>
          <w:szCs w:val="22"/>
        </w:rPr>
        <w:t>oraz art. 66 ust</w:t>
      </w:r>
      <w:r w:rsidR="00CF0EC7">
        <w:rPr>
          <w:rFonts w:ascii="Arial" w:hAnsi="Arial" w:cs="Arial"/>
          <w:i/>
          <w:iCs/>
          <w:sz w:val="22"/>
          <w:szCs w:val="22"/>
        </w:rPr>
        <w:t>.</w:t>
      </w:r>
      <w:r w:rsidR="00F932D0" w:rsidRPr="00725188">
        <w:rPr>
          <w:rFonts w:ascii="Arial" w:hAnsi="Arial" w:cs="Arial"/>
          <w:i/>
          <w:iCs/>
          <w:sz w:val="22"/>
          <w:szCs w:val="22"/>
        </w:rPr>
        <w:t xml:space="preserve"> 2, art. 67 ust</w:t>
      </w:r>
      <w:r w:rsidR="00CF0EC7">
        <w:rPr>
          <w:rFonts w:ascii="Arial" w:hAnsi="Arial" w:cs="Arial"/>
          <w:i/>
          <w:iCs/>
          <w:sz w:val="22"/>
          <w:szCs w:val="22"/>
        </w:rPr>
        <w:t>.</w:t>
      </w:r>
      <w:r w:rsidR="00F932D0" w:rsidRPr="00725188">
        <w:rPr>
          <w:rFonts w:ascii="Arial" w:hAnsi="Arial" w:cs="Arial"/>
          <w:i/>
          <w:iCs/>
          <w:sz w:val="22"/>
          <w:szCs w:val="22"/>
        </w:rPr>
        <w:t xml:space="preserve"> 3</w:t>
      </w:r>
      <w:r w:rsidR="000B2D75">
        <w:rPr>
          <w:rFonts w:ascii="Arial" w:hAnsi="Arial" w:cs="Arial"/>
          <w:i/>
          <w:iCs/>
          <w:sz w:val="22"/>
          <w:szCs w:val="22"/>
        </w:rPr>
        <w:t xml:space="preserve"> </w:t>
      </w:r>
      <w:r w:rsidR="009B6EBB">
        <w:rPr>
          <w:rFonts w:ascii="Arial" w:hAnsi="Arial" w:cs="Arial"/>
          <w:i/>
          <w:iCs/>
          <w:sz w:val="22"/>
          <w:szCs w:val="22"/>
        </w:rPr>
        <w:t>u</w:t>
      </w:r>
      <w:r w:rsidR="00F932D0" w:rsidRPr="00725188">
        <w:rPr>
          <w:rFonts w:ascii="Arial" w:hAnsi="Arial" w:cs="Arial"/>
          <w:i/>
          <w:iCs/>
          <w:sz w:val="22"/>
          <w:szCs w:val="22"/>
        </w:rPr>
        <w:t xml:space="preserve">stawy  z dnia 7 </w:t>
      </w:r>
      <w:r w:rsidR="00F932D0" w:rsidRPr="00AC2914">
        <w:rPr>
          <w:rFonts w:ascii="Arial" w:hAnsi="Arial" w:cs="Arial"/>
          <w:i/>
          <w:iCs/>
          <w:color w:val="000000"/>
          <w:sz w:val="22"/>
          <w:szCs w:val="22"/>
        </w:rPr>
        <w:t>lipca 2023 r. o zmianie ustawy o planowaniu i zagospodarowaniu przestrzennym oraz niektórych innych ustaw (Dz. U. z 2023 r. poz. 1688</w:t>
      </w:r>
      <w:r w:rsidR="00A63DC3">
        <w:rPr>
          <w:rFonts w:ascii="Arial" w:hAnsi="Arial" w:cs="Arial"/>
          <w:i/>
          <w:iCs/>
          <w:color w:val="000000"/>
          <w:sz w:val="22"/>
          <w:szCs w:val="22"/>
        </w:rPr>
        <w:t xml:space="preserve">, z </w:t>
      </w:r>
      <w:proofErr w:type="spellStart"/>
      <w:r w:rsidR="00A63DC3">
        <w:rPr>
          <w:rFonts w:ascii="Arial" w:hAnsi="Arial" w:cs="Arial"/>
          <w:i/>
          <w:iCs/>
          <w:color w:val="000000"/>
          <w:sz w:val="22"/>
          <w:szCs w:val="22"/>
        </w:rPr>
        <w:t>późn</w:t>
      </w:r>
      <w:proofErr w:type="spellEnd"/>
      <w:r w:rsidR="00A63DC3">
        <w:rPr>
          <w:rFonts w:ascii="Arial" w:hAnsi="Arial" w:cs="Arial"/>
          <w:i/>
          <w:iCs/>
          <w:color w:val="000000"/>
          <w:sz w:val="22"/>
          <w:szCs w:val="22"/>
        </w:rPr>
        <w:t>. zm.</w:t>
      </w:r>
      <w:r w:rsidR="00F932D0" w:rsidRPr="00AC2914">
        <w:rPr>
          <w:rFonts w:ascii="Arial" w:hAnsi="Arial" w:cs="Arial"/>
          <w:i/>
          <w:iCs/>
          <w:color w:val="000000"/>
          <w:sz w:val="22"/>
          <w:szCs w:val="22"/>
        </w:rPr>
        <w:t>)</w:t>
      </w:r>
    </w:p>
    <w:p w14:paraId="17159251" w14:textId="77221913" w:rsidR="001C7D01" w:rsidRPr="00DF5767" w:rsidRDefault="00586583" w:rsidP="00EE7650">
      <w:pPr>
        <w:spacing w:before="60"/>
        <w:jc w:val="both"/>
        <w:rPr>
          <w:rFonts w:ascii="Arial" w:hAnsi="Arial" w:cs="Arial"/>
          <w:i/>
          <w:sz w:val="22"/>
          <w:szCs w:val="22"/>
        </w:rPr>
      </w:pPr>
      <w:r w:rsidRPr="00DF5767">
        <w:rPr>
          <w:rFonts w:ascii="Arial" w:hAnsi="Arial" w:cs="Arial"/>
          <w:i/>
          <w:sz w:val="22"/>
          <w:szCs w:val="22"/>
        </w:rPr>
        <w:t xml:space="preserve">oraz w związku z Uchwałą nr </w:t>
      </w:r>
      <w:r w:rsidR="00DF5767" w:rsidRPr="00DF5767">
        <w:rPr>
          <w:rFonts w:ascii="Arial" w:hAnsi="Arial" w:cs="Arial"/>
          <w:i/>
          <w:sz w:val="22"/>
          <w:szCs w:val="22"/>
        </w:rPr>
        <w:t>III/14/2024 Rady Gminy Mikołajki Pomorskie z dnia 28 maja 2024 r. w sprawie przystąpienia do sporządzania miejscowego planu zagospodarowania przestrzennego dla obszaru stanowiącego fragmenty obrębów geodezyjnych Wilczewo i</w:t>
      </w:r>
      <w:r w:rsidR="00DF5767">
        <w:rPr>
          <w:rFonts w:ascii="Arial" w:hAnsi="Arial" w:cs="Arial"/>
          <w:i/>
          <w:sz w:val="22"/>
          <w:szCs w:val="22"/>
        </w:rPr>
        <w:t> </w:t>
      </w:r>
      <w:r w:rsidR="00DF5767" w:rsidRPr="00DF5767">
        <w:rPr>
          <w:rFonts w:ascii="Arial" w:hAnsi="Arial" w:cs="Arial"/>
          <w:i/>
          <w:sz w:val="22"/>
          <w:szCs w:val="22"/>
        </w:rPr>
        <w:t>Mikołajki Pomorskie w gminie Mikołajki Pomorskie</w:t>
      </w:r>
    </w:p>
    <w:p w14:paraId="2E09372C" w14:textId="77777777" w:rsidR="00586583" w:rsidRPr="001B0203" w:rsidRDefault="00586583" w:rsidP="00B74DFB">
      <w:pPr>
        <w:spacing w:before="60"/>
        <w:jc w:val="both"/>
        <w:rPr>
          <w:rFonts w:ascii="Arial" w:hAnsi="Arial" w:cs="Arial"/>
          <w:i/>
          <w:sz w:val="22"/>
          <w:szCs w:val="22"/>
        </w:rPr>
      </w:pPr>
    </w:p>
    <w:p w14:paraId="32965572" w14:textId="77777777" w:rsidR="00586583" w:rsidRPr="00DB3DC7" w:rsidRDefault="00586583" w:rsidP="00B74DFB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DB3DC7">
        <w:rPr>
          <w:rFonts w:ascii="Arial" w:hAnsi="Arial" w:cs="Arial"/>
          <w:b/>
          <w:bCs/>
          <w:sz w:val="22"/>
          <w:szCs w:val="22"/>
        </w:rPr>
        <w:t xml:space="preserve">Rada Gminy </w:t>
      </w:r>
      <w:r>
        <w:rPr>
          <w:rFonts w:ascii="Arial" w:hAnsi="Arial" w:cs="Arial"/>
          <w:b/>
          <w:bCs/>
          <w:sz w:val="22"/>
          <w:szCs w:val="22"/>
        </w:rPr>
        <w:t>Mikołajki Pomorskie</w:t>
      </w:r>
      <w:r w:rsidRPr="00DB3DC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C58D4AC" w14:textId="77777777" w:rsidR="00586583" w:rsidRPr="00F32B2E" w:rsidRDefault="00586583" w:rsidP="00B74DFB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F32B2E">
        <w:rPr>
          <w:rFonts w:ascii="Arial" w:hAnsi="Arial" w:cs="Arial"/>
          <w:b/>
          <w:bCs/>
          <w:sz w:val="22"/>
          <w:szCs w:val="22"/>
        </w:rPr>
        <w:t>u c h w a l a co następuje:</w:t>
      </w:r>
    </w:p>
    <w:p w14:paraId="6C247480" w14:textId="77777777" w:rsidR="00E657AC" w:rsidRDefault="00E657AC" w:rsidP="00B74DFB">
      <w:pPr>
        <w:spacing w:before="60"/>
        <w:jc w:val="both"/>
        <w:rPr>
          <w:rFonts w:ascii="Arial" w:hAnsi="Arial" w:cs="Arial"/>
        </w:rPr>
      </w:pPr>
    </w:p>
    <w:p w14:paraId="69097475" w14:textId="77777777" w:rsidR="00586583" w:rsidRDefault="00586583" w:rsidP="00B74DFB">
      <w:pPr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Rozdział 1</w:t>
      </w:r>
    </w:p>
    <w:p w14:paraId="2AC590D6" w14:textId="77777777" w:rsidR="00586583" w:rsidRDefault="00586583" w:rsidP="00B74DFB">
      <w:pPr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Przepisy wprowadzające</w:t>
      </w:r>
    </w:p>
    <w:p w14:paraId="0143E8AA" w14:textId="7C5C8329" w:rsidR="00586583" w:rsidRPr="00FC2D94" w:rsidRDefault="00AF0D6A" w:rsidP="00575D0E">
      <w:pPr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32B2E">
        <w:rPr>
          <w:rFonts w:ascii="Arial" w:hAnsi="Arial" w:cs="Arial"/>
          <w:b/>
          <w:bCs/>
          <w:sz w:val="22"/>
          <w:szCs w:val="22"/>
        </w:rPr>
        <w:t>§ 1</w:t>
      </w:r>
      <w:r>
        <w:rPr>
          <w:rFonts w:ascii="Arial" w:hAnsi="Arial" w:cs="Arial"/>
          <w:b/>
          <w:bCs/>
          <w:sz w:val="22"/>
          <w:szCs w:val="22"/>
        </w:rPr>
        <w:t xml:space="preserve">. 1. </w:t>
      </w:r>
      <w:r w:rsidR="00C0103D" w:rsidRPr="00FC2D94">
        <w:rPr>
          <w:rFonts w:ascii="Arial" w:hAnsi="Arial" w:cs="Arial"/>
          <w:sz w:val="22"/>
          <w:szCs w:val="22"/>
        </w:rPr>
        <w:t xml:space="preserve">Uchwala się </w:t>
      </w:r>
      <w:r w:rsidR="00C0103D">
        <w:rPr>
          <w:rFonts w:ascii="Arial" w:hAnsi="Arial" w:cs="Arial"/>
          <w:sz w:val="22"/>
          <w:szCs w:val="22"/>
        </w:rPr>
        <w:t>miejscowy plan</w:t>
      </w:r>
      <w:r w:rsidR="00C0103D" w:rsidRPr="00DB3DC7">
        <w:rPr>
          <w:rFonts w:ascii="Arial" w:hAnsi="Arial" w:cs="Arial"/>
          <w:sz w:val="22"/>
          <w:szCs w:val="22"/>
        </w:rPr>
        <w:t xml:space="preserve"> zagospodarowania przestrzennego </w:t>
      </w:r>
      <w:r w:rsidR="00DF5767" w:rsidRPr="00DF5767">
        <w:rPr>
          <w:rFonts w:ascii="Arial" w:hAnsi="Arial" w:cs="Arial"/>
          <w:iCs/>
          <w:sz w:val="22"/>
          <w:szCs w:val="22"/>
        </w:rPr>
        <w:t>dla obszaru stanowiącego fragmenty obrębów geodezyjnych Wilczewo i Mikołajki Pomorskie w</w:t>
      </w:r>
      <w:r w:rsidR="00DF5767">
        <w:rPr>
          <w:rFonts w:ascii="Arial" w:hAnsi="Arial" w:cs="Arial"/>
          <w:iCs/>
          <w:sz w:val="22"/>
          <w:szCs w:val="22"/>
        </w:rPr>
        <w:t> </w:t>
      </w:r>
      <w:r w:rsidR="00DF5767" w:rsidRPr="00DF5767">
        <w:rPr>
          <w:rFonts w:ascii="Arial" w:hAnsi="Arial" w:cs="Arial"/>
          <w:iCs/>
          <w:sz w:val="22"/>
          <w:szCs w:val="22"/>
        </w:rPr>
        <w:t>gminie Mikołajki Pomorskie</w:t>
      </w:r>
      <w:r w:rsidR="00C0103D" w:rsidRPr="00C0103D">
        <w:rPr>
          <w:rFonts w:ascii="Arial" w:hAnsi="Arial" w:cs="Arial"/>
          <w:sz w:val="22"/>
          <w:szCs w:val="22"/>
        </w:rPr>
        <w:t xml:space="preserve">, </w:t>
      </w:r>
      <w:r w:rsidR="00C0103D">
        <w:rPr>
          <w:rFonts w:ascii="Arial" w:hAnsi="Arial" w:cs="Arial"/>
          <w:sz w:val="22"/>
          <w:szCs w:val="22"/>
        </w:rPr>
        <w:t>zwany dalej „planem”</w:t>
      </w:r>
      <w:r w:rsidR="00C0103D" w:rsidRPr="00FC2D94">
        <w:rPr>
          <w:rFonts w:ascii="Arial" w:hAnsi="Arial" w:cs="Arial"/>
          <w:sz w:val="22"/>
          <w:szCs w:val="22"/>
        </w:rPr>
        <w:t>.</w:t>
      </w:r>
    </w:p>
    <w:p w14:paraId="30341295" w14:textId="40B093D0" w:rsidR="00C27044" w:rsidRDefault="00C27044" w:rsidP="00E657AC">
      <w:pPr>
        <w:numPr>
          <w:ilvl w:val="0"/>
          <w:numId w:val="1"/>
        </w:numPr>
        <w:tabs>
          <w:tab w:val="left" w:pos="709"/>
        </w:tabs>
        <w:spacing w:before="120" w:after="120"/>
        <w:ind w:left="0"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Stwierdza się, że </w:t>
      </w:r>
      <w:r w:rsidR="000D1B3A">
        <w:rPr>
          <w:rFonts w:ascii="Arial" w:hAnsi="Arial" w:cs="Arial"/>
          <w:sz w:val="22"/>
          <w:szCs w:val="22"/>
        </w:rPr>
        <w:t>plan nie narusza ustaleń Studium uwarunkowań i kierunków zagospodarowania przestrzennego gminy Mikołajki Pomorskie</w:t>
      </w:r>
      <w:r w:rsidR="00680D04">
        <w:rPr>
          <w:rFonts w:ascii="Arial" w:hAnsi="Arial" w:cs="Arial"/>
          <w:sz w:val="22"/>
          <w:szCs w:val="22"/>
        </w:rPr>
        <w:t xml:space="preserve"> – niewymagana jest zgodność z polityką przestrzenna gminy dla lokalizacji urządzeń wytwarzających energię z</w:t>
      </w:r>
      <w:r w:rsidR="00732178">
        <w:rPr>
          <w:rFonts w:ascii="Arial" w:hAnsi="Arial" w:cs="Arial"/>
          <w:sz w:val="22"/>
          <w:szCs w:val="22"/>
        </w:rPr>
        <w:t> </w:t>
      </w:r>
      <w:r w:rsidR="00680D04">
        <w:rPr>
          <w:rFonts w:ascii="Arial" w:hAnsi="Arial" w:cs="Arial"/>
          <w:sz w:val="22"/>
          <w:szCs w:val="22"/>
        </w:rPr>
        <w:t xml:space="preserve">odnawialnych </w:t>
      </w:r>
      <w:r w:rsidR="00732178">
        <w:rPr>
          <w:rFonts w:ascii="Arial" w:hAnsi="Arial" w:cs="Arial"/>
          <w:sz w:val="22"/>
          <w:szCs w:val="22"/>
        </w:rPr>
        <w:t>źródeł energii oraz ich stref ochronnych</w:t>
      </w:r>
      <w:r w:rsidR="000D1B3A">
        <w:rPr>
          <w:rFonts w:ascii="Arial" w:hAnsi="Arial" w:cs="Arial"/>
          <w:sz w:val="22"/>
          <w:szCs w:val="22"/>
        </w:rPr>
        <w:t xml:space="preserve">. </w:t>
      </w:r>
    </w:p>
    <w:p w14:paraId="1F5C17E3" w14:textId="10D68D85" w:rsidR="00E23873" w:rsidRPr="00FD2A6E" w:rsidRDefault="00586583" w:rsidP="00E657AC">
      <w:pPr>
        <w:numPr>
          <w:ilvl w:val="0"/>
          <w:numId w:val="1"/>
        </w:numPr>
        <w:tabs>
          <w:tab w:val="left" w:pos="709"/>
        </w:tabs>
        <w:spacing w:before="120" w:after="120"/>
        <w:ind w:left="0" w:firstLine="426"/>
        <w:jc w:val="both"/>
        <w:rPr>
          <w:rFonts w:ascii="Arial" w:hAnsi="Arial" w:cs="Arial"/>
          <w:sz w:val="22"/>
          <w:szCs w:val="22"/>
        </w:rPr>
      </w:pPr>
      <w:r w:rsidRPr="00AC7DE4">
        <w:rPr>
          <w:rFonts w:ascii="Arial" w:hAnsi="Arial" w:cs="Arial"/>
          <w:sz w:val="22"/>
          <w:szCs w:val="22"/>
        </w:rPr>
        <w:t xml:space="preserve">Plan obejmuje </w:t>
      </w:r>
      <w:r w:rsidR="008E3016">
        <w:rPr>
          <w:rFonts w:ascii="Arial" w:hAnsi="Arial" w:cs="Arial"/>
          <w:sz w:val="22"/>
          <w:szCs w:val="22"/>
        </w:rPr>
        <w:t xml:space="preserve">obszar </w:t>
      </w:r>
      <w:r w:rsidR="002E4083" w:rsidRPr="00E20959">
        <w:rPr>
          <w:rFonts w:ascii="Arial" w:hAnsi="Arial" w:cs="Arial"/>
          <w:sz w:val="22"/>
          <w:szCs w:val="22"/>
        </w:rPr>
        <w:t>o</w:t>
      </w:r>
      <w:r w:rsidR="00E657AC" w:rsidRPr="00FD2A6E">
        <w:rPr>
          <w:rFonts w:ascii="Arial" w:hAnsi="Arial" w:cs="Arial"/>
          <w:sz w:val="22"/>
          <w:szCs w:val="22"/>
        </w:rPr>
        <w:t> </w:t>
      </w:r>
      <w:r w:rsidR="002E4083" w:rsidRPr="00FD2A6E">
        <w:rPr>
          <w:rFonts w:ascii="Arial" w:hAnsi="Arial" w:cs="Arial"/>
          <w:sz w:val="22"/>
          <w:szCs w:val="22"/>
        </w:rPr>
        <w:t xml:space="preserve">powierzchni  ok. </w:t>
      </w:r>
      <w:r w:rsidR="00033806">
        <w:rPr>
          <w:rFonts w:ascii="Arial" w:hAnsi="Arial" w:cs="Arial"/>
          <w:sz w:val="22"/>
          <w:szCs w:val="22"/>
        </w:rPr>
        <w:t>162,50</w:t>
      </w:r>
      <w:r w:rsidR="00AC7DE4" w:rsidRPr="00AC7DE4">
        <w:rPr>
          <w:rFonts w:ascii="Arial" w:hAnsi="Arial" w:cs="Arial"/>
          <w:sz w:val="22"/>
          <w:szCs w:val="22"/>
        </w:rPr>
        <w:t> </w:t>
      </w:r>
      <w:r w:rsidR="002E4083" w:rsidRPr="00AC7DE4">
        <w:rPr>
          <w:rFonts w:ascii="Arial" w:hAnsi="Arial" w:cs="Arial"/>
          <w:sz w:val="22"/>
          <w:szCs w:val="22"/>
        </w:rPr>
        <w:t>ha</w:t>
      </w:r>
      <w:r w:rsidR="002E4083" w:rsidRPr="00E20959">
        <w:rPr>
          <w:rFonts w:ascii="Arial" w:hAnsi="Arial" w:cs="Arial"/>
          <w:sz w:val="22"/>
          <w:szCs w:val="22"/>
        </w:rPr>
        <w:t>.</w:t>
      </w:r>
    </w:p>
    <w:p w14:paraId="32E500C5" w14:textId="555D42B5" w:rsidR="000E54DA" w:rsidRPr="00DB3DC7" w:rsidRDefault="000E54DA" w:rsidP="00A5254D">
      <w:pPr>
        <w:spacing w:before="60"/>
        <w:rPr>
          <w:rFonts w:ascii="Arial" w:hAnsi="Arial" w:cs="Arial"/>
          <w:sz w:val="22"/>
          <w:szCs w:val="22"/>
        </w:rPr>
      </w:pPr>
      <w:r w:rsidRPr="00DB3DC7">
        <w:rPr>
          <w:rFonts w:ascii="Arial" w:hAnsi="Arial" w:cs="Arial"/>
          <w:b/>
          <w:sz w:val="22"/>
          <w:szCs w:val="22"/>
        </w:rPr>
        <w:t>§2.</w:t>
      </w:r>
      <w:r w:rsidRPr="00DB3DC7">
        <w:rPr>
          <w:rFonts w:ascii="Arial" w:hAnsi="Arial" w:cs="Arial"/>
          <w:sz w:val="22"/>
          <w:szCs w:val="22"/>
        </w:rPr>
        <w:t>1.Integralnymi  częściami uchwały są:</w:t>
      </w:r>
    </w:p>
    <w:p w14:paraId="02A368D9" w14:textId="2E7AF238" w:rsidR="002E4083" w:rsidRPr="00DF5767" w:rsidRDefault="000E54DA" w:rsidP="00DF5767">
      <w:pPr>
        <w:pStyle w:val="Tekstpodstawowy"/>
        <w:numPr>
          <w:ilvl w:val="0"/>
          <w:numId w:val="2"/>
        </w:numPr>
        <w:spacing w:before="60" w:after="60"/>
        <w:ind w:left="714" w:hanging="357"/>
        <w:rPr>
          <w:rFonts w:cs="Arial"/>
          <w:sz w:val="22"/>
        </w:rPr>
      </w:pPr>
      <w:r w:rsidRPr="00AC7DE4">
        <w:rPr>
          <w:rFonts w:cs="Arial"/>
          <w:sz w:val="22"/>
        </w:rPr>
        <w:t>załącznik nr 1</w:t>
      </w:r>
      <w:r w:rsidR="00DF5767">
        <w:rPr>
          <w:rFonts w:cs="Arial"/>
          <w:sz w:val="22"/>
        </w:rPr>
        <w:t xml:space="preserve"> </w:t>
      </w:r>
      <w:r w:rsidRPr="00AC7DE4">
        <w:rPr>
          <w:rFonts w:cs="Arial"/>
          <w:sz w:val="22"/>
        </w:rPr>
        <w:t xml:space="preserve">- </w:t>
      </w:r>
      <w:r w:rsidR="00BA0FEC" w:rsidRPr="00AC7DE4">
        <w:rPr>
          <w:rFonts w:cs="Arial"/>
          <w:sz w:val="22"/>
        </w:rPr>
        <w:t xml:space="preserve">rysunek </w:t>
      </w:r>
      <w:r w:rsidRPr="00AC7DE4">
        <w:rPr>
          <w:rFonts w:cs="Arial"/>
          <w:sz w:val="22"/>
        </w:rPr>
        <w:t>planu w skali 1:</w:t>
      </w:r>
      <w:r w:rsidR="00DA500B" w:rsidRPr="00AC7DE4">
        <w:rPr>
          <w:rFonts w:cs="Arial"/>
          <w:sz w:val="22"/>
        </w:rPr>
        <w:t>2</w:t>
      </w:r>
      <w:r w:rsidRPr="00F366F1">
        <w:rPr>
          <w:rFonts w:cs="Arial"/>
          <w:sz w:val="22"/>
        </w:rPr>
        <w:t xml:space="preserve">000, </w:t>
      </w:r>
      <w:r w:rsidR="00BA0FEC" w:rsidRPr="00F366F1">
        <w:rPr>
          <w:rFonts w:cs="Arial"/>
          <w:sz w:val="22"/>
        </w:rPr>
        <w:t>zawierając</w:t>
      </w:r>
      <w:r w:rsidR="00BA0FEC" w:rsidRPr="00E20959">
        <w:rPr>
          <w:rFonts w:cs="Arial"/>
          <w:sz w:val="22"/>
        </w:rPr>
        <w:t xml:space="preserve">y </w:t>
      </w:r>
      <w:r w:rsidRPr="00E20959">
        <w:rPr>
          <w:rFonts w:cs="Arial"/>
          <w:sz w:val="22"/>
        </w:rPr>
        <w:t>ustalenia graficzne</w:t>
      </w:r>
      <w:r w:rsidRPr="00DB3DC7">
        <w:rPr>
          <w:rFonts w:cs="Arial"/>
          <w:sz w:val="22"/>
        </w:rPr>
        <w:t xml:space="preserve"> planu</w:t>
      </w:r>
      <w:r w:rsidR="001C7D01" w:rsidRPr="00DF5767">
        <w:rPr>
          <w:rFonts w:cs="Arial"/>
          <w:sz w:val="22"/>
        </w:rPr>
        <w:t>;</w:t>
      </w:r>
    </w:p>
    <w:p w14:paraId="66CFBC70" w14:textId="66DE8B06" w:rsidR="000E54DA" w:rsidRDefault="000E54DA" w:rsidP="00575D0E">
      <w:pPr>
        <w:numPr>
          <w:ilvl w:val="0"/>
          <w:numId w:val="2"/>
        </w:numPr>
        <w:spacing w:before="60" w:after="6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B3DC7">
        <w:rPr>
          <w:rFonts w:ascii="Arial" w:hAnsi="Arial" w:cs="Arial"/>
          <w:sz w:val="22"/>
          <w:szCs w:val="22"/>
        </w:rPr>
        <w:t xml:space="preserve">załącznik nr </w:t>
      </w:r>
      <w:r w:rsidR="00DF5767">
        <w:rPr>
          <w:rFonts w:ascii="Arial" w:hAnsi="Arial" w:cs="Arial"/>
          <w:sz w:val="22"/>
          <w:szCs w:val="22"/>
        </w:rPr>
        <w:t>2</w:t>
      </w:r>
      <w:r w:rsidRPr="00DB3DC7">
        <w:rPr>
          <w:rFonts w:ascii="Arial" w:hAnsi="Arial" w:cs="Arial"/>
          <w:sz w:val="22"/>
          <w:szCs w:val="22"/>
        </w:rPr>
        <w:t xml:space="preserve"> - rozstrzygnięcia o sposobie realizacji, zapisanych w planie, inwestycji z zakresu infrastruktury technicznej, które należą</w:t>
      </w:r>
      <w:r>
        <w:rPr>
          <w:rFonts w:ascii="Arial" w:hAnsi="Arial" w:cs="Arial"/>
          <w:sz w:val="22"/>
          <w:szCs w:val="22"/>
        </w:rPr>
        <w:t xml:space="preserve"> do zadań własnych gminy oraz o </w:t>
      </w:r>
      <w:r w:rsidRPr="00DB3DC7">
        <w:rPr>
          <w:rFonts w:ascii="Arial" w:hAnsi="Arial" w:cs="Arial"/>
          <w:sz w:val="22"/>
          <w:szCs w:val="22"/>
        </w:rPr>
        <w:t>zasadach ich finansowania</w:t>
      </w:r>
      <w:r>
        <w:rPr>
          <w:rFonts w:ascii="Arial" w:hAnsi="Arial" w:cs="Arial"/>
          <w:sz w:val="22"/>
          <w:szCs w:val="22"/>
        </w:rPr>
        <w:t>;</w:t>
      </w:r>
    </w:p>
    <w:p w14:paraId="4A7D0B99" w14:textId="446A0080" w:rsidR="000E54DA" w:rsidRPr="00DB3DC7" w:rsidRDefault="000E54DA" w:rsidP="00575D0E">
      <w:pPr>
        <w:numPr>
          <w:ilvl w:val="0"/>
          <w:numId w:val="2"/>
        </w:numPr>
        <w:spacing w:before="60" w:after="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</w:t>
      </w:r>
      <w:r w:rsidR="00DF576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– dane przestrzenne</w:t>
      </w:r>
      <w:r w:rsidRPr="00DB3DC7">
        <w:rPr>
          <w:rFonts w:ascii="Arial" w:hAnsi="Arial" w:cs="Arial"/>
          <w:sz w:val="22"/>
          <w:szCs w:val="22"/>
        </w:rPr>
        <w:t>.</w:t>
      </w:r>
    </w:p>
    <w:p w14:paraId="3A32D089" w14:textId="693B6759" w:rsidR="000E54DA" w:rsidRPr="000E54DA" w:rsidRDefault="000E54DA" w:rsidP="00575D0E">
      <w:pPr>
        <w:numPr>
          <w:ilvl w:val="0"/>
          <w:numId w:val="3"/>
        </w:numPr>
        <w:tabs>
          <w:tab w:val="clear" w:pos="360"/>
          <w:tab w:val="num" w:pos="0"/>
        </w:tabs>
        <w:spacing w:before="120" w:after="120"/>
        <w:ind w:left="0" w:firstLineChars="192" w:firstLine="422"/>
        <w:jc w:val="both"/>
        <w:rPr>
          <w:rFonts w:ascii="Arial" w:hAnsi="Arial" w:cs="Arial"/>
          <w:color w:val="000000"/>
          <w:sz w:val="22"/>
          <w:szCs w:val="22"/>
        </w:rPr>
      </w:pPr>
      <w:r w:rsidRPr="000E54DA">
        <w:rPr>
          <w:rFonts w:ascii="Arial" w:hAnsi="Arial" w:cs="Arial"/>
          <w:color w:val="000000"/>
          <w:sz w:val="22"/>
          <w:szCs w:val="22"/>
        </w:rPr>
        <w:t>Na obszarze objętym planem</w:t>
      </w:r>
      <w:r w:rsidR="003C4B0A">
        <w:rPr>
          <w:rFonts w:ascii="Arial" w:hAnsi="Arial" w:cs="Arial"/>
          <w:color w:val="000000"/>
          <w:sz w:val="22"/>
          <w:szCs w:val="22"/>
        </w:rPr>
        <w:t>,</w:t>
      </w:r>
      <w:r w:rsidRPr="000E54DA">
        <w:rPr>
          <w:rFonts w:ascii="Arial" w:hAnsi="Arial" w:cs="Arial"/>
          <w:color w:val="000000"/>
          <w:sz w:val="22"/>
          <w:szCs w:val="22"/>
        </w:rPr>
        <w:t xml:space="preserve"> z powodu braku uwarunkowań, nie zachodzą przesłanki do określenia:</w:t>
      </w:r>
    </w:p>
    <w:p w14:paraId="4A76FD72" w14:textId="292C9470" w:rsidR="000E54DA" w:rsidRPr="000E54DA" w:rsidRDefault="000E54DA" w:rsidP="00575D0E">
      <w:pPr>
        <w:numPr>
          <w:ilvl w:val="0"/>
          <w:numId w:val="4"/>
        </w:numPr>
        <w:spacing w:before="60" w:after="60"/>
        <w:ind w:leftChars="177" w:left="812" w:hangingChars="176" w:hanging="387"/>
        <w:jc w:val="both"/>
        <w:rPr>
          <w:rFonts w:ascii="Arial" w:hAnsi="Arial" w:cs="Arial"/>
          <w:color w:val="000000"/>
          <w:sz w:val="22"/>
          <w:szCs w:val="22"/>
        </w:rPr>
      </w:pPr>
      <w:r w:rsidRPr="000E54DA">
        <w:rPr>
          <w:rFonts w:ascii="Arial" w:hAnsi="Arial" w:cs="Arial"/>
          <w:color w:val="000000"/>
          <w:sz w:val="22"/>
          <w:szCs w:val="22"/>
        </w:rPr>
        <w:t xml:space="preserve">zasad ochrony </w:t>
      </w:r>
      <w:r w:rsidR="00594307" w:rsidRPr="00691A08">
        <w:rPr>
          <w:rFonts w:ascii="Arial" w:hAnsi="Arial" w:cs="Arial"/>
          <w:sz w:val="22"/>
          <w:szCs w:val="22"/>
        </w:rPr>
        <w:t>krajobrazu kulturowego, dziedzictwa kulturowego i zabytków</w:t>
      </w:r>
      <w:r w:rsidR="00594307">
        <w:rPr>
          <w:rFonts w:ascii="Arial" w:hAnsi="Arial" w:cs="Arial"/>
          <w:sz w:val="22"/>
          <w:szCs w:val="22"/>
        </w:rPr>
        <w:t xml:space="preserve"> oraz </w:t>
      </w:r>
      <w:r w:rsidRPr="000E54DA">
        <w:rPr>
          <w:rFonts w:ascii="Arial" w:hAnsi="Arial" w:cs="Arial"/>
          <w:color w:val="000000"/>
          <w:sz w:val="22"/>
          <w:szCs w:val="22"/>
        </w:rPr>
        <w:t>dóbr kultury współczesnej;</w:t>
      </w:r>
    </w:p>
    <w:p w14:paraId="51E5EAE9" w14:textId="03230494" w:rsidR="000E54DA" w:rsidRPr="000E54DA" w:rsidRDefault="000E54DA" w:rsidP="00575D0E">
      <w:pPr>
        <w:numPr>
          <w:ilvl w:val="0"/>
          <w:numId w:val="4"/>
        </w:numPr>
        <w:spacing w:before="60" w:after="60"/>
        <w:ind w:leftChars="177" w:left="812" w:hangingChars="176" w:hanging="387"/>
        <w:jc w:val="both"/>
        <w:rPr>
          <w:rFonts w:ascii="Arial" w:hAnsi="Arial" w:cs="Arial"/>
          <w:color w:val="000000"/>
          <w:sz w:val="22"/>
          <w:szCs w:val="22"/>
        </w:rPr>
      </w:pPr>
      <w:r w:rsidRPr="000E54DA">
        <w:rPr>
          <w:rFonts w:ascii="Arial" w:hAnsi="Arial" w:cs="Arial"/>
          <w:sz w:val="22"/>
          <w:szCs w:val="22"/>
        </w:rPr>
        <w:t>wymagań wynikających z potrzeb kształtowania przestrzeni publicznych</w:t>
      </w:r>
      <w:r w:rsidRPr="000E54DA">
        <w:rPr>
          <w:rFonts w:ascii="Arial" w:hAnsi="Arial" w:cs="Arial"/>
          <w:color w:val="000000"/>
          <w:sz w:val="22"/>
          <w:szCs w:val="22"/>
        </w:rPr>
        <w:t>;</w:t>
      </w:r>
    </w:p>
    <w:p w14:paraId="7F1F96B0" w14:textId="039421F6" w:rsidR="00EC72E1" w:rsidRDefault="000E54DA" w:rsidP="00EC72E1">
      <w:pPr>
        <w:numPr>
          <w:ilvl w:val="0"/>
          <w:numId w:val="4"/>
        </w:numPr>
        <w:suppressAutoHyphens/>
        <w:autoSpaceDN w:val="0"/>
        <w:spacing w:before="60" w:after="60"/>
        <w:ind w:left="851" w:hanging="425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0E54DA">
        <w:rPr>
          <w:rFonts w:ascii="Arial" w:eastAsia="Calibri" w:hAnsi="Arial" w:cs="Arial"/>
          <w:sz w:val="22"/>
          <w:szCs w:val="22"/>
          <w:lang w:eastAsia="en-US"/>
        </w:rPr>
        <w:lastRenderedPageBreak/>
        <w:t>granic i sposobów zagospodarowania terenów górniczych, obszarów  szczególnego  zagrożenia powodzią, obszarów osuwania się mas ziemnych, krajobrazów priorytetowych określonych w audycie krajobrazowym</w:t>
      </w:r>
      <w:r w:rsidR="00DA500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E54DA">
        <w:rPr>
          <w:rFonts w:ascii="Arial" w:eastAsia="Calibri" w:hAnsi="Arial" w:cs="Arial"/>
          <w:sz w:val="22"/>
          <w:szCs w:val="22"/>
          <w:lang w:eastAsia="en-US"/>
        </w:rPr>
        <w:t>oraz w planie zagospodarowania przestrzennego województwa;</w:t>
      </w:r>
    </w:p>
    <w:p w14:paraId="45246139" w14:textId="5A32F5E8" w:rsidR="00594307" w:rsidRPr="00EC72E1" w:rsidRDefault="00594307" w:rsidP="00EC72E1">
      <w:pPr>
        <w:numPr>
          <w:ilvl w:val="0"/>
          <w:numId w:val="4"/>
        </w:numPr>
        <w:suppressAutoHyphens/>
        <w:autoSpaceDN w:val="0"/>
        <w:spacing w:before="60" w:after="60"/>
        <w:ind w:left="851" w:hanging="425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8B3633">
        <w:rPr>
          <w:rFonts w:ascii="Arial" w:hAnsi="Arial" w:cs="Arial"/>
          <w:sz w:val="22"/>
          <w:szCs w:val="22"/>
        </w:rPr>
        <w:t>granic i sposob</w:t>
      </w:r>
      <w:r>
        <w:rPr>
          <w:rFonts w:ascii="Arial" w:hAnsi="Arial" w:cs="Arial"/>
          <w:sz w:val="22"/>
          <w:szCs w:val="22"/>
        </w:rPr>
        <w:t>ów</w:t>
      </w:r>
      <w:r w:rsidRPr="008B3633">
        <w:rPr>
          <w:rFonts w:ascii="Arial" w:hAnsi="Arial" w:cs="Arial"/>
          <w:sz w:val="22"/>
          <w:szCs w:val="22"/>
        </w:rPr>
        <w:t xml:space="preserve"> zagospodarowania terenów lub obiektów podlegających ochronie, ustalonych na podstawie odrębnych przepisów</w:t>
      </w:r>
      <w:r>
        <w:rPr>
          <w:rFonts w:ascii="Arial" w:hAnsi="Arial" w:cs="Arial"/>
          <w:sz w:val="22"/>
          <w:szCs w:val="22"/>
        </w:rPr>
        <w:t>;</w:t>
      </w:r>
    </w:p>
    <w:p w14:paraId="519910E8" w14:textId="6EEDB077" w:rsidR="00846E00" w:rsidRPr="00AC2914" w:rsidRDefault="00CD73B5" w:rsidP="00575D0E">
      <w:pPr>
        <w:numPr>
          <w:ilvl w:val="0"/>
          <w:numId w:val="4"/>
        </w:numPr>
        <w:suppressAutoHyphens/>
        <w:autoSpaceDN w:val="0"/>
        <w:spacing w:before="60" w:after="60"/>
        <w:ind w:left="851" w:hanging="425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AC2914">
        <w:rPr>
          <w:rFonts w:ascii="Arial" w:hAnsi="Arial" w:cs="Arial"/>
          <w:sz w:val="22"/>
          <w:szCs w:val="22"/>
        </w:rPr>
        <w:t>szczegółowych zasad i warunków scalania i podziału nieruchomości objętych planem</w:t>
      </w:r>
      <w:r w:rsidR="00393354">
        <w:rPr>
          <w:rFonts w:ascii="Arial" w:hAnsi="Arial" w:cs="Arial"/>
          <w:sz w:val="22"/>
          <w:szCs w:val="22"/>
        </w:rPr>
        <w:t xml:space="preserve"> miejscowym</w:t>
      </w:r>
      <w:r w:rsidR="008B3633" w:rsidRPr="00AC2914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3F26CCD1" w14:textId="77777777" w:rsidR="000E54DA" w:rsidRPr="00DB3DC7" w:rsidRDefault="000E54DA" w:rsidP="00575D0E">
      <w:pPr>
        <w:pStyle w:val="Akapitzlist"/>
        <w:numPr>
          <w:ilvl w:val="0"/>
          <w:numId w:val="3"/>
        </w:numPr>
        <w:tabs>
          <w:tab w:val="clear" w:pos="360"/>
          <w:tab w:val="num" w:pos="0"/>
        </w:tabs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DB3DC7">
        <w:rPr>
          <w:rFonts w:ascii="Arial" w:hAnsi="Arial" w:cs="Arial"/>
        </w:rPr>
        <w:t>Ustalenia tekstowe planu zawierają dwustopniowy układ ustaleń, tj. ustalenia ogólne obowiązujące na całym obszarze planu, zawarte w rozdziale 2 niniejszej uchwały oraz ustalenia szczegółowe – karty terenów dla poszczególnych wydzielonych liniami rozgraniczającymi terenów zawarte w rozdziale 3 niniejszej uchwały; dla każdego wydzielonego liniami rozgraniczającymi terenu obowiązują jednocześnie ustalenia ogólne i szczegółowe.</w:t>
      </w:r>
    </w:p>
    <w:p w14:paraId="4E8C3D33" w14:textId="77777777" w:rsidR="000E54DA" w:rsidRPr="00DB3DC7" w:rsidRDefault="000E54DA" w:rsidP="00575D0E">
      <w:pPr>
        <w:pStyle w:val="Akapitzlist"/>
        <w:numPr>
          <w:ilvl w:val="0"/>
          <w:numId w:val="3"/>
        </w:numPr>
        <w:spacing w:before="120" w:after="120" w:line="240" w:lineRule="auto"/>
        <w:ind w:left="850" w:hanging="425"/>
        <w:contextualSpacing w:val="0"/>
        <w:rPr>
          <w:rFonts w:ascii="Arial" w:hAnsi="Arial" w:cs="Arial"/>
        </w:rPr>
      </w:pPr>
      <w:r w:rsidRPr="00DB3DC7">
        <w:rPr>
          <w:rFonts w:ascii="Arial" w:hAnsi="Arial" w:cs="Arial"/>
        </w:rPr>
        <w:t>Ustalenia tekstowe planu, w części ogólnej, określają:</w:t>
      </w:r>
    </w:p>
    <w:p w14:paraId="3568472F" w14:textId="03DA560D" w:rsidR="000E54DA" w:rsidRPr="00DB3DC7" w:rsidRDefault="000E54DA" w:rsidP="00575D0E">
      <w:pPr>
        <w:numPr>
          <w:ilvl w:val="1"/>
          <w:numId w:val="5"/>
        </w:numPr>
        <w:spacing w:before="60" w:after="60"/>
        <w:ind w:left="567" w:hanging="357"/>
        <w:jc w:val="both"/>
        <w:rPr>
          <w:rFonts w:ascii="Arial" w:hAnsi="Arial" w:cs="Arial"/>
          <w:sz w:val="22"/>
          <w:szCs w:val="22"/>
        </w:rPr>
      </w:pPr>
      <w:r w:rsidRPr="00DB3DC7">
        <w:rPr>
          <w:rFonts w:ascii="Arial" w:hAnsi="Arial" w:cs="Arial"/>
          <w:sz w:val="22"/>
          <w:szCs w:val="22"/>
        </w:rPr>
        <w:t xml:space="preserve">zasady ochrony i kształtowania ładu przestrzennego - </w:t>
      </w:r>
      <w:r w:rsidRPr="00DB3DC7">
        <w:rPr>
          <w:rFonts w:ascii="Arial" w:hAnsi="Arial" w:cs="Arial"/>
          <w:bCs/>
          <w:sz w:val="22"/>
          <w:szCs w:val="22"/>
        </w:rPr>
        <w:t>§</w:t>
      </w:r>
      <w:r w:rsidR="006A28B1">
        <w:rPr>
          <w:rFonts w:ascii="Arial" w:hAnsi="Arial" w:cs="Arial"/>
          <w:bCs/>
          <w:sz w:val="22"/>
          <w:szCs w:val="22"/>
        </w:rPr>
        <w:t>3</w:t>
      </w:r>
      <w:r w:rsidRPr="00DB3DC7">
        <w:rPr>
          <w:rFonts w:ascii="Arial" w:hAnsi="Arial" w:cs="Arial"/>
          <w:sz w:val="22"/>
          <w:szCs w:val="22"/>
        </w:rPr>
        <w:t>;</w:t>
      </w:r>
    </w:p>
    <w:p w14:paraId="7C7F95D6" w14:textId="6A23DE5A" w:rsidR="000E54DA" w:rsidRDefault="000E54DA" w:rsidP="00575D0E">
      <w:pPr>
        <w:numPr>
          <w:ilvl w:val="1"/>
          <w:numId w:val="5"/>
        </w:numPr>
        <w:spacing w:before="60" w:after="60"/>
        <w:ind w:left="567" w:hanging="357"/>
        <w:jc w:val="both"/>
        <w:rPr>
          <w:rFonts w:ascii="Arial" w:hAnsi="Arial" w:cs="Arial"/>
          <w:sz w:val="22"/>
          <w:szCs w:val="22"/>
        </w:rPr>
      </w:pPr>
      <w:r w:rsidRPr="00DB3DC7">
        <w:rPr>
          <w:rFonts w:ascii="Arial" w:hAnsi="Arial" w:cs="Arial"/>
          <w:sz w:val="22"/>
          <w:szCs w:val="22"/>
        </w:rPr>
        <w:t xml:space="preserve">zasady ochrony środowiska, przyrody i krajobrazu - </w:t>
      </w:r>
      <w:r w:rsidRPr="00DB3DC7">
        <w:rPr>
          <w:rFonts w:ascii="Arial" w:hAnsi="Arial" w:cs="Arial"/>
          <w:bCs/>
          <w:sz w:val="22"/>
          <w:szCs w:val="22"/>
        </w:rPr>
        <w:t>§</w:t>
      </w:r>
      <w:r w:rsidR="006A28B1">
        <w:rPr>
          <w:rFonts w:ascii="Arial" w:hAnsi="Arial" w:cs="Arial"/>
          <w:bCs/>
          <w:sz w:val="22"/>
          <w:szCs w:val="22"/>
        </w:rPr>
        <w:t>4</w:t>
      </w:r>
      <w:r w:rsidRPr="00DB3DC7">
        <w:rPr>
          <w:rFonts w:ascii="Arial" w:hAnsi="Arial" w:cs="Arial"/>
          <w:sz w:val="22"/>
          <w:szCs w:val="22"/>
        </w:rPr>
        <w:t>;</w:t>
      </w:r>
    </w:p>
    <w:p w14:paraId="77F816FF" w14:textId="5A26E828" w:rsidR="006A28B1" w:rsidRDefault="006A28B1" w:rsidP="00575D0E">
      <w:pPr>
        <w:numPr>
          <w:ilvl w:val="1"/>
          <w:numId w:val="5"/>
        </w:numPr>
        <w:spacing w:before="60" w:after="60"/>
        <w:ind w:left="56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zasady kształtowania krajobrazu - </w:t>
      </w:r>
      <w:r w:rsidRPr="00DB3DC7">
        <w:rPr>
          <w:rFonts w:ascii="Arial" w:hAnsi="Arial" w:cs="Arial"/>
          <w:bCs/>
          <w:sz w:val="22"/>
          <w:szCs w:val="22"/>
        </w:rPr>
        <w:t>§</w:t>
      </w:r>
      <w:r>
        <w:rPr>
          <w:rFonts w:ascii="Arial" w:hAnsi="Arial" w:cs="Arial"/>
          <w:bCs/>
          <w:sz w:val="22"/>
          <w:szCs w:val="22"/>
        </w:rPr>
        <w:t>5;</w:t>
      </w:r>
    </w:p>
    <w:p w14:paraId="44D37BCD" w14:textId="4BAC17CB" w:rsidR="000E54DA" w:rsidRPr="00DB3DC7" w:rsidRDefault="000E54DA" w:rsidP="00575D0E">
      <w:pPr>
        <w:numPr>
          <w:ilvl w:val="1"/>
          <w:numId w:val="5"/>
        </w:numPr>
        <w:spacing w:before="60" w:after="60"/>
        <w:ind w:left="567" w:hanging="357"/>
        <w:jc w:val="both"/>
        <w:rPr>
          <w:rFonts w:ascii="Arial" w:hAnsi="Arial" w:cs="Arial"/>
          <w:sz w:val="22"/>
          <w:szCs w:val="22"/>
        </w:rPr>
      </w:pPr>
      <w:r w:rsidRPr="00DB3DC7">
        <w:rPr>
          <w:rFonts w:ascii="Arial" w:hAnsi="Arial" w:cs="Arial"/>
          <w:sz w:val="22"/>
          <w:szCs w:val="22"/>
        </w:rPr>
        <w:t xml:space="preserve">zasady modernizacji, rozbudowy i budowy systemów infrastruktury technicznej - </w:t>
      </w:r>
      <w:r w:rsidRPr="00DB3DC7">
        <w:rPr>
          <w:rFonts w:ascii="Arial" w:hAnsi="Arial" w:cs="Arial"/>
          <w:bCs/>
          <w:sz w:val="22"/>
          <w:szCs w:val="22"/>
        </w:rPr>
        <w:t>§</w:t>
      </w:r>
      <w:r w:rsidR="00594307">
        <w:rPr>
          <w:rFonts w:ascii="Arial" w:hAnsi="Arial" w:cs="Arial"/>
          <w:bCs/>
          <w:sz w:val="22"/>
          <w:szCs w:val="22"/>
        </w:rPr>
        <w:t>6</w:t>
      </w:r>
      <w:r w:rsidRPr="00DB3DC7">
        <w:rPr>
          <w:rFonts w:ascii="Arial" w:hAnsi="Arial" w:cs="Arial"/>
          <w:sz w:val="22"/>
          <w:szCs w:val="22"/>
        </w:rPr>
        <w:t>;</w:t>
      </w:r>
    </w:p>
    <w:p w14:paraId="1217B5BF" w14:textId="07B9A86A" w:rsidR="0019571B" w:rsidRPr="0044119D" w:rsidRDefault="000E54DA" w:rsidP="00575D0E">
      <w:pPr>
        <w:numPr>
          <w:ilvl w:val="1"/>
          <w:numId w:val="5"/>
        </w:numPr>
        <w:spacing w:before="60" w:after="60"/>
        <w:ind w:left="567" w:hanging="357"/>
        <w:jc w:val="both"/>
        <w:rPr>
          <w:rFonts w:ascii="Arial" w:hAnsi="Arial" w:cs="Arial"/>
          <w:sz w:val="22"/>
          <w:szCs w:val="22"/>
        </w:rPr>
      </w:pPr>
      <w:r w:rsidRPr="00DB3DC7">
        <w:rPr>
          <w:rFonts w:ascii="Arial" w:hAnsi="Arial" w:cs="Arial"/>
          <w:sz w:val="22"/>
          <w:szCs w:val="22"/>
        </w:rPr>
        <w:t>zasady modernizacji, rozbudowy i budowy systemów komunikacji oraz minimaln</w:t>
      </w:r>
      <w:r w:rsidR="00DA500B">
        <w:rPr>
          <w:rFonts w:ascii="Arial" w:hAnsi="Arial" w:cs="Arial"/>
          <w:sz w:val="22"/>
          <w:szCs w:val="22"/>
        </w:rPr>
        <w:t>ą</w:t>
      </w:r>
      <w:r w:rsidRPr="00DB3DC7">
        <w:rPr>
          <w:rFonts w:ascii="Arial" w:hAnsi="Arial" w:cs="Arial"/>
          <w:sz w:val="22"/>
          <w:szCs w:val="22"/>
        </w:rPr>
        <w:t xml:space="preserve"> </w:t>
      </w:r>
      <w:r w:rsidR="006758C3">
        <w:rPr>
          <w:rFonts w:ascii="Arial" w:hAnsi="Arial" w:cs="Arial"/>
          <w:sz w:val="22"/>
          <w:szCs w:val="22"/>
        </w:rPr>
        <w:t>liczb</w:t>
      </w:r>
      <w:r w:rsidR="00DA500B">
        <w:rPr>
          <w:rFonts w:ascii="Arial" w:hAnsi="Arial" w:cs="Arial"/>
          <w:sz w:val="22"/>
          <w:szCs w:val="22"/>
        </w:rPr>
        <w:t>ę</w:t>
      </w:r>
      <w:r w:rsidRPr="00DB3DC7">
        <w:rPr>
          <w:rFonts w:ascii="Arial" w:hAnsi="Arial" w:cs="Arial"/>
          <w:sz w:val="22"/>
          <w:szCs w:val="22"/>
        </w:rPr>
        <w:t xml:space="preserve"> miejsc parkingowych dla terenów wydzielonych liniami rozgraniczającymi - </w:t>
      </w:r>
      <w:r>
        <w:rPr>
          <w:rFonts w:ascii="Arial" w:hAnsi="Arial" w:cs="Arial"/>
          <w:bCs/>
          <w:sz w:val="22"/>
          <w:szCs w:val="22"/>
        </w:rPr>
        <w:t>§</w:t>
      </w:r>
      <w:r w:rsidR="00594307">
        <w:rPr>
          <w:rFonts w:ascii="Arial" w:hAnsi="Arial" w:cs="Arial"/>
          <w:bCs/>
          <w:sz w:val="22"/>
          <w:szCs w:val="22"/>
        </w:rPr>
        <w:t>7;</w:t>
      </w:r>
    </w:p>
    <w:p w14:paraId="57FC178D" w14:textId="177E7A02" w:rsidR="0044119D" w:rsidRPr="0019571B" w:rsidRDefault="0044119D" w:rsidP="00575D0E">
      <w:pPr>
        <w:numPr>
          <w:ilvl w:val="1"/>
          <w:numId w:val="5"/>
        </w:numPr>
        <w:spacing w:before="60" w:after="60"/>
        <w:ind w:left="56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sposób i termin tymczasowego </w:t>
      </w:r>
      <w:r w:rsidRPr="00846E00">
        <w:rPr>
          <w:rFonts w:ascii="Arial" w:eastAsia="Calibri" w:hAnsi="Arial" w:cs="Arial"/>
          <w:sz w:val="22"/>
          <w:szCs w:val="22"/>
          <w:lang w:eastAsia="en-US"/>
        </w:rPr>
        <w:t>zagospodarowania, urządzania i użytkowania terenów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- </w:t>
      </w:r>
      <w:r>
        <w:rPr>
          <w:rFonts w:ascii="Arial" w:hAnsi="Arial" w:cs="Arial"/>
          <w:bCs/>
          <w:sz w:val="22"/>
          <w:szCs w:val="22"/>
        </w:rPr>
        <w:t>§</w:t>
      </w:r>
      <w:r w:rsidR="00594307">
        <w:rPr>
          <w:rFonts w:ascii="Arial" w:hAnsi="Arial" w:cs="Arial"/>
          <w:bCs/>
          <w:sz w:val="22"/>
          <w:szCs w:val="22"/>
        </w:rPr>
        <w:t>8</w:t>
      </w:r>
      <w:r>
        <w:rPr>
          <w:rFonts w:ascii="Arial" w:hAnsi="Arial" w:cs="Arial"/>
          <w:bCs/>
          <w:sz w:val="22"/>
          <w:szCs w:val="22"/>
        </w:rPr>
        <w:t>;</w:t>
      </w:r>
    </w:p>
    <w:p w14:paraId="45F25BCC" w14:textId="741B44F2" w:rsidR="003C4B0A" w:rsidRPr="003C4B0A" w:rsidRDefault="0019571B" w:rsidP="00575D0E">
      <w:pPr>
        <w:numPr>
          <w:ilvl w:val="1"/>
          <w:numId w:val="5"/>
        </w:numPr>
        <w:spacing w:before="60" w:after="60"/>
        <w:ind w:left="56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stawk</w:t>
      </w:r>
      <w:r w:rsidR="00DA500B">
        <w:rPr>
          <w:rFonts w:ascii="Arial" w:hAnsi="Arial" w:cs="Arial"/>
          <w:bCs/>
          <w:sz w:val="22"/>
          <w:szCs w:val="22"/>
        </w:rPr>
        <w:t>ę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procentow</w:t>
      </w:r>
      <w:r w:rsidR="00DA500B"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 </w:t>
      </w:r>
      <w:r w:rsidRPr="00DB3DC7">
        <w:rPr>
          <w:rFonts w:ascii="Arial" w:hAnsi="Arial" w:cs="Arial"/>
          <w:sz w:val="22"/>
          <w:szCs w:val="22"/>
        </w:rPr>
        <w:t>na podstawie której ustala się opłatę, o której mowa w art. 36 ust.4 ustawy o planowaniu i zagospodarowaniu przestrzennym</w:t>
      </w:r>
      <w:r>
        <w:rPr>
          <w:rFonts w:ascii="Arial" w:hAnsi="Arial" w:cs="Arial"/>
          <w:sz w:val="22"/>
          <w:szCs w:val="22"/>
        </w:rPr>
        <w:t xml:space="preserve"> - </w:t>
      </w:r>
      <w:r w:rsidR="008B3633">
        <w:rPr>
          <w:rFonts w:ascii="Arial" w:hAnsi="Arial" w:cs="Arial"/>
          <w:bCs/>
          <w:sz w:val="22"/>
          <w:szCs w:val="22"/>
        </w:rPr>
        <w:t>§</w:t>
      </w:r>
      <w:r w:rsidR="00594307">
        <w:rPr>
          <w:rFonts w:ascii="Arial" w:hAnsi="Arial" w:cs="Arial"/>
          <w:bCs/>
          <w:sz w:val="22"/>
          <w:szCs w:val="22"/>
        </w:rPr>
        <w:t>9</w:t>
      </w:r>
      <w:r w:rsidR="00C579F2">
        <w:rPr>
          <w:rFonts w:ascii="Arial" w:hAnsi="Arial" w:cs="Arial"/>
          <w:bCs/>
          <w:sz w:val="22"/>
          <w:szCs w:val="22"/>
        </w:rPr>
        <w:t>.</w:t>
      </w:r>
    </w:p>
    <w:p w14:paraId="6082221B" w14:textId="77777777" w:rsidR="00677705" w:rsidRPr="00DB3DC7" w:rsidRDefault="00677705" w:rsidP="00575D0E">
      <w:pPr>
        <w:pStyle w:val="Akapitzlist"/>
        <w:numPr>
          <w:ilvl w:val="0"/>
          <w:numId w:val="3"/>
        </w:numPr>
        <w:tabs>
          <w:tab w:val="clear" w:pos="360"/>
          <w:tab w:val="num" w:pos="993"/>
        </w:tabs>
        <w:spacing w:before="120" w:after="120" w:line="240" w:lineRule="auto"/>
        <w:ind w:left="357" w:firstLine="68"/>
        <w:contextualSpacing w:val="0"/>
        <w:rPr>
          <w:rFonts w:ascii="Arial" w:hAnsi="Arial" w:cs="Arial"/>
        </w:rPr>
      </w:pPr>
      <w:r w:rsidRPr="00DB3DC7">
        <w:rPr>
          <w:rFonts w:ascii="Arial" w:hAnsi="Arial" w:cs="Arial"/>
        </w:rPr>
        <w:t xml:space="preserve">Ustalenia </w:t>
      </w:r>
      <w:r>
        <w:rPr>
          <w:rFonts w:ascii="Arial" w:hAnsi="Arial" w:cs="Arial"/>
        </w:rPr>
        <w:t>szczegółowe dla terenów określają:</w:t>
      </w:r>
    </w:p>
    <w:p w14:paraId="7B63559A" w14:textId="77777777" w:rsidR="00677705" w:rsidRPr="00DB3DC7" w:rsidRDefault="00677705" w:rsidP="00575D0E">
      <w:pPr>
        <w:pStyle w:val="Default"/>
        <w:numPr>
          <w:ilvl w:val="0"/>
          <w:numId w:val="6"/>
        </w:numPr>
        <w:spacing w:before="60" w:after="60"/>
        <w:ind w:left="568" w:hanging="284"/>
        <w:jc w:val="both"/>
        <w:rPr>
          <w:color w:val="auto"/>
          <w:sz w:val="22"/>
          <w:szCs w:val="22"/>
        </w:rPr>
      </w:pPr>
      <w:r w:rsidRPr="00DB3DC7">
        <w:rPr>
          <w:color w:val="auto"/>
          <w:sz w:val="22"/>
          <w:szCs w:val="22"/>
        </w:rPr>
        <w:t>przeznaczenie terenów i sposoby zabudowy i zagospodarowania terenów wydzielonych liniami rozgraniczającymi;</w:t>
      </w:r>
    </w:p>
    <w:p w14:paraId="2CD7DD79" w14:textId="6BDE519B" w:rsidR="00677705" w:rsidRPr="00DB3DC7" w:rsidRDefault="00677705" w:rsidP="00575D0E">
      <w:pPr>
        <w:pStyle w:val="Default"/>
        <w:numPr>
          <w:ilvl w:val="0"/>
          <w:numId w:val="6"/>
        </w:numPr>
        <w:spacing w:before="60" w:after="60"/>
        <w:ind w:left="568" w:hanging="284"/>
        <w:jc w:val="both"/>
        <w:rPr>
          <w:color w:val="auto"/>
          <w:sz w:val="22"/>
          <w:szCs w:val="22"/>
        </w:rPr>
      </w:pPr>
      <w:r w:rsidRPr="00DB3DC7">
        <w:rPr>
          <w:color w:val="auto"/>
          <w:sz w:val="22"/>
          <w:szCs w:val="22"/>
        </w:rPr>
        <w:t>wskaźniki i zasady zagospodarowania teren</w:t>
      </w:r>
      <w:r w:rsidR="003C159C">
        <w:rPr>
          <w:color w:val="auto"/>
          <w:sz w:val="22"/>
          <w:szCs w:val="22"/>
        </w:rPr>
        <w:t>ów</w:t>
      </w:r>
      <w:r w:rsidRPr="00DB3DC7">
        <w:rPr>
          <w:color w:val="auto"/>
          <w:sz w:val="22"/>
          <w:szCs w:val="22"/>
        </w:rPr>
        <w:t xml:space="preserve">; </w:t>
      </w:r>
    </w:p>
    <w:p w14:paraId="4AED8D23" w14:textId="56CABCE1" w:rsidR="003C159C" w:rsidRPr="003C159C" w:rsidRDefault="003C159C" w:rsidP="00575D0E">
      <w:pPr>
        <w:pStyle w:val="Default"/>
        <w:numPr>
          <w:ilvl w:val="0"/>
          <w:numId w:val="6"/>
        </w:numPr>
        <w:spacing w:before="60" w:after="60"/>
        <w:ind w:left="568" w:hanging="284"/>
        <w:jc w:val="both"/>
        <w:rPr>
          <w:color w:val="auto"/>
          <w:sz w:val="22"/>
          <w:szCs w:val="22"/>
        </w:rPr>
      </w:pPr>
      <w:r w:rsidRPr="00DB3DC7">
        <w:rPr>
          <w:color w:val="auto"/>
          <w:sz w:val="22"/>
          <w:szCs w:val="22"/>
        </w:rPr>
        <w:t>zasady kształtowania zabudowy, gabaryty obiektów</w:t>
      </w:r>
      <w:r>
        <w:rPr>
          <w:color w:val="auto"/>
          <w:sz w:val="22"/>
          <w:szCs w:val="22"/>
        </w:rPr>
        <w:t>;</w:t>
      </w:r>
    </w:p>
    <w:p w14:paraId="01D34023" w14:textId="5E71A8CE" w:rsidR="00677705" w:rsidRPr="003C159C" w:rsidRDefault="00677705" w:rsidP="00575D0E">
      <w:pPr>
        <w:pStyle w:val="Default"/>
        <w:numPr>
          <w:ilvl w:val="0"/>
          <w:numId w:val="6"/>
        </w:numPr>
        <w:spacing w:before="60" w:after="60"/>
        <w:ind w:left="568" w:hanging="284"/>
        <w:jc w:val="both"/>
        <w:rPr>
          <w:color w:val="auto"/>
          <w:sz w:val="22"/>
          <w:szCs w:val="22"/>
        </w:rPr>
      </w:pPr>
      <w:r w:rsidRPr="008F53D9">
        <w:rPr>
          <w:sz w:val="22"/>
          <w:szCs w:val="22"/>
        </w:rPr>
        <w:t>szczególne warunki zagospodarowania terenów oraz ograniczenia w ich użytkowaniu</w:t>
      </w:r>
      <w:r w:rsidR="00FC6BBC">
        <w:rPr>
          <w:sz w:val="22"/>
          <w:szCs w:val="22"/>
        </w:rPr>
        <w:t>, w tym zakaz zabudowy</w:t>
      </w:r>
      <w:r w:rsidR="003C159C">
        <w:rPr>
          <w:sz w:val="22"/>
          <w:szCs w:val="22"/>
        </w:rPr>
        <w:t>.</w:t>
      </w:r>
    </w:p>
    <w:p w14:paraId="1494101E" w14:textId="0ACE845C" w:rsidR="00A95A48" w:rsidRPr="00A95A48" w:rsidRDefault="00A95A48" w:rsidP="00575D0E">
      <w:pPr>
        <w:pStyle w:val="Default"/>
        <w:numPr>
          <w:ilvl w:val="0"/>
          <w:numId w:val="3"/>
        </w:numPr>
        <w:tabs>
          <w:tab w:val="clear" w:pos="360"/>
          <w:tab w:val="num" w:pos="709"/>
        </w:tabs>
        <w:spacing w:before="120" w:after="120"/>
        <w:ind w:left="0" w:firstLine="425"/>
        <w:jc w:val="both"/>
        <w:rPr>
          <w:bCs/>
          <w:color w:val="auto"/>
          <w:sz w:val="22"/>
          <w:szCs w:val="22"/>
        </w:rPr>
      </w:pPr>
      <w:r w:rsidRPr="00DB3DC7">
        <w:rPr>
          <w:color w:val="auto"/>
          <w:sz w:val="22"/>
          <w:szCs w:val="22"/>
        </w:rPr>
        <w:t>Ustalenia szczegółowe dla terenów, będących terenami komunikacyjnymi określają</w:t>
      </w:r>
      <w:r>
        <w:rPr>
          <w:color w:val="auto"/>
          <w:sz w:val="22"/>
          <w:szCs w:val="22"/>
        </w:rPr>
        <w:t>:</w:t>
      </w:r>
    </w:p>
    <w:p w14:paraId="79C85456" w14:textId="77777777" w:rsidR="00A95A48" w:rsidRPr="00DB3DC7" w:rsidRDefault="00A95A48" w:rsidP="00ED1E3A">
      <w:pPr>
        <w:pStyle w:val="Default"/>
        <w:numPr>
          <w:ilvl w:val="0"/>
          <w:numId w:val="30"/>
        </w:numPr>
        <w:spacing w:before="60" w:after="60"/>
        <w:ind w:left="568" w:hanging="284"/>
        <w:jc w:val="both"/>
        <w:rPr>
          <w:color w:val="auto"/>
          <w:sz w:val="22"/>
          <w:szCs w:val="22"/>
        </w:rPr>
      </w:pPr>
      <w:r w:rsidRPr="00DB3DC7">
        <w:rPr>
          <w:color w:val="auto"/>
          <w:sz w:val="22"/>
          <w:szCs w:val="22"/>
        </w:rPr>
        <w:t>przeznaczenie terenów i sposoby zagospodarowania terenów wydzielonych liniami rozgraniczającymi;</w:t>
      </w:r>
    </w:p>
    <w:p w14:paraId="155855D7" w14:textId="77777777" w:rsidR="00A95A48" w:rsidRPr="00DB3DC7" w:rsidRDefault="00A95A48" w:rsidP="00ED1E3A">
      <w:pPr>
        <w:pStyle w:val="Default"/>
        <w:numPr>
          <w:ilvl w:val="0"/>
          <w:numId w:val="30"/>
        </w:numPr>
        <w:spacing w:before="60" w:after="60"/>
        <w:ind w:left="568" w:hanging="284"/>
        <w:jc w:val="both"/>
        <w:rPr>
          <w:color w:val="auto"/>
          <w:sz w:val="22"/>
          <w:szCs w:val="22"/>
        </w:rPr>
      </w:pPr>
      <w:r w:rsidRPr="00DB3DC7">
        <w:rPr>
          <w:color w:val="auto"/>
          <w:sz w:val="22"/>
          <w:szCs w:val="22"/>
        </w:rPr>
        <w:t>parametry techniczne, wyposażenie, dostępność;</w:t>
      </w:r>
    </w:p>
    <w:p w14:paraId="4FD8EBE2" w14:textId="77777777" w:rsidR="00846E00" w:rsidRPr="00846E00" w:rsidRDefault="00A95A48" w:rsidP="00ED1E3A">
      <w:pPr>
        <w:pStyle w:val="Default"/>
        <w:numPr>
          <w:ilvl w:val="0"/>
          <w:numId w:val="30"/>
        </w:numPr>
        <w:spacing w:before="60" w:after="60"/>
        <w:ind w:left="568" w:hanging="284"/>
        <w:jc w:val="both"/>
        <w:rPr>
          <w:color w:val="auto"/>
          <w:sz w:val="22"/>
          <w:szCs w:val="22"/>
        </w:rPr>
      </w:pPr>
      <w:r w:rsidRPr="00B5548E">
        <w:rPr>
          <w:sz w:val="22"/>
          <w:szCs w:val="22"/>
        </w:rPr>
        <w:t>zasady kształtowania zabudowy, gabaryty obiektów</w:t>
      </w:r>
      <w:r w:rsidR="00846E00">
        <w:rPr>
          <w:sz w:val="22"/>
          <w:szCs w:val="22"/>
        </w:rPr>
        <w:t>;</w:t>
      </w:r>
    </w:p>
    <w:p w14:paraId="2FB86656" w14:textId="2FB19EDD" w:rsidR="00A95A48" w:rsidRPr="00A95A48" w:rsidRDefault="00846E00" w:rsidP="00ED1E3A">
      <w:pPr>
        <w:pStyle w:val="Default"/>
        <w:numPr>
          <w:ilvl w:val="0"/>
          <w:numId w:val="30"/>
        </w:numPr>
        <w:spacing w:before="60" w:after="60"/>
        <w:ind w:left="568" w:hanging="284"/>
        <w:jc w:val="both"/>
        <w:rPr>
          <w:color w:val="auto"/>
          <w:sz w:val="22"/>
          <w:szCs w:val="22"/>
        </w:rPr>
      </w:pPr>
      <w:r w:rsidRPr="008F53D9">
        <w:rPr>
          <w:sz w:val="22"/>
          <w:szCs w:val="22"/>
        </w:rPr>
        <w:t>szczególne warunki zagospodarowania terenów oraz ograniczenia w ich użytkowaniu</w:t>
      </w:r>
      <w:r>
        <w:rPr>
          <w:sz w:val="22"/>
          <w:szCs w:val="22"/>
        </w:rPr>
        <w:t>, w tym zakaz zabudowy</w:t>
      </w:r>
      <w:r w:rsidR="00A95A48" w:rsidRPr="00DB3DC7">
        <w:rPr>
          <w:color w:val="auto"/>
          <w:sz w:val="22"/>
          <w:szCs w:val="22"/>
        </w:rPr>
        <w:t>.</w:t>
      </w:r>
    </w:p>
    <w:p w14:paraId="20501F50" w14:textId="3A3C483B" w:rsidR="00813C53" w:rsidRPr="00AC7DE4" w:rsidRDefault="00813C53" w:rsidP="00575D0E">
      <w:pPr>
        <w:pStyle w:val="Default"/>
        <w:numPr>
          <w:ilvl w:val="0"/>
          <w:numId w:val="3"/>
        </w:numPr>
        <w:tabs>
          <w:tab w:val="clear" w:pos="360"/>
          <w:tab w:val="num" w:pos="709"/>
        </w:tabs>
        <w:spacing w:before="120" w:after="120"/>
        <w:ind w:left="0" w:firstLine="425"/>
        <w:jc w:val="both"/>
        <w:rPr>
          <w:bCs/>
          <w:color w:val="auto"/>
          <w:sz w:val="22"/>
          <w:szCs w:val="22"/>
        </w:rPr>
      </w:pPr>
      <w:r w:rsidRPr="00AC7DE4">
        <w:rPr>
          <w:color w:val="auto"/>
          <w:sz w:val="22"/>
          <w:szCs w:val="22"/>
        </w:rPr>
        <w:t xml:space="preserve">Następujące oznaczenia graficzne wskazane na </w:t>
      </w:r>
      <w:r w:rsidR="006B1035" w:rsidRPr="00AC7DE4">
        <w:rPr>
          <w:color w:val="auto"/>
          <w:sz w:val="22"/>
          <w:szCs w:val="22"/>
        </w:rPr>
        <w:t xml:space="preserve">rysunku </w:t>
      </w:r>
      <w:r w:rsidRPr="00AC7DE4">
        <w:rPr>
          <w:color w:val="auto"/>
          <w:sz w:val="22"/>
          <w:szCs w:val="22"/>
        </w:rPr>
        <w:t>planu</w:t>
      </w:r>
      <w:r w:rsidR="00AF5665" w:rsidRPr="00AC7DE4">
        <w:rPr>
          <w:color w:val="auto"/>
          <w:sz w:val="22"/>
          <w:szCs w:val="22"/>
        </w:rPr>
        <w:t xml:space="preserve"> (załącznik nr 1</w:t>
      </w:r>
      <w:r w:rsidR="00594307">
        <w:rPr>
          <w:color w:val="auto"/>
          <w:sz w:val="22"/>
          <w:szCs w:val="22"/>
        </w:rPr>
        <w:t xml:space="preserve"> </w:t>
      </w:r>
      <w:r w:rsidR="00AF5665" w:rsidRPr="00AC7DE4">
        <w:rPr>
          <w:color w:val="auto"/>
          <w:sz w:val="22"/>
          <w:szCs w:val="22"/>
        </w:rPr>
        <w:t>do niniejszej uchwały)</w:t>
      </w:r>
      <w:r w:rsidRPr="00AC7DE4">
        <w:rPr>
          <w:color w:val="auto"/>
          <w:sz w:val="22"/>
          <w:szCs w:val="22"/>
        </w:rPr>
        <w:t xml:space="preserve"> stanowią ustalenia planu:</w:t>
      </w:r>
    </w:p>
    <w:p w14:paraId="3D160646" w14:textId="35ABDE5E" w:rsidR="009B7834" w:rsidRDefault="00813C53" w:rsidP="00144B6E">
      <w:pPr>
        <w:numPr>
          <w:ilvl w:val="1"/>
          <w:numId w:val="7"/>
        </w:numPr>
        <w:tabs>
          <w:tab w:val="clear" w:pos="927"/>
          <w:tab w:val="num" w:pos="709"/>
        </w:tabs>
        <w:spacing w:before="60" w:after="60"/>
        <w:ind w:left="709" w:hanging="425"/>
        <w:jc w:val="both"/>
        <w:rPr>
          <w:rFonts w:ascii="Arial" w:hAnsi="Arial" w:cs="Arial"/>
          <w:sz w:val="22"/>
          <w:szCs w:val="22"/>
        </w:rPr>
      </w:pPr>
      <w:r w:rsidRPr="00AC2914">
        <w:rPr>
          <w:rFonts w:ascii="Arial" w:hAnsi="Arial" w:cs="Arial"/>
          <w:sz w:val="22"/>
          <w:szCs w:val="22"/>
        </w:rPr>
        <w:t xml:space="preserve">granica </w:t>
      </w:r>
      <w:r w:rsidR="00C579F2" w:rsidRPr="00AC2914">
        <w:rPr>
          <w:rFonts w:ascii="Arial" w:hAnsi="Arial" w:cs="Arial"/>
          <w:sz w:val="22"/>
          <w:szCs w:val="22"/>
        </w:rPr>
        <w:t>obszaru objętego opracowaniem planu miejscowego</w:t>
      </w:r>
      <w:r w:rsidR="009B7834">
        <w:rPr>
          <w:rFonts w:ascii="Arial" w:hAnsi="Arial" w:cs="Arial"/>
          <w:sz w:val="22"/>
          <w:szCs w:val="22"/>
        </w:rPr>
        <w:t>;</w:t>
      </w:r>
    </w:p>
    <w:p w14:paraId="4418FCE7" w14:textId="6A281FF8" w:rsidR="00813C53" w:rsidRDefault="00824FE1" w:rsidP="00575D0E">
      <w:pPr>
        <w:numPr>
          <w:ilvl w:val="1"/>
          <w:numId w:val="7"/>
        </w:numPr>
        <w:tabs>
          <w:tab w:val="clear" w:pos="927"/>
          <w:tab w:val="num" w:pos="709"/>
        </w:tabs>
        <w:spacing w:before="60" w:after="60"/>
        <w:ind w:left="709" w:hanging="425"/>
        <w:jc w:val="both"/>
        <w:rPr>
          <w:rFonts w:ascii="Arial" w:hAnsi="Arial" w:cs="Arial"/>
          <w:sz w:val="22"/>
          <w:szCs w:val="22"/>
        </w:rPr>
      </w:pPr>
      <w:r w:rsidRPr="00DB3DC7">
        <w:rPr>
          <w:rFonts w:ascii="Arial" w:hAnsi="Arial" w:cs="Arial"/>
          <w:sz w:val="22"/>
          <w:szCs w:val="22"/>
        </w:rPr>
        <w:t>lini</w:t>
      </w:r>
      <w:r>
        <w:rPr>
          <w:rFonts w:ascii="Arial" w:hAnsi="Arial" w:cs="Arial"/>
          <w:sz w:val="22"/>
          <w:szCs w:val="22"/>
        </w:rPr>
        <w:t>a</w:t>
      </w:r>
      <w:r w:rsidRPr="00DB3DC7">
        <w:rPr>
          <w:rFonts w:ascii="Arial" w:hAnsi="Arial" w:cs="Arial"/>
          <w:sz w:val="22"/>
          <w:szCs w:val="22"/>
        </w:rPr>
        <w:t xml:space="preserve"> rozgraniczając</w:t>
      </w:r>
      <w:r>
        <w:rPr>
          <w:rFonts w:ascii="Arial" w:hAnsi="Arial" w:cs="Arial"/>
          <w:sz w:val="22"/>
          <w:szCs w:val="22"/>
        </w:rPr>
        <w:t>a</w:t>
      </w:r>
      <w:r w:rsidRPr="00DB3DC7">
        <w:rPr>
          <w:rFonts w:ascii="Arial" w:hAnsi="Arial" w:cs="Arial"/>
          <w:sz w:val="22"/>
          <w:szCs w:val="22"/>
        </w:rPr>
        <w:t xml:space="preserve"> </w:t>
      </w:r>
      <w:r w:rsidR="00813C53" w:rsidRPr="00DB3DC7">
        <w:rPr>
          <w:rFonts w:ascii="Arial" w:hAnsi="Arial" w:cs="Arial"/>
          <w:sz w:val="22"/>
          <w:szCs w:val="22"/>
        </w:rPr>
        <w:t>tereny o różnym przeznaczeniu lub różnych zasadach zagospodarowania;</w:t>
      </w:r>
    </w:p>
    <w:p w14:paraId="10FCEDDB" w14:textId="54067BB9" w:rsidR="0028343E" w:rsidRPr="00846E00" w:rsidRDefault="00824FE1" w:rsidP="00575D0E">
      <w:pPr>
        <w:numPr>
          <w:ilvl w:val="1"/>
          <w:numId w:val="7"/>
        </w:numPr>
        <w:tabs>
          <w:tab w:val="clear" w:pos="927"/>
          <w:tab w:val="num" w:pos="709"/>
        </w:tabs>
        <w:spacing w:before="60" w:after="60"/>
        <w:ind w:left="709" w:hanging="425"/>
        <w:jc w:val="both"/>
        <w:rPr>
          <w:rFonts w:ascii="Arial" w:hAnsi="Arial" w:cs="Arial"/>
          <w:sz w:val="22"/>
          <w:szCs w:val="22"/>
        </w:rPr>
      </w:pPr>
      <w:r w:rsidRPr="00846E00">
        <w:rPr>
          <w:rFonts w:ascii="Arial" w:hAnsi="Arial" w:cs="Arial"/>
          <w:sz w:val="22"/>
          <w:szCs w:val="22"/>
        </w:rPr>
        <w:t>nieprzekraczaln</w:t>
      </w:r>
      <w:r>
        <w:rPr>
          <w:rFonts w:ascii="Arial" w:hAnsi="Arial" w:cs="Arial"/>
          <w:sz w:val="22"/>
          <w:szCs w:val="22"/>
        </w:rPr>
        <w:t>a</w:t>
      </w:r>
      <w:r w:rsidRPr="00846E00">
        <w:rPr>
          <w:rFonts w:ascii="Arial" w:hAnsi="Arial" w:cs="Arial"/>
          <w:sz w:val="22"/>
          <w:szCs w:val="22"/>
        </w:rPr>
        <w:t xml:space="preserve"> lini</w:t>
      </w:r>
      <w:r>
        <w:rPr>
          <w:rFonts w:ascii="Arial" w:hAnsi="Arial" w:cs="Arial"/>
          <w:sz w:val="22"/>
          <w:szCs w:val="22"/>
        </w:rPr>
        <w:t>a</w:t>
      </w:r>
      <w:r w:rsidRPr="00846E00">
        <w:rPr>
          <w:rFonts w:ascii="Arial" w:hAnsi="Arial" w:cs="Arial"/>
          <w:sz w:val="22"/>
          <w:szCs w:val="22"/>
        </w:rPr>
        <w:t xml:space="preserve"> </w:t>
      </w:r>
      <w:r w:rsidR="0028343E" w:rsidRPr="00846E00">
        <w:rPr>
          <w:rFonts w:ascii="Arial" w:hAnsi="Arial" w:cs="Arial"/>
          <w:sz w:val="22"/>
          <w:szCs w:val="22"/>
        </w:rPr>
        <w:t>zabudowy;</w:t>
      </w:r>
    </w:p>
    <w:p w14:paraId="74BBFB25" w14:textId="467A5646" w:rsidR="00813C53" w:rsidRDefault="00824FE1" w:rsidP="00575D0E">
      <w:pPr>
        <w:numPr>
          <w:ilvl w:val="1"/>
          <w:numId w:val="7"/>
        </w:numPr>
        <w:tabs>
          <w:tab w:val="clear" w:pos="927"/>
          <w:tab w:val="num" w:pos="709"/>
        </w:tabs>
        <w:spacing w:before="60" w:after="60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oznaczenie</w:t>
      </w:r>
      <w:r w:rsidRPr="00DB3DC7">
        <w:rPr>
          <w:rFonts w:ascii="Arial" w:hAnsi="Arial" w:cs="Arial"/>
          <w:sz w:val="22"/>
          <w:szCs w:val="22"/>
        </w:rPr>
        <w:t xml:space="preserve"> </w:t>
      </w:r>
      <w:r w:rsidR="00813C53">
        <w:rPr>
          <w:rFonts w:ascii="Arial" w:hAnsi="Arial" w:cs="Arial"/>
          <w:sz w:val="22"/>
          <w:szCs w:val="22"/>
        </w:rPr>
        <w:t>liczbowo</w:t>
      </w:r>
      <w:r w:rsidR="00813C53" w:rsidRPr="00DB3DC7">
        <w:rPr>
          <w:rFonts w:ascii="Arial" w:hAnsi="Arial" w:cs="Arial"/>
          <w:sz w:val="22"/>
          <w:szCs w:val="22"/>
        </w:rPr>
        <w:t xml:space="preserve"> - literowe </w:t>
      </w:r>
      <w:r w:rsidR="00813C53">
        <w:rPr>
          <w:rFonts w:ascii="Arial" w:hAnsi="Arial" w:cs="Arial"/>
          <w:sz w:val="22"/>
          <w:szCs w:val="22"/>
        </w:rPr>
        <w:t>identyfikujące teren;</w:t>
      </w:r>
    </w:p>
    <w:p w14:paraId="6A9EBA31" w14:textId="76CB5DCC" w:rsidR="00813C53" w:rsidRPr="00CA0780" w:rsidRDefault="00813C53" w:rsidP="00575D0E">
      <w:pPr>
        <w:numPr>
          <w:ilvl w:val="1"/>
          <w:numId w:val="7"/>
        </w:numPr>
        <w:tabs>
          <w:tab w:val="clear" w:pos="927"/>
          <w:tab w:val="num" w:pos="709"/>
        </w:tabs>
        <w:spacing w:before="60" w:after="60"/>
        <w:ind w:left="709" w:hanging="425"/>
        <w:jc w:val="both"/>
        <w:rPr>
          <w:rFonts w:ascii="Arial" w:hAnsi="Arial" w:cs="Arial"/>
          <w:sz w:val="22"/>
          <w:szCs w:val="22"/>
        </w:rPr>
      </w:pPr>
      <w:r w:rsidRPr="00CA0780">
        <w:rPr>
          <w:rFonts w:ascii="Arial" w:hAnsi="Arial" w:cs="Arial"/>
          <w:sz w:val="22"/>
          <w:szCs w:val="22"/>
        </w:rPr>
        <w:t xml:space="preserve">przeznaczenie </w:t>
      </w:r>
      <w:r w:rsidR="00824FE1" w:rsidRPr="00CA0780">
        <w:rPr>
          <w:rFonts w:ascii="Arial" w:hAnsi="Arial" w:cs="Arial"/>
          <w:sz w:val="22"/>
          <w:szCs w:val="22"/>
        </w:rPr>
        <w:t>teren</w:t>
      </w:r>
      <w:r w:rsidR="00824FE1">
        <w:rPr>
          <w:rFonts w:ascii="Arial" w:hAnsi="Arial" w:cs="Arial"/>
          <w:sz w:val="22"/>
          <w:szCs w:val="22"/>
        </w:rPr>
        <w:t>u</w:t>
      </w:r>
      <w:r w:rsidRPr="00CA0780">
        <w:rPr>
          <w:rFonts w:ascii="Arial" w:hAnsi="Arial" w:cs="Arial"/>
          <w:sz w:val="22"/>
          <w:szCs w:val="22"/>
        </w:rPr>
        <w:t>, w tym:</w:t>
      </w:r>
    </w:p>
    <w:p w14:paraId="5B3996C0" w14:textId="4A009ECF" w:rsidR="00B65EE1" w:rsidRDefault="00B65EE1" w:rsidP="00575D0E">
      <w:pPr>
        <w:pStyle w:val="Akapitzlist"/>
        <w:numPr>
          <w:ilvl w:val="0"/>
          <w:numId w:val="8"/>
        </w:numPr>
        <w:spacing w:before="60" w:after="60" w:line="240" w:lineRule="auto"/>
        <w:ind w:left="113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PEW – teren produkcji energii – teren elektrowni wiatrowej,</w:t>
      </w:r>
    </w:p>
    <w:p w14:paraId="51266BC1" w14:textId="48C47EF1" w:rsidR="00B65EE1" w:rsidRDefault="00B65EE1" w:rsidP="00575D0E">
      <w:pPr>
        <w:pStyle w:val="Akapitzlist"/>
        <w:numPr>
          <w:ilvl w:val="0"/>
          <w:numId w:val="8"/>
        </w:numPr>
        <w:spacing w:before="60" w:after="60" w:line="240" w:lineRule="auto"/>
        <w:ind w:left="113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PEF – teren produkcji energii – teren elektrowni słonecznej,</w:t>
      </w:r>
    </w:p>
    <w:p w14:paraId="7A940A70" w14:textId="1E63E0CC" w:rsidR="0067196D" w:rsidRDefault="00813C53" w:rsidP="00575D0E">
      <w:pPr>
        <w:pStyle w:val="Akapitzlist"/>
        <w:numPr>
          <w:ilvl w:val="0"/>
          <w:numId w:val="8"/>
        </w:numPr>
        <w:spacing w:before="60" w:after="60" w:line="240" w:lineRule="auto"/>
        <w:ind w:left="1134"/>
        <w:contextualSpacing w:val="0"/>
        <w:jc w:val="both"/>
        <w:rPr>
          <w:rFonts w:ascii="Arial" w:hAnsi="Arial" w:cs="Arial"/>
        </w:rPr>
      </w:pPr>
      <w:r w:rsidRPr="00CA0780">
        <w:rPr>
          <w:rFonts w:ascii="Arial" w:hAnsi="Arial" w:cs="Arial"/>
        </w:rPr>
        <w:t>R</w:t>
      </w:r>
      <w:r w:rsidR="00C579F2">
        <w:rPr>
          <w:rFonts w:ascii="Arial" w:hAnsi="Arial" w:cs="Arial"/>
        </w:rPr>
        <w:t>N</w:t>
      </w:r>
      <w:r w:rsidR="00B65EE1">
        <w:rPr>
          <w:rFonts w:ascii="Arial" w:hAnsi="Arial" w:cs="Arial"/>
        </w:rPr>
        <w:t xml:space="preserve"> – teren</w:t>
      </w:r>
      <w:r w:rsidRPr="00CA0780">
        <w:rPr>
          <w:rFonts w:ascii="Arial" w:hAnsi="Arial" w:cs="Arial"/>
        </w:rPr>
        <w:t xml:space="preserve"> </w:t>
      </w:r>
      <w:r w:rsidR="00C579F2">
        <w:rPr>
          <w:rFonts w:ascii="Arial" w:hAnsi="Arial" w:cs="Arial"/>
        </w:rPr>
        <w:t>rolnictwa z zakazem zabudowy</w:t>
      </w:r>
      <w:r w:rsidR="0067196D" w:rsidRPr="00CA0780">
        <w:rPr>
          <w:rFonts w:ascii="Arial" w:hAnsi="Arial" w:cs="Arial"/>
        </w:rPr>
        <w:t>,</w:t>
      </w:r>
    </w:p>
    <w:p w14:paraId="44626CF1" w14:textId="5369B386" w:rsidR="00B65EE1" w:rsidRDefault="00B65EE1" w:rsidP="00575D0E">
      <w:pPr>
        <w:pStyle w:val="Akapitzlist"/>
        <w:numPr>
          <w:ilvl w:val="0"/>
          <w:numId w:val="8"/>
        </w:numPr>
        <w:spacing w:before="60" w:after="60" w:line="240" w:lineRule="auto"/>
        <w:ind w:left="113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WS – teren wód powierzchniowych śródlądowych,</w:t>
      </w:r>
    </w:p>
    <w:p w14:paraId="1B77F8AD" w14:textId="648BB879" w:rsidR="00D3512E" w:rsidRDefault="00D3512E" w:rsidP="00575D0E">
      <w:pPr>
        <w:pStyle w:val="Akapitzlist"/>
        <w:numPr>
          <w:ilvl w:val="0"/>
          <w:numId w:val="8"/>
        </w:numPr>
        <w:spacing w:before="60" w:after="60" w:line="240" w:lineRule="auto"/>
        <w:ind w:left="113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 – teren lasu,</w:t>
      </w:r>
    </w:p>
    <w:p w14:paraId="66548470" w14:textId="6238513E" w:rsidR="00B65EE1" w:rsidRDefault="00B65EE1" w:rsidP="00575D0E">
      <w:pPr>
        <w:pStyle w:val="Akapitzlist"/>
        <w:numPr>
          <w:ilvl w:val="0"/>
          <w:numId w:val="8"/>
        </w:numPr>
        <w:spacing w:before="60" w:after="60" w:line="240" w:lineRule="auto"/>
        <w:ind w:left="113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ZN – teren zieleni naturalnej,</w:t>
      </w:r>
    </w:p>
    <w:p w14:paraId="6A511C27" w14:textId="40795D63" w:rsidR="00B65EE1" w:rsidRDefault="00B65EE1" w:rsidP="00575D0E">
      <w:pPr>
        <w:pStyle w:val="Akapitzlist"/>
        <w:numPr>
          <w:ilvl w:val="0"/>
          <w:numId w:val="8"/>
        </w:numPr>
        <w:spacing w:before="60" w:after="60" w:line="240" w:lineRule="auto"/>
        <w:ind w:left="113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KDL – teren komunikacji drogowej </w:t>
      </w:r>
      <w:r w:rsidR="00E91018">
        <w:rPr>
          <w:rFonts w:ascii="Arial" w:hAnsi="Arial" w:cs="Arial"/>
        </w:rPr>
        <w:t>publicznej – teren drogi lokalnej,</w:t>
      </w:r>
    </w:p>
    <w:p w14:paraId="20B84DF4" w14:textId="6F92B1F7" w:rsidR="00813C53" w:rsidRPr="00CA0780" w:rsidRDefault="00C579F2" w:rsidP="00575D0E">
      <w:pPr>
        <w:pStyle w:val="Akapitzlist"/>
        <w:numPr>
          <w:ilvl w:val="0"/>
          <w:numId w:val="8"/>
        </w:numPr>
        <w:spacing w:before="60" w:after="60" w:line="240" w:lineRule="auto"/>
        <w:ind w:left="113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KR</w:t>
      </w:r>
      <w:r w:rsidR="00880BAC" w:rsidRPr="00CA0780">
        <w:rPr>
          <w:rFonts w:ascii="Arial" w:hAnsi="Arial" w:cs="Arial"/>
        </w:rPr>
        <w:t xml:space="preserve">- teren </w:t>
      </w:r>
      <w:r>
        <w:rPr>
          <w:rFonts w:ascii="Arial" w:hAnsi="Arial" w:cs="Arial"/>
        </w:rPr>
        <w:t>komunikacji drogowej wewnętrznej</w:t>
      </w:r>
      <w:r w:rsidR="00E91018">
        <w:rPr>
          <w:rFonts w:ascii="Arial" w:hAnsi="Arial" w:cs="Arial"/>
        </w:rPr>
        <w:t>;</w:t>
      </w:r>
    </w:p>
    <w:p w14:paraId="4CC890B8" w14:textId="77777777" w:rsidR="004E4DD2" w:rsidRPr="004E4DD2" w:rsidRDefault="004E4DD2" w:rsidP="004E4DD2">
      <w:pPr>
        <w:numPr>
          <w:ilvl w:val="1"/>
          <w:numId w:val="7"/>
        </w:numPr>
        <w:tabs>
          <w:tab w:val="clear" w:pos="927"/>
          <w:tab w:val="num" w:pos="709"/>
        </w:tabs>
        <w:spacing w:before="60" w:after="60"/>
        <w:ind w:left="709" w:hanging="425"/>
        <w:jc w:val="both"/>
        <w:rPr>
          <w:rFonts w:ascii="Arial" w:hAnsi="Arial" w:cs="Arial"/>
          <w:sz w:val="22"/>
          <w:szCs w:val="22"/>
        </w:rPr>
      </w:pPr>
      <w:r w:rsidRPr="004E4DD2">
        <w:rPr>
          <w:rStyle w:val="fontstyle01"/>
          <w:sz w:val="22"/>
          <w:szCs w:val="22"/>
        </w:rPr>
        <w:t>granica pasa 20 m od granicy obszaru kolejowego, w którym wykonanie robót budowlanych wymaga każdorazowego uzgodnienia z zarządcą</w:t>
      </w:r>
      <w:r w:rsidRPr="004E4DD2">
        <w:rPr>
          <w:rStyle w:val="fontstyle01"/>
          <w:rFonts w:ascii="Arial" w:hAnsi="Arial" w:cs="Arial"/>
          <w:color w:val="auto"/>
          <w:sz w:val="22"/>
          <w:szCs w:val="22"/>
        </w:rPr>
        <w:t xml:space="preserve"> </w:t>
      </w:r>
      <w:r w:rsidRPr="004E4DD2">
        <w:rPr>
          <w:rStyle w:val="fontstyle01"/>
          <w:sz w:val="22"/>
          <w:szCs w:val="22"/>
        </w:rPr>
        <w:t>infrastruktury kolejowej</w:t>
      </w:r>
      <w:r w:rsidRPr="004E4DD2">
        <w:rPr>
          <w:rFonts w:ascii="Arial" w:hAnsi="Arial" w:cs="Arial"/>
          <w:sz w:val="22"/>
          <w:szCs w:val="22"/>
        </w:rPr>
        <w:t>,</w:t>
      </w:r>
    </w:p>
    <w:p w14:paraId="4F9619B6" w14:textId="77777777" w:rsidR="004E4DD2" w:rsidRDefault="00824FE1" w:rsidP="004E4DD2">
      <w:pPr>
        <w:numPr>
          <w:ilvl w:val="1"/>
          <w:numId w:val="7"/>
        </w:numPr>
        <w:tabs>
          <w:tab w:val="clear" w:pos="927"/>
          <w:tab w:val="num" w:pos="709"/>
        </w:tabs>
        <w:spacing w:before="60" w:after="60"/>
        <w:ind w:left="709" w:hanging="425"/>
        <w:jc w:val="both"/>
        <w:rPr>
          <w:rFonts w:ascii="Arial" w:hAnsi="Arial" w:cs="Arial"/>
          <w:sz w:val="22"/>
          <w:szCs w:val="22"/>
        </w:rPr>
      </w:pPr>
      <w:r w:rsidRPr="004E4DD2">
        <w:rPr>
          <w:rFonts w:ascii="Arial" w:hAnsi="Arial" w:cs="Arial"/>
          <w:sz w:val="22"/>
          <w:szCs w:val="22"/>
        </w:rPr>
        <w:t>obszar, dla którego dopuszcza się sposób zagospodarowania związany z funkcjonowaniem elementów technicznych elektrowni wiatrowej lokalizowanej na terenie oznaczonym w planie symbolem PEW (łopat wirnika obracających się nad powierzchnią ziemi</w:t>
      </w:r>
      <w:r w:rsidR="00DA4967" w:rsidRPr="004E4DD2">
        <w:rPr>
          <w:rFonts w:ascii="Arial" w:hAnsi="Arial" w:cs="Arial"/>
          <w:sz w:val="22"/>
          <w:szCs w:val="22"/>
        </w:rPr>
        <w:t xml:space="preserve"> i wody</w:t>
      </w:r>
      <w:r w:rsidRPr="004E4DD2">
        <w:rPr>
          <w:rFonts w:ascii="Arial" w:hAnsi="Arial" w:cs="Arial"/>
          <w:sz w:val="22"/>
          <w:szCs w:val="22"/>
        </w:rPr>
        <w:t>);</w:t>
      </w:r>
    </w:p>
    <w:p w14:paraId="286D560F" w14:textId="18FC88E9" w:rsidR="004E4DD2" w:rsidRPr="004E4DD2" w:rsidRDefault="003C3E81" w:rsidP="004E4DD2">
      <w:pPr>
        <w:numPr>
          <w:ilvl w:val="1"/>
          <w:numId w:val="7"/>
        </w:numPr>
        <w:tabs>
          <w:tab w:val="clear" w:pos="927"/>
          <w:tab w:val="num" w:pos="709"/>
        </w:tabs>
        <w:spacing w:before="60" w:after="60"/>
        <w:ind w:left="709" w:hanging="425"/>
        <w:jc w:val="both"/>
        <w:rPr>
          <w:rFonts w:ascii="Arial" w:hAnsi="Arial" w:cs="Arial"/>
          <w:sz w:val="22"/>
          <w:szCs w:val="22"/>
        </w:rPr>
      </w:pPr>
      <w:r w:rsidRPr="004E4DD2">
        <w:rPr>
          <w:rFonts w:ascii="Arial" w:hAnsi="Arial" w:cs="Arial"/>
          <w:sz w:val="22"/>
          <w:szCs w:val="22"/>
        </w:rPr>
        <w:t xml:space="preserve">granica strefy </w:t>
      </w:r>
      <w:r w:rsidR="00824FE1" w:rsidRPr="004E4DD2">
        <w:rPr>
          <w:rFonts w:ascii="Arial" w:hAnsi="Arial" w:cs="Arial"/>
          <w:sz w:val="22"/>
          <w:szCs w:val="22"/>
        </w:rPr>
        <w:t xml:space="preserve">ochronnej </w:t>
      </w:r>
      <w:r w:rsidR="006A28B1" w:rsidRPr="004E4DD2">
        <w:rPr>
          <w:rFonts w:ascii="Arial" w:hAnsi="Arial" w:cs="Arial"/>
          <w:bCs/>
          <w:sz w:val="22"/>
          <w:szCs w:val="22"/>
        </w:rPr>
        <w:t>lokalizowan</w:t>
      </w:r>
      <w:r w:rsidR="004E4DD2">
        <w:rPr>
          <w:rFonts w:ascii="Arial" w:hAnsi="Arial" w:cs="Arial"/>
          <w:bCs/>
          <w:sz w:val="22"/>
          <w:szCs w:val="22"/>
        </w:rPr>
        <w:t>ej</w:t>
      </w:r>
      <w:r w:rsidRPr="004E4DD2">
        <w:rPr>
          <w:rFonts w:ascii="Arial" w:hAnsi="Arial" w:cs="Arial"/>
          <w:bCs/>
          <w:sz w:val="22"/>
          <w:szCs w:val="22"/>
        </w:rPr>
        <w:t xml:space="preserve"> </w:t>
      </w:r>
      <w:r w:rsidR="00F366F1" w:rsidRPr="004E4DD2">
        <w:rPr>
          <w:rFonts w:ascii="Arial" w:hAnsi="Arial" w:cs="Arial"/>
          <w:bCs/>
          <w:sz w:val="22"/>
          <w:szCs w:val="22"/>
        </w:rPr>
        <w:t xml:space="preserve">w planie </w:t>
      </w:r>
      <w:r w:rsidRPr="004E4DD2">
        <w:rPr>
          <w:rFonts w:ascii="Arial" w:hAnsi="Arial" w:cs="Arial"/>
          <w:bCs/>
          <w:sz w:val="22"/>
          <w:szCs w:val="22"/>
        </w:rPr>
        <w:t>elektrowni</w:t>
      </w:r>
      <w:r w:rsidR="002B7D2C" w:rsidRPr="004E4DD2">
        <w:rPr>
          <w:rFonts w:ascii="Arial" w:hAnsi="Arial" w:cs="Arial"/>
          <w:bCs/>
          <w:sz w:val="22"/>
          <w:szCs w:val="22"/>
        </w:rPr>
        <w:t xml:space="preserve"> wiatrow</w:t>
      </w:r>
      <w:r w:rsidR="004E4DD2">
        <w:rPr>
          <w:rFonts w:ascii="Arial" w:hAnsi="Arial" w:cs="Arial"/>
          <w:bCs/>
          <w:sz w:val="22"/>
          <w:szCs w:val="22"/>
        </w:rPr>
        <w:t>ej</w:t>
      </w:r>
      <w:r w:rsidR="00824FE1" w:rsidRPr="004E4DD2">
        <w:rPr>
          <w:rFonts w:ascii="Arial" w:hAnsi="Arial" w:cs="Arial"/>
          <w:bCs/>
          <w:sz w:val="22"/>
          <w:szCs w:val="22"/>
        </w:rPr>
        <w:t xml:space="preserve"> związana z</w:t>
      </w:r>
      <w:r w:rsidR="00CD06D7" w:rsidRPr="004E4DD2">
        <w:rPr>
          <w:rFonts w:ascii="Arial" w:hAnsi="Arial" w:cs="Arial"/>
          <w:bCs/>
          <w:sz w:val="22"/>
          <w:szCs w:val="22"/>
        </w:rPr>
        <w:t> </w:t>
      </w:r>
      <w:r w:rsidR="00824FE1" w:rsidRPr="004E4DD2">
        <w:rPr>
          <w:rFonts w:ascii="Arial" w:hAnsi="Arial" w:cs="Arial"/>
          <w:bCs/>
          <w:sz w:val="22"/>
          <w:szCs w:val="22"/>
        </w:rPr>
        <w:t>ograniczeniami w zagospodarowaniu i zabudowie</w:t>
      </w:r>
      <w:r w:rsidR="004E4DD2">
        <w:rPr>
          <w:rFonts w:ascii="Arial" w:hAnsi="Arial" w:cs="Arial"/>
          <w:bCs/>
          <w:sz w:val="22"/>
          <w:szCs w:val="22"/>
        </w:rPr>
        <w:t>;</w:t>
      </w:r>
    </w:p>
    <w:p w14:paraId="71CC7B24" w14:textId="272DC035" w:rsidR="003C3E81" w:rsidRPr="004E4DD2" w:rsidRDefault="004E4DD2" w:rsidP="004E4DD2">
      <w:pPr>
        <w:numPr>
          <w:ilvl w:val="1"/>
          <w:numId w:val="7"/>
        </w:numPr>
        <w:tabs>
          <w:tab w:val="clear" w:pos="927"/>
          <w:tab w:val="num" w:pos="709"/>
        </w:tabs>
        <w:spacing w:before="60" w:after="60"/>
        <w:ind w:left="709" w:hanging="425"/>
        <w:jc w:val="both"/>
        <w:rPr>
          <w:rFonts w:ascii="Arial" w:hAnsi="Arial" w:cs="Arial"/>
          <w:sz w:val="22"/>
          <w:szCs w:val="22"/>
        </w:rPr>
      </w:pPr>
      <w:r w:rsidRPr="004E4DD2">
        <w:rPr>
          <w:rFonts w:ascii="Arial" w:hAnsi="Arial" w:cs="Arial"/>
          <w:sz w:val="22"/>
          <w:szCs w:val="22"/>
        </w:rPr>
        <w:t xml:space="preserve">granica strefy ochronnej </w:t>
      </w:r>
      <w:r>
        <w:rPr>
          <w:rFonts w:ascii="Arial" w:hAnsi="Arial" w:cs="Arial"/>
          <w:bCs/>
          <w:sz w:val="22"/>
          <w:szCs w:val="22"/>
        </w:rPr>
        <w:t>istniejącej</w:t>
      </w:r>
      <w:r w:rsidRPr="004E4DD2">
        <w:rPr>
          <w:rFonts w:ascii="Arial" w:hAnsi="Arial" w:cs="Arial"/>
          <w:bCs/>
          <w:sz w:val="22"/>
          <w:szCs w:val="22"/>
        </w:rPr>
        <w:t xml:space="preserve"> elektrowni wiatrow</w:t>
      </w:r>
      <w:r>
        <w:rPr>
          <w:rFonts w:ascii="Arial" w:hAnsi="Arial" w:cs="Arial"/>
          <w:bCs/>
          <w:sz w:val="22"/>
          <w:szCs w:val="22"/>
        </w:rPr>
        <w:t>ej (elektrownia zlokalizowana poza granicami planu)</w:t>
      </w:r>
      <w:r w:rsidRPr="004E4DD2">
        <w:rPr>
          <w:rFonts w:ascii="Arial" w:hAnsi="Arial" w:cs="Arial"/>
          <w:bCs/>
          <w:sz w:val="22"/>
          <w:szCs w:val="22"/>
        </w:rPr>
        <w:t xml:space="preserve"> związana z ograniczeniami w zagospodarowaniu i zabudowie</w:t>
      </w:r>
      <w:r w:rsidR="0019717B" w:rsidRPr="004E4DD2">
        <w:rPr>
          <w:rFonts w:ascii="Arial" w:hAnsi="Arial" w:cs="Arial"/>
          <w:bCs/>
          <w:sz w:val="22"/>
          <w:szCs w:val="22"/>
        </w:rPr>
        <w:t>.</w:t>
      </w:r>
    </w:p>
    <w:p w14:paraId="03AA5666" w14:textId="6E2C0790" w:rsidR="00813C53" w:rsidRPr="00DB3DC7" w:rsidRDefault="00A61302" w:rsidP="00575D0E">
      <w:pPr>
        <w:pStyle w:val="Default"/>
        <w:numPr>
          <w:ilvl w:val="0"/>
          <w:numId w:val="3"/>
        </w:numPr>
        <w:tabs>
          <w:tab w:val="clear" w:pos="360"/>
          <w:tab w:val="num" w:pos="0"/>
        </w:tabs>
        <w:spacing w:before="120"/>
        <w:ind w:left="0" w:firstLine="425"/>
        <w:jc w:val="both"/>
        <w:rPr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Oznaczenia graficzne </w:t>
      </w:r>
      <w:r w:rsidR="007B0860" w:rsidRPr="007B0860">
        <w:rPr>
          <w:color w:val="auto"/>
          <w:sz w:val="22"/>
          <w:szCs w:val="22"/>
        </w:rPr>
        <w:t xml:space="preserve">znajdujące się na </w:t>
      </w:r>
      <w:r w:rsidR="006B1035">
        <w:rPr>
          <w:color w:val="auto"/>
          <w:sz w:val="22"/>
          <w:szCs w:val="22"/>
        </w:rPr>
        <w:t>rysunku</w:t>
      </w:r>
      <w:r w:rsidR="007B0860" w:rsidRPr="007B0860">
        <w:rPr>
          <w:color w:val="auto"/>
          <w:sz w:val="22"/>
          <w:szCs w:val="22"/>
        </w:rPr>
        <w:t xml:space="preserve"> planu</w:t>
      </w:r>
      <w:r w:rsidR="007B0860">
        <w:rPr>
          <w:color w:val="auto"/>
          <w:sz w:val="22"/>
          <w:szCs w:val="22"/>
        </w:rPr>
        <w:t>,</w:t>
      </w:r>
      <w:r w:rsidR="007B0860" w:rsidRPr="007B0860">
        <w:rPr>
          <w:color w:val="auto"/>
          <w:sz w:val="22"/>
          <w:szCs w:val="22"/>
        </w:rPr>
        <w:t xml:space="preserve"> </w:t>
      </w:r>
      <w:r w:rsidR="00813C53" w:rsidRPr="00A61302">
        <w:rPr>
          <w:color w:val="auto"/>
          <w:sz w:val="22"/>
          <w:szCs w:val="22"/>
        </w:rPr>
        <w:t>niewymienione</w:t>
      </w:r>
      <w:r w:rsidR="002B7D2C">
        <w:rPr>
          <w:color w:val="auto"/>
          <w:sz w:val="22"/>
          <w:szCs w:val="22"/>
        </w:rPr>
        <w:t xml:space="preserve"> </w:t>
      </w:r>
      <w:r w:rsidR="00813C53" w:rsidRPr="00A61302">
        <w:rPr>
          <w:color w:val="auto"/>
          <w:sz w:val="22"/>
          <w:szCs w:val="22"/>
        </w:rPr>
        <w:t>w</w:t>
      </w:r>
      <w:r w:rsidR="002B7D2C">
        <w:rPr>
          <w:color w:val="auto"/>
          <w:sz w:val="22"/>
          <w:szCs w:val="22"/>
        </w:rPr>
        <w:t> </w:t>
      </w:r>
      <w:r w:rsidR="00813C53" w:rsidRPr="00A61302">
        <w:rPr>
          <w:color w:val="auto"/>
          <w:sz w:val="22"/>
          <w:szCs w:val="22"/>
        </w:rPr>
        <w:t xml:space="preserve">ust. </w:t>
      </w:r>
      <w:r w:rsidR="00CE6A8C" w:rsidRPr="00A61302">
        <w:rPr>
          <w:color w:val="auto"/>
          <w:sz w:val="22"/>
          <w:szCs w:val="22"/>
        </w:rPr>
        <w:t>7</w:t>
      </w:r>
      <w:r w:rsidR="00F70C93">
        <w:rPr>
          <w:color w:val="auto"/>
          <w:sz w:val="22"/>
          <w:szCs w:val="22"/>
        </w:rPr>
        <w:t xml:space="preserve"> </w:t>
      </w:r>
      <w:r w:rsidR="00813C53">
        <w:rPr>
          <w:color w:val="auto"/>
          <w:sz w:val="22"/>
          <w:szCs w:val="22"/>
        </w:rPr>
        <w:t>mają charakter informacyjny.</w:t>
      </w:r>
    </w:p>
    <w:p w14:paraId="38C131B1" w14:textId="2C79D3E9" w:rsidR="0004484F" w:rsidRDefault="0004484F" w:rsidP="00B74DFB">
      <w:pPr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14:paraId="669C1456" w14:textId="77777777" w:rsidR="0004484F" w:rsidRPr="00CD693E" w:rsidRDefault="0004484F" w:rsidP="00B74DFB">
      <w:pPr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CD693E">
        <w:rPr>
          <w:rFonts w:ascii="Arial" w:hAnsi="Arial" w:cs="Arial"/>
          <w:b/>
          <w:sz w:val="22"/>
          <w:szCs w:val="22"/>
        </w:rPr>
        <w:t>Rozdział 2</w:t>
      </w:r>
    </w:p>
    <w:p w14:paraId="0CC51A8F" w14:textId="77777777" w:rsidR="0004484F" w:rsidRPr="00CD693E" w:rsidRDefault="0004484F" w:rsidP="00B74DFB">
      <w:pPr>
        <w:pStyle w:val="Nagwek1"/>
        <w:spacing w:before="60"/>
        <w:rPr>
          <w:rFonts w:cs="Arial"/>
          <w:sz w:val="22"/>
          <w:szCs w:val="22"/>
        </w:rPr>
      </w:pPr>
      <w:r w:rsidRPr="00CD693E">
        <w:rPr>
          <w:rFonts w:cs="Arial"/>
          <w:sz w:val="22"/>
          <w:szCs w:val="22"/>
        </w:rPr>
        <w:t xml:space="preserve">Ustalenia ogólne planu </w:t>
      </w:r>
    </w:p>
    <w:p w14:paraId="24ADCBB2" w14:textId="77777777" w:rsidR="00B74DFB" w:rsidRDefault="00B74DFB" w:rsidP="00B74DFB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45A8A836" w14:textId="6F4CD6E5" w:rsidR="00727343" w:rsidRPr="006B4373" w:rsidRDefault="00727343" w:rsidP="00B74DFB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 w:rsidR="004D056C">
        <w:rPr>
          <w:rFonts w:ascii="Arial" w:hAnsi="Arial" w:cs="Arial"/>
          <w:b/>
          <w:bCs/>
          <w:sz w:val="22"/>
          <w:szCs w:val="22"/>
        </w:rPr>
        <w:t>3</w:t>
      </w:r>
      <w:r w:rsidRPr="006B4373">
        <w:rPr>
          <w:rFonts w:ascii="Arial" w:hAnsi="Arial" w:cs="Arial"/>
          <w:b/>
          <w:bCs/>
          <w:sz w:val="22"/>
          <w:szCs w:val="22"/>
        </w:rPr>
        <w:t xml:space="preserve">. </w:t>
      </w:r>
      <w:r w:rsidRPr="006B4373">
        <w:rPr>
          <w:rFonts w:ascii="Arial" w:hAnsi="Arial" w:cs="Arial"/>
          <w:b/>
          <w:sz w:val="22"/>
          <w:szCs w:val="22"/>
        </w:rPr>
        <w:t xml:space="preserve">Zasady ochrony i kształtowania ładu przestrzennego </w:t>
      </w:r>
    </w:p>
    <w:p w14:paraId="79335DB4" w14:textId="46FE7AAC" w:rsidR="008E5A73" w:rsidRPr="00102C2E" w:rsidRDefault="008E5A73" w:rsidP="00ED1E3A">
      <w:pPr>
        <w:pStyle w:val="Bezodstpw1"/>
        <w:numPr>
          <w:ilvl w:val="0"/>
          <w:numId w:val="9"/>
        </w:numPr>
        <w:spacing w:before="120"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granicach planu </w:t>
      </w:r>
      <w:r w:rsidR="001337AA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znajdują się elementy struktury przestrzennej o wartościach historycznych, kompozycyjnych i kulturowych wymagające ochrony</w:t>
      </w:r>
      <w:r w:rsidR="001337AA">
        <w:rPr>
          <w:rFonts w:ascii="Arial" w:hAnsi="Arial" w:cs="Arial"/>
        </w:rPr>
        <w:t xml:space="preserve">. </w:t>
      </w:r>
    </w:p>
    <w:p w14:paraId="2FFA85F3" w14:textId="51A924F4" w:rsidR="00B74DFB" w:rsidRDefault="008E5A73" w:rsidP="00ED1E3A">
      <w:pPr>
        <w:pStyle w:val="Bezodstpw1"/>
        <w:numPr>
          <w:ilvl w:val="0"/>
          <w:numId w:val="9"/>
        </w:numPr>
        <w:spacing w:before="120"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Podsta</w:t>
      </w:r>
      <w:r w:rsidR="00D255E3" w:rsidRPr="00CD693E">
        <w:rPr>
          <w:rFonts w:ascii="Arial" w:hAnsi="Arial" w:cs="Arial"/>
        </w:rPr>
        <w:t xml:space="preserve">wowe zasady </w:t>
      </w:r>
      <w:r w:rsidR="00D255E3" w:rsidRPr="00CD693E">
        <w:rPr>
          <w:rFonts w:ascii="Arial" w:hAnsi="Arial" w:cs="Arial"/>
          <w:lang w:eastAsia="pl-PL"/>
        </w:rPr>
        <w:t xml:space="preserve">kształtowania ładu przestrzennego dla terenów zostały określone poprzez zasady </w:t>
      </w:r>
      <w:r w:rsidR="00EA7B00">
        <w:rPr>
          <w:rFonts w:ascii="Arial" w:hAnsi="Arial" w:cs="Arial"/>
          <w:lang w:eastAsia="pl-PL"/>
        </w:rPr>
        <w:t xml:space="preserve">zagospodarowania terenu i zasady </w:t>
      </w:r>
      <w:r w:rsidR="00D255E3" w:rsidRPr="00CD693E">
        <w:rPr>
          <w:rFonts w:ascii="Arial" w:hAnsi="Arial" w:cs="Arial"/>
          <w:lang w:eastAsia="pl-PL"/>
        </w:rPr>
        <w:t>kształtowania zabudowy ustalone dla każdego z</w:t>
      </w:r>
      <w:r w:rsidR="000D0919">
        <w:rPr>
          <w:rFonts w:ascii="Arial" w:hAnsi="Arial" w:cs="Arial"/>
          <w:lang w:eastAsia="pl-PL"/>
        </w:rPr>
        <w:t xml:space="preserve"> </w:t>
      </w:r>
      <w:r w:rsidR="00D255E3" w:rsidRPr="00CD693E">
        <w:rPr>
          <w:rFonts w:ascii="Arial" w:hAnsi="Arial" w:cs="Arial"/>
          <w:lang w:eastAsia="pl-PL"/>
        </w:rPr>
        <w:t>wydzielonych terenów, zawarte w ustaleniach szczegółowych, w tym</w:t>
      </w:r>
      <w:r w:rsidR="00EA7B00">
        <w:rPr>
          <w:rFonts w:ascii="Arial" w:hAnsi="Arial" w:cs="Arial"/>
          <w:lang w:eastAsia="pl-PL"/>
        </w:rPr>
        <w:t xml:space="preserve"> </w:t>
      </w:r>
      <w:r w:rsidR="00EA7B00" w:rsidRPr="00CD693E">
        <w:rPr>
          <w:rFonts w:ascii="Arial" w:hAnsi="Arial" w:cs="Arial"/>
          <w:lang w:eastAsia="pl-PL"/>
        </w:rPr>
        <w:t xml:space="preserve">minimalny </w:t>
      </w:r>
      <w:r w:rsidR="004D056C">
        <w:rPr>
          <w:rFonts w:ascii="Arial" w:hAnsi="Arial" w:cs="Arial"/>
          <w:lang w:eastAsia="pl-PL"/>
        </w:rPr>
        <w:t>udział</w:t>
      </w:r>
      <w:r w:rsidR="004D056C" w:rsidRPr="00CD693E">
        <w:rPr>
          <w:rFonts w:ascii="Arial" w:hAnsi="Arial" w:cs="Arial"/>
          <w:lang w:eastAsia="pl-PL"/>
        </w:rPr>
        <w:t xml:space="preserve"> </w:t>
      </w:r>
      <w:r w:rsidR="00EA7B00" w:rsidRPr="00CD693E">
        <w:rPr>
          <w:rFonts w:ascii="Arial" w:hAnsi="Arial" w:cs="Arial"/>
          <w:lang w:eastAsia="pl-PL"/>
        </w:rPr>
        <w:t>p</w:t>
      </w:r>
      <w:r w:rsidR="00EA7B00">
        <w:rPr>
          <w:rFonts w:ascii="Arial" w:hAnsi="Arial" w:cs="Arial"/>
          <w:lang w:eastAsia="pl-PL"/>
        </w:rPr>
        <w:t>owierzchni biologicznie czynnej, a dla terenów z możliwością zabudowy także</w:t>
      </w:r>
      <w:r w:rsidR="00D255E3" w:rsidRPr="00CD693E">
        <w:rPr>
          <w:rFonts w:ascii="Arial" w:hAnsi="Arial" w:cs="Arial"/>
          <w:lang w:eastAsia="pl-PL"/>
        </w:rPr>
        <w:t xml:space="preserve"> </w:t>
      </w:r>
      <w:r w:rsidR="004D056C">
        <w:rPr>
          <w:rFonts w:ascii="Arial" w:hAnsi="Arial" w:cs="Arial"/>
          <w:lang w:eastAsia="pl-PL"/>
        </w:rPr>
        <w:t>maksymalny udział</w:t>
      </w:r>
      <w:r w:rsidR="004D056C" w:rsidRPr="00CD693E">
        <w:rPr>
          <w:rFonts w:ascii="Arial" w:hAnsi="Arial" w:cs="Arial"/>
          <w:lang w:eastAsia="pl-PL"/>
        </w:rPr>
        <w:t xml:space="preserve"> </w:t>
      </w:r>
      <w:r w:rsidR="00D255E3" w:rsidRPr="00CD693E">
        <w:rPr>
          <w:rFonts w:ascii="Arial" w:hAnsi="Arial" w:cs="Arial"/>
          <w:lang w:eastAsia="pl-PL"/>
        </w:rPr>
        <w:t>powierzchni zabudowy</w:t>
      </w:r>
      <w:r w:rsidR="00EA7B00">
        <w:rPr>
          <w:rFonts w:ascii="Arial" w:hAnsi="Arial" w:cs="Arial"/>
          <w:lang w:eastAsia="pl-PL"/>
        </w:rPr>
        <w:t xml:space="preserve">, </w:t>
      </w:r>
      <w:r w:rsidR="004D056C">
        <w:rPr>
          <w:rFonts w:ascii="Arial" w:hAnsi="Arial" w:cs="Arial"/>
          <w:lang w:eastAsia="pl-PL"/>
        </w:rPr>
        <w:t xml:space="preserve">nadziemna </w:t>
      </w:r>
      <w:r w:rsidR="00F70C93">
        <w:rPr>
          <w:rFonts w:ascii="Arial" w:hAnsi="Arial" w:cs="Arial"/>
          <w:lang w:eastAsia="pl-PL"/>
        </w:rPr>
        <w:t xml:space="preserve">intensywność zabudowy, </w:t>
      </w:r>
      <w:r w:rsidR="00D255E3" w:rsidRPr="00CD693E">
        <w:rPr>
          <w:rFonts w:ascii="Arial" w:hAnsi="Arial" w:cs="Arial"/>
          <w:lang w:eastAsia="pl-PL"/>
        </w:rPr>
        <w:t xml:space="preserve">wysokość </w:t>
      </w:r>
      <w:r w:rsidR="00D255E3" w:rsidRPr="00691A08">
        <w:rPr>
          <w:rFonts w:ascii="Arial" w:hAnsi="Arial" w:cs="Arial"/>
          <w:lang w:eastAsia="pl-PL"/>
        </w:rPr>
        <w:t>zabudowy, geometria dachów.</w:t>
      </w:r>
    </w:p>
    <w:p w14:paraId="61722F97" w14:textId="75D7D1F9" w:rsidR="006A665C" w:rsidRDefault="006A665C" w:rsidP="00ED1E3A">
      <w:pPr>
        <w:pStyle w:val="Bezodstpw1"/>
        <w:numPr>
          <w:ilvl w:val="0"/>
          <w:numId w:val="9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AC2914">
        <w:rPr>
          <w:rFonts w:ascii="Arial" w:hAnsi="Arial" w:cs="Arial"/>
        </w:rPr>
        <w:t>Dopuszcza się lokalizację inwestycji celu publicznego w zakresie obiektów infrastruktury technicznej w rozumieniu przepisów ustawy o gospodarce nieruchomościami w ramach zagospodarowania terenu</w:t>
      </w:r>
      <w:r w:rsidR="00E5007C">
        <w:rPr>
          <w:rFonts w:ascii="Arial" w:hAnsi="Arial" w:cs="Arial"/>
        </w:rPr>
        <w:t xml:space="preserve">, z uwzględnieniem ochrony gruntów rolnych i leśnych zgodnie z przepisami odrębnymi obowiązującymi w tym zakresie </w:t>
      </w:r>
      <w:r w:rsidRPr="00AC2914">
        <w:rPr>
          <w:rFonts w:ascii="Arial" w:hAnsi="Arial" w:cs="Arial"/>
        </w:rPr>
        <w:t>.</w:t>
      </w:r>
    </w:p>
    <w:p w14:paraId="7498AE5C" w14:textId="77777777" w:rsidR="006A665C" w:rsidRDefault="006A665C" w:rsidP="00ED1E3A">
      <w:pPr>
        <w:pStyle w:val="Bezodstpw1"/>
        <w:numPr>
          <w:ilvl w:val="0"/>
          <w:numId w:val="9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AC2914">
        <w:rPr>
          <w:rFonts w:ascii="Arial" w:hAnsi="Arial" w:cs="Arial"/>
          <w:bCs/>
        </w:rPr>
        <w:t>Ustalone w planie parametry zagospodarowania: maksymalny udział powierzchni zabudowy, minimalny udział  powierzchni biologicznie czynnej oraz nadziemna intensywność zabudowy nie dotyczą działek budowlanych wydzielanych wyłącznie dla obiektów infrastruktury technicznej bądź jako dojścia, dojazdy</w:t>
      </w:r>
      <w:r w:rsidRPr="00AC2914">
        <w:rPr>
          <w:rFonts w:ascii="Arial" w:hAnsi="Arial" w:cs="Arial"/>
        </w:rPr>
        <w:t xml:space="preserve">. </w:t>
      </w:r>
    </w:p>
    <w:p w14:paraId="12992C90" w14:textId="7337E3D8" w:rsidR="00397018" w:rsidRDefault="00397018" w:rsidP="00ED1E3A">
      <w:pPr>
        <w:pStyle w:val="Bezodstpw1"/>
        <w:numPr>
          <w:ilvl w:val="0"/>
          <w:numId w:val="9"/>
        </w:numPr>
        <w:spacing w:before="120"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Wskazana w ustaleniach szczegółowych maksymalna wysokość zabudowy </w:t>
      </w:r>
      <w:r w:rsidRPr="006B4373">
        <w:rPr>
          <w:rFonts w:ascii="Arial" w:hAnsi="Arial" w:cs="Arial"/>
        </w:rPr>
        <w:t>nie dotyczy obiektów infrastruktury technicznej, w szczególności infrastruktury telekomunikacyjnej czy elektroenergetycznej</w:t>
      </w:r>
      <w:r>
        <w:rPr>
          <w:rFonts w:ascii="Arial" w:hAnsi="Arial" w:cs="Arial"/>
        </w:rPr>
        <w:t>.</w:t>
      </w:r>
    </w:p>
    <w:p w14:paraId="35E43447" w14:textId="2BB4F998" w:rsidR="00914510" w:rsidRPr="004922EC" w:rsidRDefault="00FC1605" w:rsidP="00ED1E3A">
      <w:pPr>
        <w:pStyle w:val="Bezodstpw1"/>
        <w:numPr>
          <w:ilvl w:val="0"/>
          <w:numId w:val="9"/>
        </w:numPr>
        <w:spacing w:before="120"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Wskazana na rysunku planu nieprzekraczalna linia zabudowy stanowi</w:t>
      </w:r>
      <w:r>
        <w:rPr>
          <w:rFonts w:ascii="Arial" w:hAnsi="Arial" w:cs="Arial"/>
          <w:color w:val="000000"/>
        </w:rPr>
        <w:t xml:space="preserve"> linię ograniczającą obszar, na którym ustala się wznoszenie budynków, budowli rolniczych, magazynów energii i </w:t>
      </w:r>
      <w:r w:rsidR="00486EA5">
        <w:rPr>
          <w:rFonts w:ascii="Arial" w:hAnsi="Arial" w:cs="Arial"/>
          <w:color w:val="000000"/>
        </w:rPr>
        <w:t xml:space="preserve">instalacji odnawialnych źródeł energii w postaci </w:t>
      </w:r>
      <w:r w:rsidR="00CF2BCE">
        <w:rPr>
          <w:rFonts w:ascii="Arial" w:hAnsi="Arial" w:cs="Arial"/>
          <w:color w:val="000000"/>
        </w:rPr>
        <w:t>niezamontowanych na budynku</w:t>
      </w:r>
      <w:r w:rsidR="00486EA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paneli fotowoltaicznych; </w:t>
      </w:r>
      <w:r w:rsidR="00001E28">
        <w:rPr>
          <w:rFonts w:ascii="Arial" w:hAnsi="Arial" w:cs="Arial"/>
          <w:color w:val="000000"/>
        </w:rPr>
        <w:t xml:space="preserve">nieprzekraczalna </w:t>
      </w:r>
      <w:r>
        <w:rPr>
          <w:rFonts w:ascii="Arial" w:hAnsi="Arial" w:cs="Arial"/>
          <w:color w:val="000000"/>
        </w:rPr>
        <w:t xml:space="preserve">linia zabudowy </w:t>
      </w:r>
      <w:r w:rsidR="00001E28">
        <w:rPr>
          <w:rFonts w:ascii="Arial" w:hAnsi="Arial" w:cs="Arial"/>
          <w:color w:val="000000"/>
        </w:rPr>
        <w:t xml:space="preserve">nie dotyczy </w:t>
      </w:r>
      <w:r w:rsidR="00001E28" w:rsidRPr="00001E28">
        <w:rPr>
          <w:rFonts w:ascii="Arial" w:hAnsi="Arial" w:cs="Arial"/>
          <w:color w:val="000000"/>
        </w:rPr>
        <w:t>drugorzędnych elementów budynku, takich jak: schody zewnętrzne,</w:t>
      </w:r>
      <w:r w:rsidR="00001E28">
        <w:rPr>
          <w:rFonts w:ascii="Arial" w:hAnsi="Arial" w:cs="Arial"/>
          <w:color w:val="000000"/>
        </w:rPr>
        <w:t xml:space="preserve"> pochylnie, rampy</w:t>
      </w:r>
      <w:r w:rsidR="00001E28" w:rsidRPr="00001E28">
        <w:rPr>
          <w:rFonts w:ascii="Arial" w:hAnsi="Arial" w:cs="Arial"/>
          <w:color w:val="000000"/>
        </w:rPr>
        <w:t xml:space="preserve"> </w:t>
      </w:r>
      <w:r w:rsidR="00001E28">
        <w:rPr>
          <w:rFonts w:ascii="Arial" w:hAnsi="Arial" w:cs="Arial"/>
          <w:color w:val="000000"/>
        </w:rPr>
        <w:t>itp.</w:t>
      </w:r>
      <w:r w:rsidR="00A0570D">
        <w:rPr>
          <w:rFonts w:ascii="Arial" w:hAnsi="Arial" w:cs="Arial"/>
          <w:color w:val="000000"/>
        </w:rPr>
        <w:t xml:space="preserve">, ani </w:t>
      </w:r>
      <w:r>
        <w:rPr>
          <w:rFonts w:ascii="Arial" w:hAnsi="Arial" w:cs="Arial"/>
          <w:color w:val="000000"/>
        </w:rPr>
        <w:t>podziemnych części budynków znajdujących się całkowicie poniżej poziomu terenu</w:t>
      </w:r>
      <w:r w:rsidR="00A0570D">
        <w:rPr>
          <w:rFonts w:ascii="Arial" w:hAnsi="Arial" w:cs="Arial"/>
          <w:color w:val="000000"/>
        </w:rPr>
        <w:t>.</w:t>
      </w:r>
    </w:p>
    <w:p w14:paraId="2887664C" w14:textId="0E7471D7" w:rsidR="0020709F" w:rsidRPr="00077EE0" w:rsidRDefault="0020709F" w:rsidP="00ED1E3A">
      <w:pPr>
        <w:pStyle w:val="Bezodstpw1"/>
        <w:numPr>
          <w:ilvl w:val="0"/>
          <w:numId w:val="9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4922EC">
        <w:rPr>
          <w:rFonts w:ascii="Arial" w:hAnsi="Arial" w:cs="Arial"/>
          <w:color w:val="000000"/>
        </w:rPr>
        <w:t>W kształtowaniu zabudowy zakazuje się stosowania jaskrawej kolorystyki obiektów, przez któr</w:t>
      </w:r>
      <w:r w:rsidR="000D0919">
        <w:rPr>
          <w:rFonts w:ascii="Arial" w:hAnsi="Arial" w:cs="Arial"/>
          <w:color w:val="000000"/>
        </w:rPr>
        <w:t>ą</w:t>
      </w:r>
      <w:r w:rsidRPr="004922EC">
        <w:rPr>
          <w:rFonts w:ascii="Arial" w:hAnsi="Arial" w:cs="Arial"/>
          <w:color w:val="000000"/>
        </w:rPr>
        <w:t xml:space="preserve"> należy rozumieć kolor materiałów budowlanych przejaskrawiony, połyskujący, o</w:t>
      </w:r>
      <w:r w:rsidR="00A5254D">
        <w:rPr>
          <w:rFonts w:ascii="Arial" w:hAnsi="Arial" w:cs="Arial"/>
          <w:color w:val="000000"/>
        </w:rPr>
        <w:t> </w:t>
      </w:r>
      <w:r w:rsidRPr="004922EC">
        <w:rPr>
          <w:rFonts w:ascii="Arial" w:hAnsi="Arial" w:cs="Arial"/>
          <w:color w:val="000000"/>
        </w:rPr>
        <w:t>wysokiej intensywności barw oraz nie będący kolorem naturalnym, tj.</w:t>
      </w:r>
      <w:r w:rsidR="000F47D4" w:rsidRPr="004922EC">
        <w:rPr>
          <w:rFonts w:ascii="Arial" w:hAnsi="Arial" w:cs="Arial"/>
          <w:color w:val="000000"/>
        </w:rPr>
        <w:t> </w:t>
      </w:r>
      <w:r w:rsidRPr="004922EC">
        <w:rPr>
          <w:rFonts w:ascii="Arial" w:hAnsi="Arial" w:cs="Arial"/>
          <w:color w:val="000000"/>
        </w:rPr>
        <w:t>kolorem tradycyjnych materiałów budowlanych (tzn. cegła ceramiczna, dachówka ceramiczna, tynk mineralny w odcieniach bieli lub beży, kamień naturalny, drewno).</w:t>
      </w:r>
    </w:p>
    <w:p w14:paraId="717BEA5E" w14:textId="2D9F5DEA" w:rsidR="00575D0E" w:rsidRDefault="00575D0E" w:rsidP="00B74DFB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4344406A" w14:textId="4B1609A6" w:rsidR="00553AD8" w:rsidRPr="006B4373" w:rsidRDefault="00553AD8" w:rsidP="00B74DFB">
      <w:pPr>
        <w:spacing w:before="60"/>
        <w:jc w:val="both"/>
        <w:rPr>
          <w:rFonts w:ascii="Arial" w:hAnsi="Arial" w:cs="Arial"/>
          <w:b/>
          <w:sz w:val="22"/>
          <w:szCs w:val="22"/>
        </w:rPr>
      </w:pPr>
      <w:r w:rsidRPr="001E7292">
        <w:rPr>
          <w:rFonts w:ascii="Arial" w:hAnsi="Arial" w:cs="Arial"/>
          <w:b/>
          <w:bCs/>
          <w:sz w:val="22"/>
          <w:szCs w:val="22"/>
        </w:rPr>
        <w:t>§</w:t>
      </w:r>
      <w:r w:rsidR="004D056C" w:rsidRPr="001E7292">
        <w:rPr>
          <w:rFonts w:ascii="Arial" w:hAnsi="Arial" w:cs="Arial"/>
          <w:b/>
          <w:bCs/>
          <w:sz w:val="22"/>
          <w:szCs w:val="22"/>
        </w:rPr>
        <w:t>4</w:t>
      </w:r>
      <w:r w:rsidRPr="001E7292">
        <w:rPr>
          <w:rFonts w:ascii="Arial" w:hAnsi="Arial" w:cs="Arial"/>
          <w:b/>
          <w:bCs/>
          <w:sz w:val="22"/>
          <w:szCs w:val="22"/>
        </w:rPr>
        <w:t xml:space="preserve">. </w:t>
      </w:r>
      <w:r w:rsidRPr="001E7292">
        <w:rPr>
          <w:rFonts w:ascii="Arial" w:hAnsi="Arial" w:cs="Arial"/>
          <w:b/>
          <w:sz w:val="22"/>
          <w:szCs w:val="22"/>
        </w:rPr>
        <w:t>Zasady ochrony środowiska, przyrody i krajobrazu</w:t>
      </w:r>
      <w:r w:rsidR="00EC72E1">
        <w:rPr>
          <w:rFonts w:ascii="Arial" w:hAnsi="Arial" w:cs="Arial"/>
          <w:b/>
          <w:sz w:val="22"/>
          <w:szCs w:val="22"/>
        </w:rPr>
        <w:t xml:space="preserve"> </w:t>
      </w:r>
    </w:p>
    <w:p w14:paraId="2DF297CA" w14:textId="77777777" w:rsidR="00A8191B" w:rsidRDefault="00A8191B" w:rsidP="00ED1E3A">
      <w:pPr>
        <w:numPr>
          <w:ilvl w:val="0"/>
          <w:numId w:val="10"/>
        </w:numPr>
        <w:tabs>
          <w:tab w:val="clear" w:pos="720"/>
          <w:tab w:val="num" w:pos="0"/>
        </w:tabs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Tereny wyznaczone w planie nie wymagają u</w:t>
      </w:r>
      <w:r w:rsidR="003C45F8">
        <w:rPr>
          <w:rFonts w:ascii="Arial" w:hAnsi="Arial" w:cs="Arial"/>
          <w:sz w:val="22"/>
          <w:szCs w:val="22"/>
        </w:rPr>
        <w:t>stal</w:t>
      </w:r>
      <w:r>
        <w:rPr>
          <w:rFonts w:ascii="Arial" w:hAnsi="Arial" w:cs="Arial"/>
          <w:sz w:val="22"/>
          <w:szCs w:val="22"/>
        </w:rPr>
        <w:t>enia</w:t>
      </w:r>
      <w:r w:rsidR="003C45F8">
        <w:rPr>
          <w:rFonts w:ascii="Arial" w:hAnsi="Arial" w:cs="Arial"/>
          <w:sz w:val="22"/>
          <w:szCs w:val="22"/>
        </w:rPr>
        <w:t xml:space="preserve"> </w:t>
      </w:r>
      <w:r w:rsidR="003C45F8" w:rsidRPr="003C45F8">
        <w:rPr>
          <w:rFonts w:ascii="Arial" w:hAnsi="Arial" w:cs="Arial"/>
          <w:sz w:val="22"/>
          <w:szCs w:val="22"/>
        </w:rPr>
        <w:t>standard</w:t>
      </w:r>
      <w:r>
        <w:rPr>
          <w:rFonts w:ascii="Arial" w:hAnsi="Arial" w:cs="Arial"/>
          <w:sz w:val="22"/>
          <w:szCs w:val="22"/>
        </w:rPr>
        <w:t>ów</w:t>
      </w:r>
      <w:r w:rsidR="003C45F8" w:rsidRPr="003C45F8">
        <w:rPr>
          <w:rFonts w:ascii="Arial" w:hAnsi="Arial" w:cs="Arial"/>
          <w:sz w:val="22"/>
          <w:szCs w:val="22"/>
        </w:rPr>
        <w:t xml:space="preserve"> ochrony akustycznej w rozumieniu przepisów ustawy Prawo ochrony środowiska oraz rozporządzenia dot. dopuszczalnych poziomów hałasu w środowisku</w:t>
      </w:r>
      <w:r>
        <w:rPr>
          <w:rFonts w:ascii="Arial" w:hAnsi="Arial" w:cs="Arial"/>
          <w:sz w:val="22"/>
          <w:szCs w:val="22"/>
        </w:rPr>
        <w:t>.</w:t>
      </w:r>
    </w:p>
    <w:p w14:paraId="2D13EA14" w14:textId="77777777" w:rsidR="00D0743A" w:rsidRDefault="00D0743A" w:rsidP="00ED1E3A">
      <w:pPr>
        <w:numPr>
          <w:ilvl w:val="0"/>
          <w:numId w:val="10"/>
        </w:numPr>
        <w:tabs>
          <w:tab w:val="clear" w:pos="720"/>
          <w:tab w:val="num" w:pos="0"/>
        </w:tabs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 w:rsidRPr="00D0743A">
        <w:rPr>
          <w:rFonts w:ascii="Arial" w:hAnsi="Arial" w:cs="Arial"/>
          <w:sz w:val="22"/>
          <w:szCs w:val="22"/>
        </w:rPr>
        <w:t>Ustalenia planu należy realizować w sposób nienaruszający stosunków gruntowo – wodnych, zachowując spójność systemu całego obszaru, zgodnie z wymogami obowiązujących w tym zakresie przepisów odrębnych.</w:t>
      </w:r>
    </w:p>
    <w:p w14:paraId="7007C55F" w14:textId="21E0C6F4" w:rsidR="00094682" w:rsidRPr="00B61040" w:rsidRDefault="00094682" w:rsidP="00ED1E3A">
      <w:pPr>
        <w:numPr>
          <w:ilvl w:val="0"/>
          <w:numId w:val="10"/>
        </w:numPr>
        <w:tabs>
          <w:tab w:val="clear" w:pos="720"/>
          <w:tab w:val="num" w:pos="0"/>
        </w:tabs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 w:rsidRPr="00094682">
        <w:rPr>
          <w:rFonts w:ascii="Arial" w:hAnsi="Arial" w:cs="Arial"/>
          <w:sz w:val="22"/>
        </w:rPr>
        <w:t>Wszelkie zmiany stosunków gruntowo-wodnych, towarzyszące realizacji zapisów planu nie mogą trwale, negatywnie oddziaływać na tereny sąsiednie, sposób odprowadzenia wód opadowych winien uwzględniać uwarunkowania terenów sąsiednich i</w:t>
      </w:r>
      <w:r w:rsidR="00E11C76">
        <w:rPr>
          <w:rFonts w:ascii="Arial" w:hAnsi="Arial" w:cs="Arial"/>
          <w:sz w:val="22"/>
        </w:rPr>
        <w:t> </w:t>
      </w:r>
      <w:r w:rsidRPr="00094682">
        <w:rPr>
          <w:rFonts w:ascii="Arial" w:hAnsi="Arial" w:cs="Arial"/>
          <w:sz w:val="22"/>
        </w:rPr>
        <w:t>nie może powodować na nich szkód.</w:t>
      </w:r>
    </w:p>
    <w:p w14:paraId="752BD1FB" w14:textId="132F2789" w:rsidR="00361FD3" w:rsidRPr="00361FD3" w:rsidRDefault="00361FD3" w:rsidP="00ED1E3A">
      <w:pPr>
        <w:numPr>
          <w:ilvl w:val="0"/>
          <w:numId w:val="10"/>
        </w:numPr>
        <w:tabs>
          <w:tab w:val="clear" w:pos="720"/>
          <w:tab w:val="num" w:pos="0"/>
        </w:tabs>
        <w:spacing w:before="120" w:after="120"/>
        <w:ind w:left="0" w:firstLine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Należy </w:t>
      </w:r>
      <w:r w:rsidRPr="00361FD3">
        <w:rPr>
          <w:rFonts w:ascii="Arial" w:hAnsi="Arial" w:cs="Arial"/>
          <w:sz w:val="22"/>
        </w:rPr>
        <w:t>zapewnić spójny system gospodarki wodami gruntowymi (np. drenaż, p</w:t>
      </w:r>
      <w:r w:rsidR="00575D0E">
        <w:rPr>
          <w:rFonts w:ascii="Arial" w:hAnsi="Arial" w:cs="Arial"/>
          <w:sz w:val="22"/>
        </w:rPr>
        <w:t>rzepusty</w:t>
      </w:r>
      <w:r w:rsidRPr="00361FD3">
        <w:rPr>
          <w:rFonts w:ascii="Arial" w:hAnsi="Arial" w:cs="Arial"/>
          <w:sz w:val="22"/>
        </w:rPr>
        <w:t xml:space="preserve"> itp.) biorąc pod uwagę uwarunkowania terenów przyległych; w przypadku natrafienia w trakcie realizacji robót budowlanych na istniejące urządzenia należy je zachować lub przebudować zachowując spójność systemu całego obszaru</w:t>
      </w:r>
      <w:r w:rsidR="001E7292">
        <w:rPr>
          <w:rFonts w:ascii="Arial" w:hAnsi="Arial" w:cs="Arial"/>
          <w:sz w:val="22"/>
        </w:rPr>
        <w:t>; dopuszcza się możliwość realizacji rowów melioracyjnych, niezbędnych dla prawidłowego funkcjonowania nowych obiektów (w tym odwadniających drogi).</w:t>
      </w:r>
    </w:p>
    <w:p w14:paraId="2D238FC8" w14:textId="61874B06" w:rsidR="00B61040" w:rsidRPr="00094682" w:rsidRDefault="00361FD3" w:rsidP="00ED1E3A">
      <w:pPr>
        <w:numPr>
          <w:ilvl w:val="0"/>
          <w:numId w:val="10"/>
        </w:numPr>
        <w:tabs>
          <w:tab w:val="clear" w:pos="720"/>
          <w:tab w:val="num" w:pos="0"/>
        </w:tabs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ochrony </w:t>
      </w:r>
      <w:r w:rsidRPr="00361FD3">
        <w:rPr>
          <w:rFonts w:ascii="Arial" w:hAnsi="Arial" w:cs="Arial"/>
          <w:sz w:val="22"/>
          <w:szCs w:val="22"/>
        </w:rPr>
        <w:t>wód powierzchniowych i podziemnych ustala się nakaz zapewnienia ochrony przed przedostawaniem się zanieczyszczeń wód opadowych z</w:t>
      </w:r>
      <w:r w:rsidR="00CE6A8C">
        <w:rPr>
          <w:rFonts w:ascii="Arial" w:hAnsi="Arial" w:cs="Arial"/>
          <w:sz w:val="22"/>
          <w:szCs w:val="22"/>
        </w:rPr>
        <w:t> </w:t>
      </w:r>
      <w:r w:rsidRPr="00361FD3">
        <w:rPr>
          <w:rFonts w:ascii="Arial" w:hAnsi="Arial" w:cs="Arial"/>
          <w:sz w:val="22"/>
          <w:szCs w:val="22"/>
        </w:rPr>
        <w:t>terenów komunikacyjnych i utwardzonych poprzez podczyszczanie do stopnia wymaganego przepisami odrębnymi i unikanie zrzutów wód opadowych bezpośrednio do odbiorników.</w:t>
      </w:r>
    </w:p>
    <w:p w14:paraId="484FC066" w14:textId="77777777" w:rsidR="00094682" w:rsidRDefault="00094682" w:rsidP="00ED1E3A">
      <w:pPr>
        <w:numPr>
          <w:ilvl w:val="0"/>
          <w:numId w:val="10"/>
        </w:numPr>
        <w:tabs>
          <w:tab w:val="clear" w:pos="720"/>
          <w:tab w:val="num" w:pos="0"/>
        </w:tabs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 w:rsidRPr="00094682">
        <w:rPr>
          <w:rFonts w:ascii="Arial" w:hAnsi="Arial" w:cs="Arial"/>
          <w:sz w:val="22"/>
          <w:szCs w:val="22"/>
        </w:rPr>
        <w:t>Przy projektowaniu zieleni towarzyszącej zabudowie i zagospodarowaniu terenów stosować gatunki drzew i roślin dopasowane siedliskowo.</w:t>
      </w:r>
    </w:p>
    <w:p w14:paraId="3694F39B" w14:textId="77777777" w:rsidR="00094682" w:rsidRDefault="00094682" w:rsidP="00ED1E3A">
      <w:pPr>
        <w:numPr>
          <w:ilvl w:val="0"/>
          <w:numId w:val="10"/>
        </w:numPr>
        <w:tabs>
          <w:tab w:val="clear" w:pos="720"/>
          <w:tab w:val="num" w:pos="0"/>
        </w:tabs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 w:rsidRPr="00094682">
        <w:rPr>
          <w:rFonts w:ascii="Arial" w:hAnsi="Arial" w:cs="Arial"/>
          <w:sz w:val="22"/>
          <w:szCs w:val="22"/>
        </w:rPr>
        <w:t>Przy realizacji ustaleń planu należy uwzględnić wymogi dotyczące ochrony gatunkowej chronionych roślin, zwierząt i grzybów, zgodnie z przepisami odrębnymi.</w:t>
      </w:r>
    </w:p>
    <w:p w14:paraId="1DFC3020" w14:textId="77777777" w:rsidR="00637509" w:rsidRDefault="00637509" w:rsidP="00637509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6123302E" w14:textId="330B3FF8" w:rsidR="00637509" w:rsidRPr="0080208B" w:rsidRDefault="00637509" w:rsidP="00637509">
      <w:pPr>
        <w:spacing w:before="60"/>
        <w:jc w:val="both"/>
        <w:rPr>
          <w:rFonts w:ascii="Arial" w:hAnsi="Arial" w:cs="Arial"/>
          <w:b/>
          <w:sz w:val="22"/>
          <w:szCs w:val="22"/>
        </w:rPr>
      </w:pPr>
      <w:r w:rsidRPr="00323ED5">
        <w:rPr>
          <w:rFonts w:ascii="Arial" w:hAnsi="Arial" w:cs="Arial"/>
          <w:b/>
          <w:bCs/>
          <w:sz w:val="22"/>
          <w:szCs w:val="22"/>
        </w:rPr>
        <w:t>§5</w:t>
      </w:r>
      <w:r w:rsidRPr="00EB6B38">
        <w:rPr>
          <w:rFonts w:ascii="Arial" w:hAnsi="Arial" w:cs="Arial"/>
          <w:b/>
          <w:bCs/>
          <w:sz w:val="22"/>
          <w:szCs w:val="22"/>
        </w:rPr>
        <w:t xml:space="preserve">. </w:t>
      </w:r>
      <w:r w:rsidRPr="00EB6B38">
        <w:rPr>
          <w:rFonts w:ascii="Arial" w:hAnsi="Arial" w:cs="Arial"/>
          <w:b/>
          <w:sz w:val="22"/>
          <w:szCs w:val="22"/>
        </w:rPr>
        <w:t xml:space="preserve">Zasady </w:t>
      </w:r>
      <w:r w:rsidRPr="00977CCF">
        <w:rPr>
          <w:rFonts w:ascii="Arial" w:hAnsi="Arial" w:cs="Arial"/>
          <w:b/>
          <w:sz w:val="22"/>
          <w:szCs w:val="22"/>
        </w:rPr>
        <w:t>kształtowania</w:t>
      </w:r>
      <w:r w:rsidRPr="00765CC8">
        <w:rPr>
          <w:rFonts w:ascii="Arial" w:hAnsi="Arial" w:cs="Arial"/>
          <w:b/>
          <w:sz w:val="22"/>
          <w:szCs w:val="22"/>
        </w:rPr>
        <w:t xml:space="preserve"> krajobrazu</w:t>
      </w:r>
      <w:r w:rsidRPr="00DE18A7">
        <w:rPr>
          <w:rFonts w:ascii="Arial" w:hAnsi="Arial" w:cs="Arial"/>
          <w:b/>
          <w:sz w:val="22"/>
          <w:szCs w:val="22"/>
        </w:rPr>
        <w:t xml:space="preserve"> </w:t>
      </w:r>
    </w:p>
    <w:p w14:paraId="579042A4" w14:textId="4B95041C" w:rsidR="00E3576C" w:rsidRDefault="00637509" w:rsidP="00E3576C">
      <w:pPr>
        <w:pStyle w:val="Akapitzlist"/>
        <w:numPr>
          <w:ilvl w:val="0"/>
          <w:numId w:val="110"/>
        </w:numPr>
        <w:spacing w:before="120" w:after="120" w:line="240" w:lineRule="auto"/>
        <w:ind w:left="0" w:firstLine="360"/>
        <w:contextualSpacing w:val="0"/>
        <w:jc w:val="both"/>
        <w:rPr>
          <w:rFonts w:ascii="Arial" w:hAnsi="Arial" w:cs="Arial"/>
          <w:bCs/>
        </w:rPr>
      </w:pPr>
      <w:r w:rsidRPr="0080208B">
        <w:rPr>
          <w:rFonts w:ascii="Arial" w:hAnsi="Arial" w:cs="Arial"/>
          <w:bCs/>
        </w:rPr>
        <w:t xml:space="preserve">W obszarze planu ustala się lokalizację </w:t>
      </w:r>
      <w:r w:rsidR="00A8191B">
        <w:rPr>
          <w:rFonts w:ascii="Arial" w:hAnsi="Arial" w:cs="Arial"/>
          <w:bCs/>
        </w:rPr>
        <w:t>1 (jednej)</w:t>
      </w:r>
      <w:r w:rsidR="00D500B1" w:rsidRPr="004922EC">
        <w:rPr>
          <w:rFonts w:ascii="Arial" w:hAnsi="Arial" w:cs="Arial"/>
          <w:bCs/>
        </w:rPr>
        <w:t xml:space="preserve"> </w:t>
      </w:r>
      <w:r w:rsidRPr="004922EC">
        <w:rPr>
          <w:rFonts w:ascii="Arial" w:hAnsi="Arial" w:cs="Arial"/>
          <w:bCs/>
        </w:rPr>
        <w:t>elektrowni wiatrow</w:t>
      </w:r>
      <w:r w:rsidR="00A8191B">
        <w:rPr>
          <w:rFonts w:ascii="Arial" w:hAnsi="Arial" w:cs="Arial"/>
          <w:bCs/>
        </w:rPr>
        <w:t>ej</w:t>
      </w:r>
      <w:r w:rsidRPr="00323ED5">
        <w:rPr>
          <w:rFonts w:ascii="Arial" w:hAnsi="Arial" w:cs="Arial"/>
          <w:bCs/>
        </w:rPr>
        <w:t xml:space="preserve"> stanowiąc</w:t>
      </w:r>
      <w:r w:rsidR="00A8191B">
        <w:rPr>
          <w:rFonts w:ascii="Arial" w:hAnsi="Arial" w:cs="Arial"/>
          <w:bCs/>
        </w:rPr>
        <w:t>ej</w:t>
      </w:r>
      <w:r w:rsidRPr="00323ED5">
        <w:rPr>
          <w:rFonts w:ascii="Arial" w:hAnsi="Arial" w:cs="Arial"/>
          <w:bCs/>
        </w:rPr>
        <w:t xml:space="preserve"> dominant</w:t>
      </w:r>
      <w:r w:rsidR="00A8191B">
        <w:rPr>
          <w:rFonts w:ascii="Arial" w:hAnsi="Arial" w:cs="Arial"/>
          <w:bCs/>
        </w:rPr>
        <w:t>ę</w:t>
      </w:r>
      <w:r w:rsidRPr="00323ED5">
        <w:rPr>
          <w:rFonts w:ascii="Arial" w:hAnsi="Arial" w:cs="Arial"/>
          <w:bCs/>
        </w:rPr>
        <w:t xml:space="preserve"> wysokoś</w:t>
      </w:r>
      <w:r w:rsidRPr="00765CC8">
        <w:rPr>
          <w:rFonts w:ascii="Arial" w:hAnsi="Arial" w:cs="Arial"/>
          <w:bCs/>
        </w:rPr>
        <w:t>ciow</w:t>
      </w:r>
      <w:r w:rsidR="00A8191B">
        <w:rPr>
          <w:rFonts w:ascii="Arial" w:hAnsi="Arial" w:cs="Arial"/>
          <w:bCs/>
        </w:rPr>
        <w:t>ą;</w:t>
      </w:r>
      <w:r w:rsidRPr="00765CC8">
        <w:rPr>
          <w:rFonts w:ascii="Arial" w:hAnsi="Arial" w:cs="Arial"/>
          <w:bCs/>
        </w:rPr>
        <w:t xml:space="preserve"> </w:t>
      </w:r>
      <w:r w:rsidR="00A8191B">
        <w:rPr>
          <w:rFonts w:ascii="Arial" w:hAnsi="Arial" w:cs="Arial"/>
          <w:bCs/>
        </w:rPr>
        <w:t>należy stosować kolorystykę obiektu w odcieniach bieli</w:t>
      </w:r>
      <w:r w:rsidR="00E3576C">
        <w:rPr>
          <w:rFonts w:ascii="Arial" w:hAnsi="Arial" w:cs="Arial"/>
          <w:bCs/>
        </w:rPr>
        <w:t>,</w:t>
      </w:r>
      <w:r w:rsidR="00A8191B">
        <w:rPr>
          <w:rFonts w:ascii="Arial" w:hAnsi="Arial" w:cs="Arial"/>
          <w:bCs/>
        </w:rPr>
        <w:t xml:space="preserve"> szarości</w:t>
      </w:r>
      <w:r w:rsidR="00E3576C">
        <w:rPr>
          <w:rFonts w:ascii="Arial" w:hAnsi="Arial" w:cs="Arial"/>
          <w:bCs/>
        </w:rPr>
        <w:t xml:space="preserve"> lub jasnego błękitu; dopuszcza się, w części przyziemnej, wprowadzenie koloru zielonego.</w:t>
      </w:r>
    </w:p>
    <w:p w14:paraId="5003993A" w14:textId="307D7222" w:rsidR="00E3576C" w:rsidRPr="00E3576C" w:rsidRDefault="00E3576C" w:rsidP="00E3576C">
      <w:pPr>
        <w:pStyle w:val="Akapitzlist"/>
        <w:numPr>
          <w:ilvl w:val="0"/>
          <w:numId w:val="110"/>
        </w:numPr>
        <w:spacing w:before="120" w:after="120" w:line="240" w:lineRule="auto"/>
        <w:ind w:left="0" w:firstLine="360"/>
        <w:contextualSpacing w:val="0"/>
        <w:jc w:val="both"/>
        <w:rPr>
          <w:rStyle w:val="fontstyle01"/>
          <w:rFonts w:ascii="Arial" w:hAnsi="Arial" w:cs="Arial"/>
          <w:bCs/>
          <w:color w:val="auto"/>
          <w:sz w:val="22"/>
          <w:szCs w:val="22"/>
        </w:rPr>
      </w:pPr>
      <w:r w:rsidRPr="00E3576C">
        <w:rPr>
          <w:rStyle w:val="fontstyle01"/>
          <w:rFonts w:ascii="Arial" w:hAnsi="Arial" w:cs="Arial"/>
          <w:sz w:val="22"/>
          <w:szCs w:val="22"/>
        </w:rPr>
        <w:t>Ustala si</w:t>
      </w:r>
      <w:r w:rsidRPr="00E3576C">
        <w:rPr>
          <w:rStyle w:val="fontstyle01"/>
          <w:rFonts w:ascii="Arial" w:hAnsi="Arial" w:cs="Arial" w:hint="eastAsia"/>
          <w:sz w:val="22"/>
          <w:szCs w:val="22"/>
        </w:rPr>
        <w:t>ę</w:t>
      </w:r>
      <w:r w:rsidRPr="00E3576C">
        <w:rPr>
          <w:rStyle w:val="fontstyle01"/>
          <w:rFonts w:ascii="Arial" w:hAnsi="Arial" w:cs="Arial"/>
          <w:sz w:val="22"/>
          <w:szCs w:val="22"/>
        </w:rPr>
        <w:t xml:space="preserve"> nakaz stosowania pow</w:t>
      </w:r>
      <w:r w:rsidRPr="00E3576C">
        <w:rPr>
          <w:rStyle w:val="fontstyle01"/>
          <w:rFonts w:ascii="Arial" w:hAnsi="Arial" w:cs="Arial" w:hint="eastAsia"/>
          <w:sz w:val="22"/>
          <w:szCs w:val="22"/>
        </w:rPr>
        <w:t>ł</w:t>
      </w:r>
      <w:r w:rsidRPr="00E3576C">
        <w:rPr>
          <w:rStyle w:val="fontstyle01"/>
          <w:rFonts w:ascii="Arial" w:hAnsi="Arial" w:cs="Arial"/>
          <w:sz w:val="22"/>
          <w:szCs w:val="22"/>
        </w:rPr>
        <w:t>ok antyrefleksyjnych na urz</w:t>
      </w:r>
      <w:r w:rsidRPr="00E3576C">
        <w:rPr>
          <w:rStyle w:val="fontstyle01"/>
          <w:rFonts w:ascii="Arial" w:hAnsi="Arial" w:cs="Arial" w:hint="eastAsia"/>
          <w:sz w:val="22"/>
          <w:szCs w:val="22"/>
        </w:rPr>
        <w:t>ą</w:t>
      </w:r>
      <w:r w:rsidRPr="00E3576C">
        <w:rPr>
          <w:rStyle w:val="fontstyle01"/>
          <w:rFonts w:ascii="Arial" w:hAnsi="Arial" w:cs="Arial"/>
          <w:sz w:val="22"/>
          <w:szCs w:val="22"/>
        </w:rPr>
        <w:t>dzeniach paneli fotowoltaicznych w całym obszarze planu, tak aby instalacja nie powodowała odbijania światła.</w:t>
      </w:r>
    </w:p>
    <w:p w14:paraId="351A1A11" w14:textId="77777777" w:rsidR="00E3576C" w:rsidRPr="002F70EE" w:rsidRDefault="00E3576C" w:rsidP="00E3576C">
      <w:pPr>
        <w:pStyle w:val="Akapitzlist"/>
        <w:numPr>
          <w:ilvl w:val="0"/>
          <w:numId w:val="110"/>
        </w:numPr>
        <w:spacing w:before="120" w:after="120" w:line="240" w:lineRule="auto"/>
        <w:ind w:left="0" w:firstLine="360"/>
        <w:contextualSpacing w:val="0"/>
        <w:jc w:val="both"/>
        <w:rPr>
          <w:rFonts w:ascii="Arial" w:hAnsi="Arial" w:cs="Arial"/>
          <w:bCs/>
        </w:rPr>
      </w:pPr>
      <w:r w:rsidRPr="00A57BF9">
        <w:rPr>
          <w:rFonts w:ascii="Arial" w:hAnsi="Arial" w:cs="Arial"/>
          <w:bCs/>
        </w:rPr>
        <w:t xml:space="preserve">Infrastrukturę towarzyszącą </w:t>
      </w:r>
      <w:r w:rsidRPr="00327F9B">
        <w:rPr>
          <w:rFonts w:ascii="Arial" w:hAnsi="Arial" w:cs="Arial"/>
        </w:rPr>
        <w:t xml:space="preserve">urządzeniom </w:t>
      </w:r>
      <w:r w:rsidRPr="00327F9B">
        <w:rPr>
          <w:rStyle w:val="markedcontent"/>
          <w:rFonts w:ascii="Arial" w:hAnsi="Arial" w:cs="Arial"/>
        </w:rPr>
        <w:t xml:space="preserve">wytwarzającym energię z odnawialnych źródeł energii, w tym magazyny energii i </w:t>
      </w:r>
      <w:r w:rsidRPr="00327F9B">
        <w:rPr>
          <w:rFonts w:ascii="Arial" w:hAnsi="Arial" w:cs="Arial"/>
        </w:rPr>
        <w:t>stacje transformatorowe realizować w kolorach stonowanych, nie wyróżniających się z otoczenia – zaleca się stosowanie kolorystyki ciemnej zieleni lub odcieni szarości.</w:t>
      </w:r>
    </w:p>
    <w:p w14:paraId="1D4B8024" w14:textId="77777777" w:rsidR="00A2240C" w:rsidRPr="00AC2914" w:rsidRDefault="00A2240C" w:rsidP="00CD06D7">
      <w:pPr>
        <w:pStyle w:val="Akapitzlist"/>
        <w:spacing w:before="120" w:after="120" w:line="240" w:lineRule="auto"/>
        <w:contextualSpacing w:val="0"/>
        <w:jc w:val="both"/>
        <w:rPr>
          <w:rFonts w:ascii="Arial" w:hAnsi="Arial" w:cs="Arial"/>
          <w:bCs/>
        </w:rPr>
      </w:pPr>
    </w:p>
    <w:p w14:paraId="56916F4A" w14:textId="52325BC1" w:rsidR="00B64122" w:rsidRPr="006B4373" w:rsidRDefault="00CE39B3" w:rsidP="00E3576C">
      <w:pPr>
        <w:spacing w:before="60"/>
        <w:rPr>
          <w:rFonts w:ascii="Arial" w:hAnsi="Arial" w:cs="Arial"/>
          <w:b/>
          <w:sz w:val="22"/>
          <w:szCs w:val="22"/>
        </w:rPr>
      </w:pPr>
      <w:r w:rsidRPr="00691A08">
        <w:rPr>
          <w:rFonts w:ascii="Arial" w:hAnsi="Arial" w:cs="Arial"/>
          <w:b/>
          <w:bCs/>
          <w:sz w:val="22"/>
          <w:szCs w:val="22"/>
        </w:rPr>
        <w:t xml:space="preserve">§6. </w:t>
      </w:r>
      <w:r w:rsidR="00B64122">
        <w:rPr>
          <w:rFonts w:ascii="Arial" w:hAnsi="Arial" w:cs="Arial"/>
          <w:b/>
          <w:sz w:val="22"/>
          <w:szCs w:val="22"/>
        </w:rPr>
        <w:t>Zasady modernizacji, rozbudowy i budowy systemów infrastruktury technicznej</w:t>
      </w:r>
    </w:p>
    <w:p w14:paraId="24674A05" w14:textId="77777777" w:rsidR="0072235C" w:rsidRPr="006B4373" w:rsidRDefault="0072235C" w:rsidP="00ED1E3A">
      <w:pPr>
        <w:numPr>
          <w:ilvl w:val="0"/>
          <w:numId w:val="11"/>
        </w:numPr>
        <w:suppressAutoHyphens/>
        <w:autoSpaceDN w:val="0"/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 w:rsidRPr="006B4373">
        <w:rPr>
          <w:rFonts w:ascii="Arial" w:hAnsi="Arial" w:cs="Arial"/>
          <w:sz w:val="22"/>
          <w:szCs w:val="22"/>
        </w:rPr>
        <w:t xml:space="preserve">W zakresie zaopatrzenia w wodę: </w:t>
      </w:r>
    </w:p>
    <w:p w14:paraId="298F5704" w14:textId="4983DDFA" w:rsidR="0072235C" w:rsidRPr="006B4373" w:rsidRDefault="0072235C" w:rsidP="00ED1E3A">
      <w:pPr>
        <w:numPr>
          <w:ilvl w:val="0"/>
          <w:numId w:val="12"/>
        </w:numPr>
        <w:tabs>
          <w:tab w:val="left" w:pos="207"/>
        </w:tabs>
        <w:suppressAutoHyphens/>
        <w:autoSpaceDN w:val="0"/>
        <w:spacing w:before="60"/>
        <w:jc w:val="both"/>
        <w:rPr>
          <w:rFonts w:ascii="Arial" w:hAnsi="Arial" w:cs="Arial"/>
          <w:sz w:val="22"/>
          <w:szCs w:val="22"/>
        </w:rPr>
      </w:pPr>
      <w:r w:rsidRPr="006B4373">
        <w:rPr>
          <w:rFonts w:ascii="Arial" w:hAnsi="Arial" w:cs="Arial"/>
          <w:sz w:val="22"/>
          <w:szCs w:val="22"/>
        </w:rPr>
        <w:t xml:space="preserve">dopuszcza się modernizację, budowę, przebudowę </w:t>
      </w:r>
      <w:r w:rsidR="00053C75">
        <w:rPr>
          <w:rFonts w:ascii="Arial" w:hAnsi="Arial" w:cs="Arial"/>
          <w:sz w:val="22"/>
          <w:szCs w:val="22"/>
        </w:rPr>
        <w:t>lub</w:t>
      </w:r>
      <w:r w:rsidRPr="006B4373">
        <w:rPr>
          <w:rFonts w:ascii="Arial" w:hAnsi="Arial" w:cs="Arial"/>
          <w:sz w:val="22"/>
          <w:szCs w:val="22"/>
        </w:rPr>
        <w:t> rozbudowę urządzeń i sieci wodociągowych oraz przyłączy do obiektów budowlanych;</w:t>
      </w:r>
    </w:p>
    <w:p w14:paraId="68C9095C" w14:textId="77777777" w:rsidR="009F2ACF" w:rsidRDefault="009F2ACF" w:rsidP="00ED1E3A">
      <w:pPr>
        <w:numPr>
          <w:ilvl w:val="0"/>
          <w:numId w:val="12"/>
        </w:numPr>
        <w:tabs>
          <w:tab w:val="left" w:pos="207"/>
        </w:tabs>
        <w:suppressAutoHyphens/>
        <w:autoSpaceDN w:val="0"/>
        <w:spacing w:before="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ustala się docelowo włączenie </w:t>
      </w:r>
      <w:r w:rsidR="0072235C" w:rsidRPr="006B4373">
        <w:rPr>
          <w:rFonts w:ascii="Arial" w:hAnsi="Arial" w:cs="Arial"/>
          <w:bCs/>
          <w:sz w:val="22"/>
          <w:szCs w:val="22"/>
        </w:rPr>
        <w:t>zabudowy wymagającej zaopat</w:t>
      </w:r>
      <w:r>
        <w:rPr>
          <w:rFonts w:ascii="Arial" w:hAnsi="Arial" w:cs="Arial"/>
          <w:bCs/>
          <w:sz w:val="22"/>
          <w:szCs w:val="22"/>
        </w:rPr>
        <w:t>rzenia w wodę do celów bytowych</w:t>
      </w:r>
      <w:r w:rsidR="0072235C" w:rsidRPr="006B437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do istniejących i projektowanych </w:t>
      </w:r>
      <w:r w:rsidR="0072235C" w:rsidRPr="006B4373">
        <w:rPr>
          <w:rFonts w:ascii="Arial" w:hAnsi="Arial" w:cs="Arial"/>
          <w:bCs/>
          <w:sz w:val="22"/>
          <w:szCs w:val="22"/>
        </w:rPr>
        <w:t>sieci wodociągow</w:t>
      </w:r>
      <w:r>
        <w:rPr>
          <w:rFonts w:ascii="Arial" w:hAnsi="Arial" w:cs="Arial"/>
          <w:bCs/>
          <w:sz w:val="22"/>
          <w:szCs w:val="22"/>
        </w:rPr>
        <w:t>ych;</w:t>
      </w:r>
    </w:p>
    <w:p w14:paraId="7B0A0CF1" w14:textId="2E834201" w:rsidR="0072235C" w:rsidRPr="009F2ACF" w:rsidRDefault="009F2ACF" w:rsidP="00ED1E3A">
      <w:pPr>
        <w:numPr>
          <w:ilvl w:val="0"/>
          <w:numId w:val="12"/>
        </w:numPr>
        <w:tabs>
          <w:tab w:val="left" w:pos="207"/>
        </w:tabs>
        <w:suppressAutoHyphens/>
        <w:autoSpaceDN w:val="0"/>
        <w:spacing w:before="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 przypadku </w:t>
      </w:r>
      <w:r w:rsidRPr="009F2ACF">
        <w:rPr>
          <w:rFonts w:ascii="Arial" w:hAnsi="Arial" w:cs="Arial"/>
          <w:sz w:val="22"/>
          <w:szCs w:val="22"/>
        </w:rPr>
        <w:t xml:space="preserve">braku dostępu do sieci dopuszcza się </w:t>
      </w:r>
      <w:r>
        <w:rPr>
          <w:rFonts w:ascii="Arial" w:hAnsi="Arial" w:cs="Arial"/>
          <w:sz w:val="22"/>
          <w:szCs w:val="22"/>
        </w:rPr>
        <w:t xml:space="preserve">tymczasowo (do czasu realizacji sieci) zastosowanie rozwiązań indywidualnych – zaopatrzenie </w:t>
      </w:r>
      <w:r w:rsidRPr="009F2ACF">
        <w:rPr>
          <w:rFonts w:ascii="Arial" w:hAnsi="Arial" w:cs="Arial"/>
          <w:sz w:val="22"/>
          <w:szCs w:val="22"/>
        </w:rPr>
        <w:t xml:space="preserve">z </w:t>
      </w:r>
      <w:r w:rsidR="008C1EA8">
        <w:rPr>
          <w:rFonts w:ascii="Arial" w:hAnsi="Arial" w:cs="Arial"/>
          <w:sz w:val="22"/>
          <w:szCs w:val="22"/>
        </w:rPr>
        <w:t>indywidualnych</w:t>
      </w:r>
      <w:r w:rsidR="008C1EA8" w:rsidRPr="009F2ACF">
        <w:rPr>
          <w:rFonts w:ascii="Arial" w:hAnsi="Arial" w:cs="Arial"/>
          <w:sz w:val="22"/>
          <w:szCs w:val="22"/>
        </w:rPr>
        <w:t xml:space="preserve"> </w:t>
      </w:r>
      <w:r w:rsidRPr="009F2ACF">
        <w:rPr>
          <w:rFonts w:ascii="Arial" w:hAnsi="Arial" w:cs="Arial"/>
          <w:sz w:val="22"/>
          <w:szCs w:val="22"/>
        </w:rPr>
        <w:t xml:space="preserve">ujęć wody </w:t>
      </w:r>
      <w:r>
        <w:rPr>
          <w:rFonts w:ascii="Arial" w:hAnsi="Arial" w:cs="Arial"/>
          <w:sz w:val="22"/>
          <w:szCs w:val="22"/>
        </w:rPr>
        <w:t>(</w:t>
      </w:r>
      <w:r w:rsidRPr="009F2ACF">
        <w:rPr>
          <w:rFonts w:ascii="Arial" w:hAnsi="Arial" w:cs="Arial"/>
          <w:sz w:val="22"/>
          <w:szCs w:val="22"/>
        </w:rPr>
        <w:t>studni</w:t>
      </w:r>
      <w:r>
        <w:rPr>
          <w:rFonts w:ascii="Arial" w:hAnsi="Arial" w:cs="Arial"/>
          <w:sz w:val="22"/>
          <w:szCs w:val="22"/>
        </w:rPr>
        <w:t>)</w:t>
      </w:r>
      <w:r w:rsidR="00E3576C">
        <w:rPr>
          <w:rFonts w:ascii="Arial" w:hAnsi="Arial" w:cs="Arial"/>
          <w:sz w:val="22"/>
          <w:szCs w:val="22"/>
        </w:rPr>
        <w:t xml:space="preserve"> </w:t>
      </w:r>
      <w:r w:rsidR="00E3576C" w:rsidRPr="000A5E03">
        <w:rPr>
          <w:rFonts w:ascii="Arial" w:hAnsi="Arial" w:cs="Arial"/>
          <w:sz w:val="22"/>
          <w:szCs w:val="22"/>
        </w:rPr>
        <w:t>lub pozyskiwanie wody dowożonej w</w:t>
      </w:r>
      <w:r w:rsidR="00E3576C">
        <w:rPr>
          <w:rFonts w:ascii="Arial" w:hAnsi="Arial" w:cs="Arial"/>
          <w:sz w:val="22"/>
          <w:szCs w:val="22"/>
        </w:rPr>
        <w:t> </w:t>
      </w:r>
      <w:r w:rsidR="00E3576C" w:rsidRPr="000A5E03">
        <w:rPr>
          <w:rFonts w:ascii="Arial" w:hAnsi="Arial" w:cs="Arial"/>
          <w:sz w:val="22"/>
          <w:szCs w:val="22"/>
        </w:rPr>
        <w:t>zbiornikach (z beczkowozu)</w:t>
      </w:r>
      <w:r w:rsidR="0072235C" w:rsidRPr="009F2ACF">
        <w:rPr>
          <w:rFonts w:ascii="Arial" w:hAnsi="Arial" w:cs="Arial"/>
          <w:bCs/>
          <w:sz w:val="22"/>
          <w:szCs w:val="22"/>
        </w:rPr>
        <w:t>;</w:t>
      </w:r>
    </w:p>
    <w:p w14:paraId="4B9F673F" w14:textId="739FE504" w:rsidR="0072235C" w:rsidRPr="006B4373" w:rsidRDefault="0072235C" w:rsidP="00ED1E3A">
      <w:pPr>
        <w:numPr>
          <w:ilvl w:val="0"/>
          <w:numId w:val="12"/>
        </w:numPr>
        <w:tabs>
          <w:tab w:val="left" w:pos="207"/>
        </w:tabs>
        <w:suppressAutoHyphens/>
        <w:autoSpaceDN w:val="0"/>
        <w:spacing w:before="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należy </w:t>
      </w:r>
      <w:r w:rsidRPr="006B4373">
        <w:rPr>
          <w:rFonts w:ascii="Arial" w:hAnsi="Arial" w:cs="Arial"/>
          <w:bCs/>
          <w:color w:val="000000"/>
          <w:sz w:val="22"/>
          <w:szCs w:val="22"/>
        </w:rPr>
        <w:t>zapewnić odpowiednią ilość wody do celów przeciwpożarowych służącej do zewnętrznego gaszenia pożaru dla nowo powstających obiektów</w:t>
      </w:r>
      <w:r w:rsidR="00501EA7">
        <w:rPr>
          <w:rFonts w:ascii="Arial" w:hAnsi="Arial" w:cs="Arial"/>
          <w:bCs/>
          <w:color w:val="000000"/>
          <w:sz w:val="22"/>
          <w:szCs w:val="22"/>
        </w:rPr>
        <w:t xml:space="preserve"> zgodnie z przepisami odrębnymi.</w:t>
      </w:r>
    </w:p>
    <w:p w14:paraId="28FD776B" w14:textId="77777777" w:rsidR="0072235C" w:rsidRPr="006B4373" w:rsidRDefault="0072235C" w:rsidP="00ED1E3A">
      <w:pPr>
        <w:numPr>
          <w:ilvl w:val="0"/>
          <w:numId w:val="11"/>
        </w:numPr>
        <w:suppressAutoHyphens/>
        <w:autoSpaceDN w:val="0"/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 w:rsidRPr="006B4373">
        <w:rPr>
          <w:rFonts w:ascii="Arial" w:hAnsi="Arial" w:cs="Arial"/>
          <w:sz w:val="22"/>
          <w:szCs w:val="22"/>
        </w:rPr>
        <w:t xml:space="preserve">W zakresie gospodarki ściekami sanitarnymi: </w:t>
      </w:r>
    </w:p>
    <w:p w14:paraId="1EDB024A" w14:textId="62E78966" w:rsidR="0072235C" w:rsidRPr="006B4373" w:rsidRDefault="0072235C" w:rsidP="00ED1E3A">
      <w:pPr>
        <w:numPr>
          <w:ilvl w:val="0"/>
          <w:numId w:val="13"/>
        </w:numPr>
        <w:suppressAutoHyphens/>
        <w:autoSpaceDN w:val="0"/>
        <w:spacing w:before="60"/>
        <w:jc w:val="both"/>
        <w:rPr>
          <w:rFonts w:ascii="Arial" w:hAnsi="Arial" w:cs="Arial"/>
          <w:sz w:val="22"/>
          <w:szCs w:val="22"/>
        </w:rPr>
      </w:pPr>
      <w:r w:rsidRPr="006B4373">
        <w:rPr>
          <w:rFonts w:ascii="Arial" w:hAnsi="Arial" w:cs="Arial"/>
          <w:sz w:val="22"/>
          <w:szCs w:val="22"/>
        </w:rPr>
        <w:t xml:space="preserve">dopuszcza się modernizację, budowę, przebudowę </w:t>
      </w:r>
      <w:r w:rsidR="00053C75">
        <w:rPr>
          <w:rFonts w:ascii="Arial" w:hAnsi="Arial" w:cs="Arial"/>
          <w:sz w:val="22"/>
          <w:szCs w:val="22"/>
        </w:rPr>
        <w:t>lub</w:t>
      </w:r>
      <w:r w:rsidRPr="006B4373">
        <w:rPr>
          <w:rFonts w:ascii="Arial" w:hAnsi="Arial" w:cs="Arial"/>
          <w:sz w:val="22"/>
          <w:szCs w:val="22"/>
        </w:rPr>
        <w:t> rozbudowę urządzeń i sieci kanalizacji sanitarnej oraz przyłączy do obiektów budowlanych;</w:t>
      </w:r>
    </w:p>
    <w:p w14:paraId="64ECDACA" w14:textId="66A7FFF0" w:rsidR="0072235C" w:rsidRPr="00931C8C" w:rsidRDefault="00CC3578" w:rsidP="00ED1E3A">
      <w:pPr>
        <w:numPr>
          <w:ilvl w:val="0"/>
          <w:numId w:val="13"/>
        </w:numPr>
        <w:suppressAutoHyphens/>
        <w:autoSpaceDN w:val="0"/>
        <w:spacing w:before="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przewiduje się lokalizowania obiektów wymagających odprowadzenia ścieków. </w:t>
      </w:r>
    </w:p>
    <w:p w14:paraId="6D9255F1" w14:textId="77777777" w:rsidR="004F325F" w:rsidRPr="006B4373" w:rsidRDefault="004F325F" w:rsidP="00ED1E3A">
      <w:pPr>
        <w:numPr>
          <w:ilvl w:val="0"/>
          <w:numId w:val="11"/>
        </w:numPr>
        <w:suppressAutoHyphens/>
        <w:autoSpaceDN w:val="0"/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 w:rsidRPr="006B4373">
        <w:rPr>
          <w:rFonts w:ascii="Arial" w:hAnsi="Arial" w:cs="Arial"/>
          <w:sz w:val="22"/>
          <w:szCs w:val="22"/>
        </w:rPr>
        <w:t xml:space="preserve">W zakresie </w:t>
      </w:r>
      <w:r w:rsidR="006C407A">
        <w:rPr>
          <w:rFonts w:ascii="Arial" w:hAnsi="Arial" w:cs="Arial"/>
          <w:sz w:val="22"/>
          <w:szCs w:val="22"/>
        </w:rPr>
        <w:t>gospodarowania wodami opadowymi</w:t>
      </w:r>
      <w:r w:rsidRPr="006B4373">
        <w:rPr>
          <w:rFonts w:ascii="Arial" w:hAnsi="Arial" w:cs="Arial"/>
          <w:sz w:val="22"/>
          <w:szCs w:val="22"/>
        </w:rPr>
        <w:t xml:space="preserve">: </w:t>
      </w:r>
    </w:p>
    <w:p w14:paraId="21F7E13C" w14:textId="77777777" w:rsidR="006C407A" w:rsidRPr="006C407A" w:rsidRDefault="006C407A" w:rsidP="00ED1E3A">
      <w:pPr>
        <w:numPr>
          <w:ilvl w:val="1"/>
          <w:numId w:val="14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 w:rsidRPr="006C407A">
        <w:rPr>
          <w:rFonts w:ascii="Arial" w:hAnsi="Arial" w:cs="Arial"/>
          <w:sz w:val="22"/>
          <w:szCs w:val="22"/>
        </w:rPr>
        <w:t xml:space="preserve">ustala się </w:t>
      </w:r>
      <w:r w:rsidRPr="006C407A">
        <w:rPr>
          <w:rFonts w:ascii="Arial" w:hAnsi="Arial" w:cs="Arial"/>
          <w:sz w:val="22"/>
        </w:rPr>
        <w:t>wymóg zagospodarowania wód opadowych z terenów przeznaczonych pod zabudowę na własnej działce, ograniczając ilości wód odprowadzanych do odbiorników, poprzez: odprowadzenie wód opadowych do gruntu (dla wód zanieczyszczonych po podczyszczeniu), stosowania nawierzchni półprzepuszczalnych, wtórnego wykorzystania wód deszczowych itp.;</w:t>
      </w:r>
    </w:p>
    <w:p w14:paraId="3D8876D1" w14:textId="77777777" w:rsidR="006C407A" w:rsidRPr="006C407A" w:rsidRDefault="006C407A" w:rsidP="00ED1E3A">
      <w:pPr>
        <w:numPr>
          <w:ilvl w:val="1"/>
          <w:numId w:val="14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 w:rsidRPr="006C407A">
        <w:rPr>
          <w:rFonts w:ascii="Arial" w:hAnsi="Arial" w:cs="Arial"/>
          <w:sz w:val="22"/>
          <w:szCs w:val="22"/>
        </w:rPr>
        <w:t>zanieczyszczone wody opadowe z terenów utwardzonych, należy przed odprowadzeniem do odbiornika podczyścić do stopnia wymaganego przepisami odrębnymi;</w:t>
      </w:r>
    </w:p>
    <w:p w14:paraId="3742F65C" w14:textId="77777777" w:rsidR="006C407A" w:rsidRPr="006C407A" w:rsidRDefault="006C407A" w:rsidP="00ED1E3A">
      <w:pPr>
        <w:numPr>
          <w:ilvl w:val="1"/>
          <w:numId w:val="14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 w:rsidRPr="006C407A">
        <w:rPr>
          <w:rFonts w:ascii="Arial" w:hAnsi="Arial" w:cs="Arial"/>
          <w:sz w:val="22"/>
          <w:szCs w:val="22"/>
        </w:rPr>
        <w:t>zakaz odprowadzania wód opadowych do systemu kanalizacji sanitarnej.</w:t>
      </w:r>
    </w:p>
    <w:p w14:paraId="1EF1F75F" w14:textId="6E1375A5" w:rsidR="006C407A" w:rsidRDefault="00CC3578" w:rsidP="00ED1E3A">
      <w:pPr>
        <w:numPr>
          <w:ilvl w:val="0"/>
          <w:numId w:val="11"/>
        </w:numPr>
        <w:suppressAutoHyphens/>
        <w:autoSpaceDN w:val="0"/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przewiduje się lokalizowania obiektów wymagających </w:t>
      </w:r>
      <w:r w:rsidR="006C407A" w:rsidRPr="006C407A">
        <w:rPr>
          <w:rFonts w:ascii="Arial" w:hAnsi="Arial" w:cs="Arial"/>
          <w:sz w:val="22"/>
          <w:szCs w:val="22"/>
        </w:rPr>
        <w:t>zasilania w ciepło.</w:t>
      </w:r>
    </w:p>
    <w:p w14:paraId="43ABCA15" w14:textId="77777777" w:rsidR="006C407A" w:rsidRPr="006B4373" w:rsidRDefault="00F95148" w:rsidP="00ED1E3A">
      <w:pPr>
        <w:numPr>
          <w:ilvl w:val="0"/>
          <w:numId w:val="11"/>
        </w:numPr>
        <w:suppressAutoHyphens/>
        <w:autoSpaceDN w:val="0"/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zakresie zasilania w energię elektryczną:</w:t>
      </w:r>
    </w:p>
    <w:p w14:paraId="24E99040" w14:textId="678EF621" w:rsidR="0068615B" w:rsidRDefault="00F95148" w:rsidP="00ED1E3A">
      <w:pPr>
        <w:numPr>
          <w:ilvl w:val="0"/>
          <w:numId w:val="15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 w:rsidRPr="00F95148">
        <w:rPr>
          <w:rFonts w:ascii="Arial" w:hAnsi="Arial" w:cs="Arial"/>
          <w:bCs/>
          <w:sz w:val="22"/>
          <w:szCs w:val="22"/>
        </w:rPr>
        <w:t xml:space="preserve">dopuszcza się </w:t>
      </w:r>
      <w:r w:rsidRPr="00F95148">
        <w:rPr>
          <w:rFonts w:ascii="Arial" w:hAnsi="Arial" w:cs="Arial"/>
          <w:sz w:val="22"/>
          <w:szCs w:val="22"/>
        </w:rPr>
        <w:t xml:space="preserve">modernizację, budowę, przebudowę </w:t>
      </w:r>
      <w:r w:rsidR="002E08E4">
        <w:rPr>
          <w:rFonts w:ascii="Arial" w:hAnsi="Arial" w:cs="Arial"/>
          <w:sz w:val="22"/>
          <w:szCs w:val="22"/>
        </w:rPr>
        <w:t>lub</w:t>
      </w:r>
      <w:r w:rsidRPr="00F95148">
        <w:rPr>
          <w:rFonts w:ascii="Arial" w:hAnsi="Arial" w:cs="Arial"/>
          <w:sz w:val="22"/>
          <w:szCs w:val="22"/>
        </w:rPr>
        <w:t> rozbudowę</w:t>
      </w:r>
      <w:r w:rsidRPr="00F95148">
        <w:rPr>
          <w:rFonts w:ascii="Arial" w:hAnsi="Arial" w:cs="Arial"/>
          <w:bCs/>
          <w:sz w:val="22"/>
          <w:szCs w:val="22"/>
        </w:rPr>
        <w:t xml:space="preserve"> urządzeń i </w:t>
      </w:r>
      <w:r w:rsidRPr="00F95148">
        <w:rPr>
          <w:rFonts w:ascii="Arial" w:hAnsi="Arial" w:cs="Arial"/>
          <w:sz w:val="22"/>
          <w:szCs w:val="22"/>
        </w:rPr>
        <w:t>sieci elektroenergetycznych</w:t>
      </w:r>
      <w:r w:rsidR="002E08E4">
        <w:rPr>
          <w:rFonts w:ascii="Arial" w:hAnsi="Arial" w:cs="Arial"/>
          <w:sz w:val="22"/>
          <w:szCs w:val="22"/>
        </w:rPr>
        <w:t xml:space="preserve">, w tym w celu </w:t>
      </w:r>
      <w:proofErr w:type="spellStart"/>
      <w:r w:rsidR="002E08E4">
        <w:rPr>
          <w:rFonts w:ascii="Arial" w:hAnsi="Arial" w:cs="Arial"/>
          <w:sz w:val="22"/>
          <w:szCs w:val="22"/>
        </w:rPr>
        <w:t>przesyłu</w:t>
      </w:r>
      <w:proofErr w:type="spellEnd"/>
      <w:r w:rsidR="002E08E4">
        <w:rPr>
          <w:rFonts w:ascii="Arial" w:hAnsi="Arial" w:cs="Arial"/>
          <w:sz w:val="22"/>
          <w:szCs w:val="22"/>
        </w:rPr>
        <w:t xml:space="preserve"> i magazynowania energii</w:t>
      </w:r>
      <w:r w:rsidRPr="00F95148">
        <w:rPr>
          <w:rFonts w:ascii="Arial" w:hAnsi="Arial" w:cs="Arial"/>
          <w:sz w:val="22"/>
          <w:szCs w:val="22"/>
        </w:rPr>
        <w:t xml:space="preserve"> oraz przyłączy obiektów budowlanych</w:t>
      </w:r>
      <w:r w:rsidR="008C1EA8">
        <w:rPr>
          <w:rFonts w:ascii="Arial" w:hAnsi="Arial" w:cs="Arial"/>
          <w:sz w:val="22"/>
          <w:szCs w:val="22"/>
        </w:rPr>
        <w:t>;</w:t>
      </w:r>
    </w:p>
    <w:p w14:paraId="50F5D5C3" w14:textId="6AED6F74" w:rsidR="00E50CC2" w:rsidRPr="00E50CC2" w:rsidRDefault="00E50CC2" w:rsidP="00ED1E3A">
      <w:pPr>
        <w:numPr>
          <w:ilvl w:val="0"/>
          <w:numId w:val="15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 w:rsidRPr="00E50CC2">
        <w:rPr>
          <w:rFonts w:ascii="Arial" w:hAnsi="Arial" w:cs="Arial"/>
          <w:sz w:val="22"/>
          <w:szCs w:val="22"/>
        </w:rPr>
        <w:t>ustala się zasilanie obiektów budowlanych wymagających zaopatrzenia w energię elektryczną poprzez istniejące i projektowane sieci elektroenergetyczne na warunkach i w uzgodnieniu z zarządcą sieci; dopuszcza się wykorzystanie odnawialnych źródeł energii</w:t>
      </w:r>
      <w:r>
        <w:rPr>
          <w:rFonts w:ascii="Arial" w:hAnsi="Arial" w:cs="Arial"/>
          <w:bCs/>
          <w:sz w:val="22"/>
          <w:szCs w:val="22"/>
        </w:rPr>
        <w:t>;</w:t>
      </w:r>
    </w:p>
    <w:p w14:paraId="0EB9C4D5" w14:textId="156D53BF" w:rsidR="00E50CC2" w:rsidRDefault="00E50CC2" w:rsidP="00ED1E3A">
      <w:pPr>
        <w:numPr>
          <w:ilvl w:val="0"/>
          <w:numId w:val="15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 w:rsidRPr="00E50CC2">
        <w:rPr>
          <w:rFonts w:ascii="Arial" w:hAnsi="Arial" w:cs="Arial"/>
          <w:sz w:val="22"/>
          <w:szCs w:val="22"/>
        </w:rPr>
        <w:t>dopuszcza się sytuowanie nowych stacji transformatorowych w obszarze planu, w tym na granicy działki, zgodnie z potrzebami inwestorów, a także w uzgodnieniu z zarządcą sieci; szczegółowych wymaganych lokalizacji w liniach rozgraniczających nie ustala się, dopuszcza się ich wyznaczenie na etapie projektów budowlanych</w:t>
      </w:r>
      <w:r>
        <w:rPr>
          <w:rFonts w:ascii="Arial" w:hAnsi="Arial" w:cs="Arial"/>
          <w:sz w:val="22"/>
          <w:szCs w:val="22"/>
        </w:rPr>
        <w:t>;</w:t>
      </w:r>
    </w:p>
    <w:p w14:paraId="3517611E" w14:textId="3AC1DD2B" w:rsidR="0068615B" w:rsidRPr="0068615B" w:rsidRDefault="0068615B" w:rsidP="00ED1E3A">
      <w:pPr>
        <w:numPr>
          <w:ilvl w:val="0"/>
          <w:numId w:val="15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 w:rsidRPr="0068615B">
        <w:rPr>
          <w:rFonts w:ascii="Arial" w:hAnsi="Arial" w:cs="Arial"/>
          <w:sz w:val="22"/>
          <w:szCs w:val="22"/>
        </w:rPr>
        <w:t>dla istniejących napowietrznych</w:t>
      </w:r>
      <w:r w:rsidR="008F3B77">
        <w:rPr>
          <w:rFonts w:ascii="Arial" w:hAnsi="Arial" w:cs="Arial"/>
          <w:sz w:val="22"/>
          <w:szCs w:val="22"/>
        </w:rPr>
        <w:t xml:space="preserve"> </w:t>
      </w:r>
      <w:r w:rsidRPr="0068615B">
        <w:rPr>
          <w:rFonts w:ascii="Arial" w:hAnsi="Arial" w:cs="Arial"/>
          <w:sz w:val="22"/>
          <w:szCs w:val="22"/>
        </w:rPr>
        <w:t>linii elektroenerg</w:t>
      </w:r>
      <w:r w:rsidR="00E50CC2">
        <w:rPr>
          <w:rFonts w:ascii="Arial" w:hAnsi="Arial" w:cs="Arial"/>
          <w:sz w:val="22"/>
          <w:szCs w:val="22"/>
        </w:rPr>
        <w:t>etycznych obowiązują</w:t>
      </w:r>
      <w:r w:rsidRPr="0068615B">
        <w:rPr>
          <w:rFonts w:ascii="Arial" w:hAnsi="Arial" w:cs="Arial"/>
          <w:sz w:val="22"/>
          <w:szCs w:val="22"/>
        </w:rPr>
        <w:t xml:space="preserve"> pas</w:t>
      </w:r>
      <w:r w:rsidR="00E50CC2">
        <w:rPr>
          <w:rFonts w:ascii="Arial" w:hAnsi="Arial" w:cs="Arial"/>
          <w:sz w:val="22"/>
          <w:szCs w:val="22"/>
        </w:rPr>
        <w:t>y</w:t>
      </w:r>
      <w:r w:rsidRPr="0068615B">
        <w:rPr>
          <w:rFonts w:ascii="Arial" w:hAnsi="Arial" w:cs="Arial"/>
          <w:sz w:val="22"/>
          <w:szCs w:val="22"/>
        </w:rPr>
        <w:t xml:space="preserve"> </w:t>
      </w:r>
      <w:r w:rsidR="00FF608C">
        <w:rPr>
          <w:rFonts w:ascii="Arial" w:hAnsi="Arial" w:cs="Arial"/>
          <w:sz w:val="22"/>
          <w:szCs w:val="22"/>
        </w:rPr>
        <w:t>techniczne dla lokalizacji elektrowni wiatrowej, w obrębie których nie może znaleźć się jakikolwiek element (w szczególności łopaty turbiny)</w:t>
      </w:r>
      <w:r w:rsidRPr="0068615B">
        <w:rPr>
          <w:rFonts w:ascii="Arial" w:hAnsi="Arial" w:cs="Arial"/>
          <w:sz w:val="22"/>
          <w:szCs w:val="22"/>
        </w:rPr>
        <w:t xml:space="preserve"> o szerokości:</w:t>
      </w:r>
    </w:p>
    <w:p w14:paraId="69A01362" w14:textId="42D0C475" w:rsidR="0068615B" w:rsidRDefault="0068615B" w:rsidP="00ED1E3A">
      <w:pPr>
        <w:numPr>
          <w:ilvl w:val="1"/>
          <w:numId w:val="15"/>
        </w:numPr>
        <w:spacing w:before="6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</w:t>
      </w:r>
      <w:r w:rsidRPr="0068615B">
        <w:rPr>
          <w:rFonts w:ascii="Arial" w:hAnsi="Arial" w:cs="Arial"/>
          <w:sz w:val="22"/>
          <w:szCs w:val="22"/>
        </w:rPr>
        <w:t>napowietrzn</w:t>
      </w:r>
      <w:r w:rsidR="00E50CC2">
        <w:rPr>
          <w:rFonts w:ascii="Arial" w:hAnsi="Arial" w:cs="Arial"/>
          <w:sz w:val="22"/>
          <w:szCs w:val="22"/>
        </w:rPr>
        <w:t>ych</w:t>
      </w:r>
      <w:r w:rsidRPr="0068615B">
        <w:rPr>
          <w:rFonts w:ascii="Arial" w:hAnsi="Arial" w:cs="Arial"/>
          <w:sz w:val="22"/>
          <w:szCs w:val="22"/>
        </w:rPr>
        <w:t xml:space="preserve"> linii elektroenergetyczn</w:t>
      </w:r>
      <w:r w:rsidR="00E50CC2">
        <w:rPr>
          <w:rFonts w:ascii="Arial" w:hAnsi="Arial" w:cs="Arial"/>
          <w:sz w:val="22"/>
          <w:szCs w:val="22"/>
        </w:rPr>
        <w:t>ych</w:t>
      </w:r>
      <w:r w:rsidRPr="0068615B">
        <w:rPr>
          <w:rFonts w:ascii="Arial" w:hAnsi="Arial" w:cs="Arial"/>
          <w:sz w:val="22"/>
          <w:szCs w:val="22"/>
        </w:rPr>
        <w:t xml:space="preserve"> </w:t>
      </w:r>
      <w:r w:rsidR="00E50CC2">
        <w:rPr>
          <w:rFonts w:ascii="Arial" w:hAnsi="Arial" w:cs="Arial"/>
          <w:sz w:val="22"/>
          <w:szCs w:val="22"/>
        </w:rPr>
        <w:t>średni</w:t>
      </w:r>
      <w:r w:rsidR="00FF608C">
        <w:rPr>
          <w:rFonts w:ascii="Arial" w:hAnsi="Arial" w:cs="Arial"/>
          <w:sz w:val="22"/>
          <w:szCs w:val="22"/>
        </w:rPr>
        <w:t>ego</w:t>
      </w:r>
      <w:r w:rsidR="00E50CC2">
        <w:rPr>
          <w:rFonts w:ascii="Arial" w:hAnsi="Arial" w:cs="Arial"/>
          <w:sz w:val="22"/>
          <w:szCs w:val="22"/>
        </w:rPr>
        <w:t xml:space="preserve"> napię</w:t>
      </w:r>
      <w:r w:rsidR="00FF608C">
        <w:rPr>
          <w:rFonts w:ascii="Arial" w:hAnsi="Arial" w:cs="Arial"/>
          <w:sz w:val="22"/>
          <w:szCs w:val="22"/>
        </w:rPr>
        <w:t>cia</w:t>
      </w:r>
      <w:r w:rsidRPr="0068615B">
        <w:rPr>
          <w:rFonts w:ascii="Arial" w:hAnsi="Arial" w:cs="Arial"/>
          <w:sz w:val="22"/>
          <w:szCs w:val="22"/>
        </w:rPr>
        <w:t xml:space="preserve"> </w:t>
      </w:r>
      <w:r w:rsidR="00FF608C">
        <w:rPr>
          <w:rFonts w:ascii="Arial" w:hAnsi="Arial" w:cs="Arial"/>
          <w:sz w:val="22"/>
          <w:szCs w:val="22"/>
        </w:rPr>
        <w:t>(do 45 </w:t>
      </w:r>
      <w:proofErr w:type="spellStart"/>
      <w:r w:rsidR="00FF608C">
        <w:rPr>
          <w:rFonts w:ascii="Arial" w:hAnsi="Arial" w:cs="Arial"/>
          <w:sz w:val="22"/>
          <w:szCs w:val="22"/>
        </w:rPr>
        <w:t>kV</w:t>
      </w:r>
      <w:proofErr w:type="spellEnd"/>
      <w:r w:rsidR="00FF608C">
        <w:rPr>
          <w:rFonts w:ascii="Arial" w:hAnsi="Arial" w:cs="Arial"/>
          <w:sz w:val="22"/>
          <w:szCs w:val="22"/>
        </w:rPr>
        <w:t>)</w:t>
      </w:r>
      <w:r w:rsidRPr="0068615B">
        <w:rPr>
          <w:rFonts w:ascii="Arial" w:hAnsi="Arial" w:cs="Arial"/>
          <w:sz w:val="22"/>
          <w:szCs w:val="22"/>
        </w:rPr>
        <w:t xml:space="preserve"> </w:t>
      </w:r>
      <w:r w:rsidR="008F3B77">
        <w:rPr>
          <w:rFonts w:ascii="Arial" w:hAnsi="Arial" w:cs="Arial"/>
          <w:sz w:val="22"/>
          <w:szCs w:val="22"/>
        </w:rPr>
        <w:t xml:space="preserve">pas </w:t>
      </w:r>
      <w:r w:rsidR="00FF608C">
        <w:rPr>
          <w:rFonts w:ascii="Arial" w:hAnsi="Arial" w:cs="Arial"/>
          <w:sz w:val="22"/>
          <w:szCs w:val="22"/>
        </w:rPr>
        <w:t>dla linii dwutorowej wynosi 30</w:t>
      </w:r>
      <w:r w:rsidRPr="0068615B">
        <w:rPr>
          <w:rFonts w:ascii="Arial" w:hAnsi="Arial" w:cs="Arial"/>
          <w:sz w:val="22"/>
          <w:szCs w:val="22"/>
        </w:rPr>
        <w:t> m</w:t>
      </w:r>
      <w:r w:rsidR="00FF608C">
        <w:rPr>
          <w:rFonts w:ascii="Arial" w:hAnsi="Arial" w:cs="Arial"/>
          <w:sz w:val="22"/>
          <w:szCs w:val="22"/>
        </w:rPr>
        <w:t>, a dla linii jednotorowej wynosi 25 m</w:t>
      </w:r>
      <w:r w:rsidRPr="0068615B">
        <w:rPr>
          <w:rFonts w:ascii="Arial" w:hAnsi="Arial" w:cs="Arial"/>
          <w:sz w:val="22"/>
          <w:szCs w:val="22"/>
        </w:rPr>
        <w:t xml:space="preserve"> (</w:t>
      </w:r>
      <w:r w:rsidR="00FF608C">
        <w:rPr>
          <w:rFonts w:ascii="Arial" w:hAnsi="Arial" w:cs="Arial"/>
          <w:sz w:val="22"/>
          <w:szCs w:val="22"/>
        </w:rPr>
        <w:t>oś symetrii pasa technicznego wyznaczają słupy linii)</w:t>
      </w:r>
      <w:r>
        <w:rPr>
          <w:rFonts w:ascii="Arial" w:hAnsi="Arial" w:cs="Arial"/>
          <w:sz w:val="22"/>
          <w:szCs w:val="22"/>
        </w:rPr>
        <w:t>,</w:t>
      </w:r>
    </w:p>
    <w:p w14:paraId="74278167" w14:textId="4F924C5B" w:rsidR="008F3B77" w:rsidRDefault="00FF608C" w:rsidP="00ED1E3A">
      <w:pPr>
        <w:numPr>
          <w:ilvl w:val="1"/>
          <w:numId w:val="15"/>
        </w:numPr>
        <w:spacing w:before="6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</w:t>
      </w:r>
      <w:r w:rsidRPr="0068615B">
        <w:rPr>
          <w:rFonts w:ascii="Arial" w:hAnsi="Arial" w:cs="Arial"/>
          <w:sz w:val="22"/>
          <w:szCs w:val="22"/>
        </w:rPr>
        <w:t>napowietrzn</w:t>
      </w:r>
      <w:r>
        <w:rPr>
          <w:rFonts w:ascii="Arial" w:hAnsi="Arial" w:cs="Arial"/>
          <w:sz w:val="22"/>
          <w:szCs w:val="22"/>
        </w:rPr>
        <w:t>ych</w:t>
      </w:r>
      <w:r w:rsidRPr="0068615B">
        <w:rPr>
          <w:rFonts w:ascii="Arial" w:hAnsi="Arial" w:cs="Arial"/>
          <w:sz w:val="22"/>
          <w:szCs w:val="22"/>
        </w:rPr>
        <w:t xml:space="preserve"> linii elektroenergetyczn</w:t>
      </w:r>
      <w:r>
        <w:rPr>
          <w:rFonts w:ascii="Arial" w:hAnsi="Arial" w:cs="Arial"/>
          <w:sz w:val="22"/>
          <w:szCs w:val="22"/>
        </w:rPr>
        <w:t>ych</w:t>
      </w:r>
      <w:r w:rsidRPr="006861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niskiego napięcia</w:t>
      </w:r>
      <w:r w:rsidRPr="006861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(do 1 </w:t>
      </w:r>
      <w:proofErr w:type="spellStart"/>
      <w:r>
        <w:rPr>
          <w:rFonts w:ascii="Arial" w:hAnsi="Arial" w:cs="Arial"/>
          <w:sz w:val="22"/>
          <w:szCs w:val="22"/>
        </w:rPr>
        <w:t>kV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Pr="006861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pas dla linii dwutorowej wynosi 25</w:t>
      </w:r>
      <w:r w:rsidRPr="0068615B">
        <w:rPr>
          <w:rFonts w:ascii="Arial" w:hAnsi="Arial" w:cs="Arial"/>
          <w:sz w:val="22"/>
          <w:szCs w:val="22"/>
        </w:rPr>
        <w:t> m</w:t>
      </w:r>
      <w:r>
        <w:rPr>
          <w:rFonts w:ascii="Arial" w:hAnsi="Arial" w:cs="Arial"/>
          <w:sz w:val="22"/>
          <w:szCs w:val="22"/>
        </w:rPr>
        <w:t>, a dla linii jednotorowej wynosi 20 m</w:t>
      </w:r>
      <w:r w:rsidRPr="0068615B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oś symetrii pasa technicznego wyznaczają słupy linii).</w:t>
      </w:r>
    </w:p>
    <w:p w14:paraId="4623D475" w14:textId="7285354A" w:rsidR="0034665C" w:rsidRPr="0034665C" w:rsidRDefault="0034665C" w:rsidP="00ED1E3A">
      <w:pPr>
        <w:numPr>
          <w:ilvl w:val="0"/>
          <w:numId w:val="11"/>
        </w:numPr>
        <w:suppressAutoHyphens/>
        <w:autoSpaceDN w:val="0"/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infrastruktury telekomunikacyjnej </w:t>
      </w:r>
      <w:r w:rsidRPr="0034665C">
        <w:rPr>
          <w:rFonts w:ascii="Arial" w:hAnsi="Arial" w:cs="Arial"/>
          <w:sz w:val="22"/>
          <w:szCs w:val="22"/>
        </w:rPr>
        <w:t xml:space="preserve">dopuszcza się budowę, przebudowę </w:t>
      </w:r>
      <w:r w:rsidR="00053C75">
        <w:rPr>
          <w:rFonts w:ascii="Arial" w:hAnsi="Arial" w:cs="Arial"/>
          <w:sz w:val="22"/>
          <w:szCs w:val="22"/>
        </w:rPr>
        <w:t>lub</w:t>
      </w:r>
      <w:r w:rsidRPr="0034665C">
        <w:rPr>
          <w:rFonts w:ascii="Arial" w:hAnsi="Arial" w:cs="Arial"/>
          <w:sz w:val="22"/>
          <w:szCs w:val="22"/>
        </w:rPr>
        <w:t> rozbudowę istniejących urządzeń i sieci infrastruktury telekomunika</w:t>
      </w:r>
      <w:r w:rsidR="008E3A51">
        <w:rPr>
          <w:rFonts w:ascii="Arial" w:hAnsi="Arial" w:cs="Arial"/>
          <w:sz w:val="22"/>
          <w:szCs w:val="22"/>
        </w:rPr>
        <w:t>cyjnej i sieci szerokopasmowych.</w:t>
      </w:r>
    </w:p>
    <w:p w14:paraId="679A6345" w14:textId="77777777" w:rsidR="0034665C" w:rsidRPr="006B4373" w:rsidRDefault="008E3A51" w:rsidP="00ED1E3A">
      <w:pPr>
        <w:numPr>
          <w:ilvl w:val="0"/>
          <w:numId w:val="11"/>
        </w:numPr>
        <w:suppressAutoHyphens/>
        <w:autoSpaceDN w:val="0"/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zakresie zaopatrzenia w gaz:</w:t>
      </w:r>
    </w:p>
    <w:p w14:paraId="28DF34F2" w14:textId="7B5A47E6" w:rsidR="008E3A51" w:rsidRDefault="008E3A51" w:rsidP="00ED1E3A">
      <w:pPr>
        <w:numPr>
          <w:ilvl w:val="0"/>
          <w:numId w:val="16"/>
        </w:numPr>
        <w:suppressAutoHyphens/>
        <w:autoSpaceDN w:val="0"/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 w:rsidRPr="006B4373">
        <w:rPr>
          <w:rFonts w:ascii="Arial" w:hAnsi="Arial" w:cs="Arial"/>
          <w:sz w:val="22"/>
          <w:szCs w:val="22"/>
        </w:rPr>
        <w:t>dopuszcza się mod</w:t>
      </w:r>
      <w:r>
        <w:rPr>
          <w:rFonts w:ascii="Arial" w:hAnsi="Arial" w:cs="Arial"/>
          <w:sz w:val="22"/>
          <w:szCs w:val="22"/>
        </w:rPr>
        <w:t xml:space="preserve">ernizację, budowę, przebudowę </w:t>
      </w:r>
      <w:r w:rsidR="00053C75">
        <w:rPr>
          <w:rFonts w:ascii="Arial" w:hAnsi="Arial" w:cs="Arial"/>
          <w:sz w:val="22"/>
          <w:szCs w:val="22"/>
        </w:rPr>
        <w:t>lub</w:t>
      </w:r>
      <w:r>
        <w:rPr>
          <w:rFonts w:ascii="Arial" w:hAnsi="Arial" w:cs="Arial"/>
          <w:sz w:val="22"/>
          <w:szCs w:val="22"/>
        </w:rPr>
        <w:t> </w:t>
      </w:r>
      <w:r w:rsidRPr="006B4373">
        <w:rPr>
          <w:rFonts w:ascii="Arial" w:hAnsi="Arial" w:cs="Arial"/>
          <w:sz w:val="22"/>
          <w:szCs w:val="22"/>
        </w:rPr>
        <w:t>rozbudowę urządzeń i sieci gazowych oraz przyłączy obiektów budowlanych;</w:t>
      </w:r>
    </w:p>
    <w:p w14:paraId="15FEEA74" w14:textId="005C0F03" w:rsidR="008E3A51" w:rsidRPr="006B4373" w:rsidRDefault="00971732" w:rsidP="00ED1E3A">
      <w:pPr>
        <w:numPr>
          <w:ilvl w:val="0"/>
          <w:numId w:val="16"/>
        </w:numPr>
        <w:suppressAutoHyphens/>
        <w:autoSpaceDN w:val="0"/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przewiduje się lokalizowania obiektów wymagających zasilania </w:t>
      </w:r>
      <w:r w:rsidR="008E3A51" w:rsidRPr="006B4373">
        <w:rPr>
          <w:rFonts w:ascii="Arial" w:hAnsi="Arial" w:cs="Arial"/>
          <w:bCs/>
          <w:sz w:val="22"/>
          <w:szCs w:val="22"/>
        </w:rPr>
        <w:t>w gaz</w:t>
      </w:r>
      <w:r w:rsidR="008E3A51" w:rsidRPr="006B4373">
        <w:rPr>
          <w:rFonts w:ascii="Arial" w:hAnsi="Arial" w:cs="Arial"/>
          <w:sz w:val="22"/>
          <w:szCs w:val="22"/>
        </w:rPr>
        <w:t>.</w:t>
      </w:r>
    </w:p>
    <w:p w14:paraId="6F752301" w14:textId="770E4BA8" w:rsidR="00F95148" w:rsidRDefault="00A43BC7" w:rsidP="00ED1E3A">
      <w:pPr>
        <w:numPr>
          <w:ilvl w:val="0"/>
          <w:numId w:val="11"/>
        </w:numPr>
        <w:suppressAutoHyphens/>
        <w:autoSpaceDN w:val="0"/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 w:rsidRPr="00A43BC7">
        <w:rPr>
          <w:rFonts w:ascii="Arial" w:hAnsi="Arial" w:cs="Arial"/>
          <w:sz w:val="22"/>
          <w:szCs w:val="22"/>
        </w:rPr>
        <w:t xml:space="preserve">W zakresie </w:t>
      </w:r>
      <w:r w:rsidRPr="0073073F">
        <w:rPr>
          <w:rFonts w:ascii="Arial" w:hAnsi="Arial" w:cs="Arial"/>
          <w:sz w:val="22"/>
          <w:szCs w:val="22"/>
        </w:rPr>
        <w:t xml:space="preserve">gospodarki odpadami: ustala się obowiązek gromadzenia odpadów komunalnych w pojemnikach sytuowanych na własnym terenie, w miejscu do tego przeznaczonym, uwzględniającym możliwość segregacji; gromadzenie, wywóz, unieszkodliwianie i utylizacja odpadów zgodnie z przepisami ustaw oraz uchwalonymi przepisami lokalnymi; gospodarowanie odpadami innymi niż komunalne – zgodnie z przepisami odrębnymi </w:t>
      </w:r>
      <w:r w:rsidR="004F77D2">
        <w:rPr>
          <w:rFonts w:ascii="Arial" w:hAnsi="Arial" w:cs="Arial"/>
          <w:sz w:val="22"/>
          <w:szCs w:val="22"/>
        </w:rPr>
        <w:t>z zakresu gospodarki</w:t>
      </w:r>
      <w:r w:rsidRPr="0073073F">
        <w:rPr>
          <w:rFonts w:ascii="Arial" w:hAnsi="Arial" w:cs="Arial"/>
          <w:sz w:val="22"/>
          <w:szCs w:val="22"/>
        </w:rPr>
        <w:t xml:space="preserve"> odpada</w:t>
      </w:r>
      <w:r w:rsidR="004F77D2">
        <w:rPr>
          <w:rFonts w:ascii="Arial" w:hAnsi="Arial" w:cs="Arial"/>
          <w:sz w:val="22"/>
          <w:szCs w:val="22"/>
        </w:rPr>
        <w:t>mi</w:t>
      </w:r>
      <w:r w:rsidRPr="0073073F">
        <w:rPr>
          <w:rFonts w:ascii="Arial" w:hAnsi="Arial" w:cs="Arial"/>
          <w:sz w:val="22"/>
          <w:szCs w:val="22"/>
        </w:rPr>
        <w:t>.</w:t>
      </w:r>
    </w:p>
    <w:p w14:paraId="7BCCC669" w14:textId="77777777" w:rsidR="00A43BC7" w:rsidRDefault="00A43BC7" w:rsidP="00ED1E3A">
      <w:pPr>
        <w:numPr>
          <w:ilvl w:val="0"/>
          <w:numId w:val="11"/>
        </w:numPr>
        <w:suppressAutoHyphens/>
        <w:autoSpaceDN w:val="0"/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zagospodarowaniu terenów obowiązuje nakaz uwzględnienia </w:t>
      </w:r>
      <w:r w:rsidRPr="006B4373">
        <w:rPr>
          <w:rFonts w:ascii="Arial" w:hAnsi="Arial" w:cs="Arial"/>
          <w:sz w:val="22"/>
          <w:szCs w:val="22"/>
        </w:rPr>
        <w:t>istniejących i projektowanych urządzeń i sieci infrastruktury technicznej.</w:t>
      </w:r>
    </w:p>
    <w:p w14:paraId="1D4F6753" w14:textId="12D4A152" w:rsidR="00A93C47" w:rsidRDefault="00A93C47" w:rsidP="00ED1E3A">
      <w:pPr>
        <w:numPr>
          <w:ilvl w:val="0"/>
          <w:numId w:val="11"/>
        </w:numPr>
        <w:suppressAutoHyphens/>
        <w:autoSpaceDN w:val="0"/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 w:rsidRPr="00A93C47">
        <w:rPr>
          <w:rFonts w:ascii="Arial" w:hAnsi="Arial" w:cs="Arial"/>
          <w:sz w:val="22"/>
          <w:szCs w:val="22"/>
        </w:rPr>
        <w:t>Dopuszcza się w obszarze planu budowę nowych, przebudowę, rozbudowę lub likwidację istniejących urządzeń i sieci infrastruktury technicznej, wynikających z technicznych warunków realizacji inwestycji (także lokalizowanych poza obszarem planu), bądź wynikających z przepisów odrębnych</w:t>
      </w:r>
      <w:r>
        <w:rPr>
          <w:rFonts w:ascii="Arial" w:hAnsi="Arial" w:cs="Arial"/>
          <w:sz w:val="22"/>
          <w:szCs w:val="22"/>
        </w:rPr>
        <w:t>.</w:t>
      </w:r>
    </w:p>
    <w:p w14:paraId="6C0EE55F" w14:textId="77777777" w:rsidR="00B74DFB" w:rsidRDefault="00B74DFB" w:rsidP="00B74DFB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52798052" w14:textId="3224B010" w:rsidR="006C1873" w:rsidRPr="006B4373" w:rsidRDefault="006C1873" w:rsidP="00B74DFB">
      <w:pPr>
        <w:spacing w:before="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 w:rsidR="007B47E5">
        <w:rPr>
          <w:rFonts w:ascii="Arial" w:hAnsi="Arial" w:cs="Arial"/>
          <w:b/>
          <w:bCs/>
          <w:sz w:val="22"/>
          <w:szCs w:val="22"/>
        </w:rPr>
        <w:t>7</w:t>
      </w:r>
      <w:r w:rsidRPr="006B4373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Zasady modernizacji, rozbudowy i budowy systemów komunikacji oraz minimalna liczba miejsc parkingowych dla terenów wydzielonych liniami rozgraniczającymi</w:t>
      </w:r>
    </w:p>
    <w:p w14:paraId="1A3CBC82" w14:textId="10662960" w:rsidR="007C29F4" w:rsidRDefault="007C29F4" w:rsidP="00ED1E3A">
      <w:pPr>
        <w:pStyle w:val="Akapitzlist"/>
        <w:numPr>
          <w:ilvl w:val="0"/>
          <w:numId w:val="17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6B4373">
        <w:rPr>
          <w:rFonts w:ascii="Arial" w:hAnsi="Arial" w:cs="Arial"/>
        </w:rPr>
        <w:t xml:space="preserve">Powiązania komunikacyjne obszaru objętego planem z układem zewnętrznym realizowane </w:t>
      </w:r>
      <w:r w:rsidR="007B47E5">
        <w:rPr>
          <w:rFonts w:ascii="Arial" w:hAnsi="Arial" w:cs="Arial"/>
        </w:rPr>
        <w:t xml:space="preserve">są </w:t>
      </w:r>
      <w:r w:rsidRPr="006B4373">
        <w:rPr>
          <w:rFonts w:ascii="Arial" w:hAnsi="Arial" w:cs="Arial"/>
        </w:rPr>
        <w:t xml:space="preserve">poprzez </w:t>
      </w:r>
      <w:r w:rsidR="009F7CAD">
        <w:rPr>
          <w:rFonts w:ascii="Arial" w:hAnsi="Arial" w:cs="Arial"/>
        </w:rPr>
        <w:t>istniejąc</w:t>
      </w:r>
      <w:r w:rsidR="007B47E5">
        <w:rPr>
          <w:rFonts w:ascii="Arial" w:hAnsi="Arial" w:cs="Arial"/>
        </w:rPr>
        <w:t>ą</w:t>
      </w:r>
      <w:r w:rsidR="009F7CAD">
        <w:rPr>
          <w:rFonts w:ascii="Arial" w:hAnsi="Arial" w:cs="Arial"/>
        </w:rPr>
        <w:t xml:space="preserve"> drog</w:t>
      </w:r>
      <w:r w:rsidR="007B47E5">
        <w:rPr>
          <w:rFonts w:ascii="Arial" w:hAnsi="Arial" w:cs="Arial"/>
        </w:rPr>
        <w:t>ę</w:t>
      </w:r>
      <w:r w:rsidR="009F7CAD">
        <w:rPr>
          <w:rFonts w:ascii="Arial" w:hAnsi="Arial" w:cs="Arial"/>
        </w:rPr>
        <w:t xml:space="preserve"> publiczn</w:t>
      </w:r>
      <w:r w:rsidR="007B47E5">
        <w:rPr>
          <w:rFonts w:ascii="Arial" w:hAnsi="Arial" w:cs="Arial"/>
        </w:rPr>
        <w:t>ą</w:t>
      </w:r>
      <w:r w:rsidR="009F7CAD">
        <w:rPr>
          <w:rFonts w:ascii="Arial" w:hAnsi="Arial" w:cs="Arial"/>
        </w:rPr>
        <w:t xml:space="preserve"> </w:t>
      </w:r>
      <w:r w:rsidR="007B47E5">
        <w:rPr>
          <w:rFonts w:ascii="Arial" w:hAnsi="Arial" w:cs="Arial"/>
        </w:rPr>
        <w:t xml:space="preserve">powiatową nr 3143G (droga położona poza granicami planu) oraz drogę gminną </w:t>
      </w:r>
      <w:r w:rsidR="009F7CAD">
        <w:rPr>
          <w:rFonts w:ascii="Arial" w:hAnsi="Arial" w:cs="Arial"/>
        </w:rPr>
        <w:t>biegnąc</w:t>
      </w:r>
      <w:r w:rsidR="007B47E5">
        <w:rPr>
          <w:rFonts w:ascii="Arial" w:hAnsi="Arial" w:cs="Arial"/>
        </w:rPr>
        <w:t>ą</w:t>
      </w:r>
      <w:r w:rsidR="009F7CAD">
        <w:rPr>
          <w:rFonts w:ascii="Arial" w:hAnsi="Arial" w:cs="Arial"/>
        </w:rPr>
        <w:t xml:space="preserve"> w granicach planu</w:t>
      </w:r>
      <w:r w:rsidR="007B47E5">
        <w:rPr>
          <w:rFonts w:ascii="Arial" w:hAnsi="Arial" w:cs="Arial"/>
        </w:rPr>
        <w:t xml:space="preserve"> </w:t>
      </w:r>
      <w:r w:rsidR="009F7CAD">
        <w:rPr>
          <w:rFonts w:ascii="Arial" w:hAnsi="Arial" w:cs="Arial"/>
        </w:rPr>
        <w:t>nr 23</w:t>
      </w:r>
      <w:r w:rsidR="009F7CAD" w:rsidRPr="00F229A4">
        <w:rPr>
          <w:rFonts w:ascii="Arial" w:hAnsi="Arial" w:cs="Arial"/>
        </w:rPr>
        <w:t>000</w:t>
      </w:r>
      <w:r w:rsidR="007B47E5">
        <w:rPr>
          <w:rFonts w:ascii="Arial" w:hAnsi="Arial" w:cs="Arial"/>
        </w:rPr>
        <w:t>5</w:t>
      </w:r>
      <w:r w:rsidR="009F7CAD" w:rsidRPr="00F229A4">
        <w:rPr>
          <w:rFonts w:ascii="Arial" w:hAnsi="Arial" w:cs="Arial"/>
        </w:rPr>
        <w:t>G</w:t>
      </w:r>
      <w:r w:rsidR="00F229A4" w:rsidRPr="00F229A4">
        <w:rPr>
          <w:rFonts w:ascii="Arial" w:hAnsi="Arial" w:cs="Arial"/>
        </w:rPr>
        <w:t>.</w:t>
      </w:r>
    </w:p>
    <w:p w14:paraId="6614A56A" w14:textId="54AB24BF" w:rsidR="00BA731E" w:rsidRDefault="007F6862" w:rsidP="00ED1E3A">
      <w:pPr>
        <w:pStyle w:val="Akapitzlist"/>
        <w:numPr>
          <w:ilvl w:val="0"/>
          <w:numId w:val="17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Obsługa komunikacyjna terenów wydzielonych liniami rozgraniczającymi</w:t>
      </w:r>
      <w:r w:rsidR="005542EA">
        <w:rPr>
          <w:rFonts w:ascii="Arial" w:hAnsi="Arial" w:cs="Arial"/>
        </w:rPr>
        <w:t xml:space="preserve"> bezpośrednio z dróg publicznych lub dróg wewnętrznych, a na terenach rolniczych także za pośrednictwem dróg w gruntach rolnych.</w:t>
      </w:r>
    </w:p>
    <w:p w14:paraId="2569FB94" w14:textId="34F7D466" w:rsidR="009C3591" w:rsidRDefault="009C3591" w:rsidP="00ED1E3A">
      <w:pPr>
        <w:numPr>
          <w:ilvl w:val="0"/>
          <w:numId w:val="17"/>
        </w:numPr>
        <w:spacing w:before="120" w:after="120"/>
        <w:ind w:left="0" w:firstLine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Ustala się </w:t>
      </w:r>
      <w:r w:rsidR="00397018">
        <w:rPr>
          <w:rFonts w:ascii="Arial" w:hAnsi="Arial" w:cs="Arial"/>
          <w:sz w:val="22"/>
          <w:szCs w:val="22"/>
        </w:rPr>
        <w:t xml:space="preserve">minimalną liczbę </w:t>
      </w:r>
      <w:r>
        <w:rPr>
          <w:rFonts w:ascii="Arial" w:hAnsi="Arial" w:cs="Arial"/>
          <w:sz w:val="22"/>
          <w:szCs w:val="22"/>
        </w:rPr>
        <w:t xml:space="preserve">miejsc </w:t>
      </w:r>
      <w:r w:rsidR="00397018">
        <w:rPr>
          <w:rFonts w:ascii="Arial" w:hAnsi="Arial" w:cs="Arial"/>
          <w:sz w:val="22"/>
          <w:szCs w:val="22"/>
        </w:rPr>
        <w:t>do parkowania</w:t>
      </w:r>
      <w:r>
        <w:rPr>
          <w:rFonts w:ascii="Arial" w:hAnsi="Arial" w:cs="Arial"/>
          <w:sz w:val="22"/>
          <w:szCs w:val="22"/>
        </w:rPr>
        <w:t>:</w:t>
      </w:r>
    </w:p>
    <w:p w14:paraId="68EBF533" w14:textId="6654CE62" w:rsidR="004531B7" w:rsidRPr="004531B7" w:rsidRDefault="004531B7" w:rsidP="00C9569C">
      <w:pPr>
        <w:pStyle w:val="Akapitzlist"/>
        <w:numPr>
          <w:ilvl w:val="1"/>
          <w:numId w:val="45"/>
        </w:numPr>
        <w:spacing w:before="60"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terenów </w:t>
      </w:r>
      <w:r w:rsidR="007B47E5">
        <w:rPr>
          <w:rFonts w:ascii="Arial" w:hAnsi="Arial" w:cs="Arial"/>
        </w:rPr>
        <w:t>produkcji energii – elektrowni słonecznej</w:t>
      </w:r>
      <w:r w:rsidR="00971732">
        <w:rPr>
          <w:rFonts w:ascii="Arial" w:hAnsi="Arial" w:cs="Arial"/>
        </w:rPr>
        <w:t xml:space="preserve"> oraz elektrowni wiatrowej</w:t>
      </w:r>
      <w:r w:rsidR="007B47E5">
        <w:rPr>
          <w:rFonts w:ascii="Arial" w:hAnsi="Arial" w:cs="Arial"/>
        </w:rPr>
        <w:t xml:space="preserve"> nie mniej niż</w:t>
      </w:r>
      <w:r>
        <w:rPr>
          <w:rFonts w:ascii="Arial" w:hAnsi="Arial" w:cs="Arial"/>
        </w:rPr>
        <w:t xml:space="preserve"> </w:t>
      </w:r>
      <w:r w:rsidR="005B7414">
        <w:rPr>
          <w:rFonts w:ascii="Arial" w:hAnsi="Arial" w:cs="Arial"/>
          <w:bCs/>
        </w:rPr>
        <w:t>1</w:t>
      </w:r>
      <w:r w:rsidR="00397018" w:rsidRPr="00C521DF">
        <w:rPr>
          <w:rFonts w:ascii="Arial" w:hAnsi="Arial" w:cs="Arial"/>
          <w:bCs/>
        </w:rPr>
        <w:t xml:space="preserve"> miejsc</w:t>
      </w:r>
      <w:r w:rsidR="005B7414">
        <w:rPr>
          <w:rFonts w:ascii="Arial" w:hAnsi="Arial" w:cs="Arial"/>
          <w:bCs/>
        </w:rPr>
        <w:t>e</w:t>
      </w:r>
      <w:r w:rsidR="00397018" w:rsidRPr="00C521DF">
        <w:rPr>
          <w:rFonts w:ascii="Arial" w:hAnsi="Arial" w:cs="Arial"/>
          <w:bCs/>
        </w:rPr>
        <w:t xml:space="preserve"> </w:t>
      </w:r>
      <w:r w:rsidR="00D86529">
        <w:rPr>
          <w:rFonts w:ascii="Arial" w:hAnsi="Arial" w:cs="Arial"/>
        </w:rPr>
        <w:t>do parkowania</w:t>
      </w:r>
      <w:r w:rsidR="005B7414">
        <w:rPr>
          <w:rFonts w:ascii="Arial" w:hAnsi="Arial" w:cs="Arial"/>
        </w:rPr>
        <w:t xml:space="preserve"> </w:t>
      </w:r>
      <w:r w:rsidR="005B7414">
        <w:rPr>
          <w:rFonts w:ascii="Arial" w:hAnsi="Arial" w:cs="Arial"/>
          <w:bCs/>
        </w:rPr>
        <w:t xml:space="preserve">dla </w:t>
      </w:r>
      <w:r w:rsidR="007B47E5">
        <w:rPr>
          <w:rFonts w:ascii="Arial" w:hAnsi="Arial" w:cs="Arial"/>
          <w:bCs/>
        </w:rPr>
        <w:t>każdego terenu</w:t>
      </w:r>
      <w:r>
        <w:rPr>
          <w:rFonts w:ascii="Arial" w:hAnsi="Arial" w:cs="Arial"/>
          <w:bCs/>
        </w:rPr>
        <w:t>;</w:t>
      </w:r>
    </w:p>
    <w:p w14:paraId="24A599EE" w14:textId="6189355A" w:rsidR="004531B7" w:rsidRPr="0017382C" w:rsidRDefault="004531B7" w:rsidP="00C9569C">
      <w:pPr>
        <w:pStyle w:val="Akapitzlist"/>
        <w:numPr>
          <w:ilvl w:val="1"/>
          <w:numId w:val="45"/>
        </w:numPr>
        <w:spacing w:before="60"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pozostałe tereny wydzielone liniami rozgraniczającymi, nie wymagają określenia </w:t>
      </w:r>
      <w:r w:rsidR="00D86529">
        <w:rPr>
          <w:rFonts w:ascii="Arial" w:hAnsi="Arial" w:cs="Arial"/>
          <w:bCs/>
        </w:rPr>
        <w:t xml:space="preserve">minimalnej liczby </w:t>
      </w:r>
      <w:r>
        <w:rPr>
          <w:rFonts w:ascii="Arial" w:hAnsi="Arial" w:cs="Arial"/>
          <w:bCs/>
        </w:rPr>
        <w:t xml:space="preserve">miejsc </w:t>
      </w:r>
      <w:r w:rsidR="00D86529">
        <w:rPr>
          <w:rFonts w:ascii="Arial" w:hAnsi="Arial" w:cs="Arial"/>
          <w:bCs/>
        </w:rPr>
        <w:t>do parkowania</w:t>
      </w:r>
      <w:r>
        <w:rPr>
          <w:rFonts w:ascii="Arial" w:hAnsi="Arial" w:cs="Arial"/>
          <w:bCs/>
        </w:rPr>
        <w:t>.</w:t>
      </w:r>
    </w:p>
    <w:p w14:paraId="1D69DAA2" w14:textId="67D09AC1" w:rsidR="006F660E" w:rsidRDefault="006F660E" w:rsidP="00ED1E3A">
      <w:pPr>
        <w:pStyle w:val="Akapitzlist"/>
        <w:numPr>
          <w:ilvl w:val="0"/>
          <w:numId w:val="17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6F660E">
        <w:rPr>
          <w:rFonts w:ascii="Arial" w:hAnsi="Arial" w:cs="Arial"/>
        </w:rPr>
        <w:t xml:space="preserve">Wymagane ustaleniami ust. </w:t>
      </w:r>
      <w:r>
        <w:rPr>
          <w:rFonts w:ascii="Arial" w:hAnsi="Arial" w:cs="Arial"/>
        </w:rPr>
        <w:t>3</w:t>
      </w:r>
      <w:r w:rsidRPr="006F660E">
        <w:rPr>
          <w:rFonts w:ascii="Arial" w:hAnsi="Arial" w:cs="Arial"/>
        </w:rPr>
        <w:t xml:space="preserve"> miejsca </w:t>
      </w:r>
      <w:r w:rsidR="00D86529">
        <w:rPr>
          <w:rFonts w:ascii="Arial" w:hAnsi="Arial" w:cs="Arial"/>
        </w:rPr>
        <w:t>do parkowania</w:t>
      </w:r>
      <w:r w:rsidR="00D86529" w:rsidRPr="006F660E">
        <w:rPr>
          <w:rFonts w:ascii="Arial" w:hAnsi="Arial" w:cs="Arial"/>
        </w:rPr>
        <w:t xml:space="preserve"> </w:t>
      </w:r>
      <w:r w:rsidRPr="006F660E">
        <w:rPr>
          <w:rFonts w:ascii="Arial" w:hAnsi="Arial" w:cs="Arial"/>
        </w:rPr>
        <w:t xml:space="preserve">należy przewidzieć w granicach działki przynależnej do </w:t>
      </w:r>
      <w:r w:rsidR="005542EA">
        <w:rPr>
          <w:rFonts w:ascii="Arial" w:hAnsi="Arial" w:cs="Arial"/>
        </w:rPr>
        <w:t>terenu objętego inwestycją</w:t>
      </w:r>
      <w:r>
        <w:rPr>
          <w:rFonts w:ascii="Arial" w:hAnsi="Arial" w:cs="Arial"/>
        </w:rPr>
        <w:t>.</w:t>
      </w:r>
    </w:p>
    <w:p w14:paraId="78FEC072" w14:textId="3CA7E2CF" w:rsidR="00EC367D" w:rsidRDefault="00EC367D" w:rsidP="00934EBD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50173564" w14:textId="303E1A6F" w:rsidR="005E0779" w:rsidRDefault="00EC367D" w:rsidP="00934EBD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 w:rsidR="00BE4841">
        <w:rPr>
          <w:rFonts w:ascii="Arial" w:hAnsi="Arial" w:cs="Arial"/>
          <w:b/>
          <w:bCs/>
          <w:sz w:val="22"/>
          <w:szCs w:val="22"/>
        </w:rPr>
        <w:t>8</w:t>
      </w:r>
      <w:r w:rsidRPr="00EC367D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 xml:space="preserve">Sposób i termin tymczasowego </w:t>
      </w:r>
      <w:r w:rsidRPr="00EC367D">
        <w:rPr>
          <w:rFonts w:ascii="Arial" w:hAnsi="Arial" w:cs="Arial"/>
          <w:b/>
          <w:bCs/>
          <w:sz w:val="22"/>
          <w:szCs w:val="22"/>
        </w:rPr>
        <w:t>zagospodarowania, urządzania i użytkowania terenów</w:t>
      </w:r>
    </w:p>
    <w:p w14:paraId="7354F612" w14:textId="12DE141B" w:rsidR="00EC367D" w:rsidRDefault="00F17372" w:rsidP="00C9569C">
      <w:pPr>
        <w:pStyle w:val="Akapitzlist"/>
        <w:numPr>
          <w:ilvl w:val="0"/>
          <w:numId w:val="189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granicach terenów rolniczych (oznaczonych na rysunku planu </w:t>
      </w:r>
      <w:r w:rsidR="00BE4841">
        <w:rPr>
          <w:rFonts w:ascii="Arial" w:hAnsi="Arial" w:cs="Arial"/>
          <w:bCs/>
        </w:rPr>
        <w:t xml:space="preserve">numerem porządkowy i </w:t>
      </w:r>
      <w:r>
        <w:rPr>
          <w:rFonts w:ascii="Arial" w:hAnsi="Arial" w:cs="Arial"/>
          <w:bCs/>
        </w:rPr>
        <w:t>symbol</w:t>
      </w:r>
      <w:r w:rsidR="00BE4841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m: RN</w:t>
      </w:r>
      <w:r w:rsidR="00BE4841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dopuszcza się tymczasowe zagospodarowanie, urządzenie i</w:t>
      </w:r>
      <w:r w:rsidR="00BE4841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użytkowanie terenu:</w:t>
      </w:r>
    </w:p>
    <w:p w14:paraId="22AF8054" w14:textId="2933B6DA" w:rsidR="00F17372" w:rsidRDefault="00F17372" w:rsidP="00C9569C">
      <w:pPr>
        <w:pStyle w:val="Akapitzlist"/>
        <w:numPr>
          <w:ilvl w:val="0"/>
          <w:numId w:val="190"/>
        </w:numPr>
        <w:spacing w:before="60" w:after="60" w:line="240" w:lineRule="auto"/>
        <w:ind w:left="1145" w:hanging="357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lokalizację </w:t>
      </w:r>
      <w:r w:rsidRPr="00F17372">
        <w:rPr>
          <w:rFonts w:ascii="Arial" w:hAnsi="Arial" w:cs="Arial"/>
          <w:bCs/>
        </w:rPr>
        <w:t>budowli i urządzeń, niezbędnych do przeprowadzania pomiaru kierunku i prędkości wiatru, w tym wolnostojącego masztu</w:t>
      </w:r>
      <w:r>
        <w:rPr>
          <w:rFonts w:ascii="Arial" w:hAnsi="Arial" w:cs="Arial"/>
          <w:bCs/>
        </w:rPr>
        <w:t>;</w:t>
      </w:r>
    </w:p>
    <w:p w14:paraId="79963079" w14:textId="4FBC2385" w:rsidR="00F17372" w:rsidRDefault="00F17372" w:rsidP="00C9569C">
      <w:pPr>
        <w:pStyle w:val="Akapitzlist"/>
        <w:numPr>
          <w:ilvl w:val="0"/>
          <w:numId w:val="190"/>
        </w:numPr>
        <w:spacing w:before="60" w:after="60" w:line="240" w:lineRule="auto"/>
        <w:ind w:left="1145" w:hanging="357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użytkowanie jako teren komunikacyjny – droga </w:t>
      </w:r>
      <w:r w:rsidR="00BC6946">
        <w:rPr>
          <w:rFonts w:ascii="Arial" w:hAnsi="Arial" w:cs="Arial"/>
          <w:bCs/>
        </w:rPr>
        <w:t>technologiczna</w:t>
      </w:r>
      <w:r>
        <w:rPr>
          <w:rFonts w:ascii="Arial" w:hAnsi="Arial" w:cs="Arial"/>
          <w:bCs/>
        </w:rPr>
        <w:t>;</w:t>
      </w:r>
    </w:p>
    <w:p w14:paraId="064C522A" w14:textId="661EBF96" w:rsidR="00F17372" w:rsidRDefault="00F17372" w:rsidP="00C9569C">
      <w:pPr>
        <w:pStyle w:val="Akapitzlist"/>
        <w:numPr>
          <w:ilvl w:val="0"/>
          <w:numId w:val="190"/>
        </w:numPr>
        <w:spacing w:before="60" w:after="60" w:line="240" w:lineRule="auto"/>
        <w:ind w:left="1145" w:hanging="357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użytkowanie jako </w:t>
      </w:r>
      <w:r w:rsidRPr="00F17372">
        <w:rPr>
          <w:rFonts w:ascii="Arial" w:hAnsi="Arial" w:cs="Arial"/>
          <w:bCs/>
        </w:rPr>
        <w:t>teren komunikacyjny – place związane z budową, serwisem, naprawą lub demontażem obiektów zespołu elektrowni wiatrow</w:t>
      </w:r>
      <w:r w:rsidR="00CD4E81">
        <w:rPr>
          <w:rFonts w:ascii="Arial" w:hAnsi="Arial" w:cs="Arial"/>
          <w:bCs/>
        </w:rPr>
        <w:t>ej</w:t>
      </w:r>
      <w:r>
        <w:rPr>
          <w:rFonts w:ascii="Arial" w:hAnsi="Arial" w:cs="Arial"/>
          <w:bCs/>
        </w:rPr>
        <w:t>.</w:t>
      </w:r>
    </w:p>
    <w:p w14:paraId="71A22672" w14:textId="41315B3D" w:rsidR="00F17372" w:rsidRDefault="00F17372" w:rsidP="00C9569C">
      <w:pPr>
        <w:pStyle w:val="Akapitzlist"/>
        <w:numPr>
          <w:ilvl w:val="0"/>
          <w:numId w:val="189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Cs/>
        </w:rPr>
      </w:pPr>
      <w:r w:rsidRPr="00F17372">
        <w:rPr>
          <w:rFonts w:ascii="Arial" w:hAnsi="Arial" w:cs="Arial"/>
          <w:bCs/>
        </w:rPr>
        <w:t>Ustala się termin tymczasowego zagospodarowania, urządzania i użytkowania terenu na okres 3 lat od momentu rozpoczęcia prac budowlanych obiektów tymczasowych związanych z budową, serwisem, naprawą lub demontażem obiektów elektrowni wiatrow</w:t>
      </w:r>
      <w:r w:rsidR="00CD4E81">
        <w:rPr>
          <w:rFonts w:ascii="Arial" w:hAnsi="Arial" w:cs="Arial"/>
          <w:bCs/>
        </w:rPr>
        <w:t>ej</w:t>
      </w:r>
      <w:r w:rsidRPr="00F17372">
        <w:rPr>
          <w:rFonts w:ascii="Arial" w:hAnsi="Arial" w:cs="Arial"/>
          <w:bCs/>
        </w:rPr>
        <w:t xml:space="preserve"> lub dłużej z uwzględnieniem okresów wstrzymania robót budowlanych określonych w</w:t>
      </w:r>
      <w:r w:rsidR="00CD4E81">
        <w:rPr>
          <w:rFonts w:ascii="Arial" w:hAnsi="Arial" w:cs="Arial"/>
          <w:bCs/>
        </w:rPr>
        <w:t> </w:t>
      </w:r>
      <w:r w:rsidRPr="00F17372">
        <w:rPr>
          <w:rFonts w:ascii="Arial" w:hAnsi="Arial" w:cs="Arial"/>
          <w:bCs/>
        </w:rPr>
        <w:t>decyzjach administracyjnych wydanych na podstawie przepisów odrębnych</w:t>
      </w:r>
      <w:r>
        <w:rPr>
          <w:rFonts w:ascii="Arial" w:hAnsi="Arial" w:cs="Arial"/>
          <w:bCs/>
        </w:rPr>
        <w:t>.</w:t>
      </w:r>
      <w:r w:rsidR="00F36778">
        <w:rPr>
          <w:rFonts w:ascii="Arial" w:hAnsi="Arial" w:cs="Arial"/>
          <w:bCs/>
        </w:rPr>
        <w:t xml:space="preserve"> </w:t>
      </w:r>
    </w:p>
    <w:p w14:paraId="77F79873" w14:textId="411F74D0" w:rsidR="00F17372" w:rsidRDefault="00F17372" w:rsidP="00C9569C">
      <w:pPr>
        <w:pStyle w:val="Akapitzlist"/>
        <w:numPr>
          <w:ilvl w:val="0"/>
          <w:numId w:val="189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Czasowe </w:t>
      </w:r>
      <w:r w:rsidRPr="00F17372">
        <w:rPr>
          <w:rFonts w:ascii="Arial" w:hAnsi="Arial" w:cs="Arial"/>
          <w:bCs/>
        </w:rPr>
        <w:t>wyłączenie gruntów rolnych z produkcji rolniczej zgodnie z</w:t>
      </w:r>
      <w:r>
        <w:rPr>
          <w:rFonts w:ascii="Arial" w:hAnsi="Arial" w:cs="Arial"/>
          <w:bCs/>
        </w:rPr>
        <w:t> </w:t>
      </w:r>
      <w:r w:rsidRPr="00F17372">
        <w:rPr>
          <w:rFonts w:ascii="Arial" w:hAnsi="Arial" w:cs="Arial"/>
          <w:bCs/>
        </w:rPr>
        <w:t>obowiązującymi w tym zakresie przepisami odrębnymi</w:t>
      </w:r>
      <w:r>
        <w:rPr>
          <w:rFonts w:ascii="Arial" w:hAnsi="Arial" w:cs="Arial"/>
          <w:bCs/>
        </w:rPr>
        <w:t>.</w:t>
      </w:r>
    </w:p>
    <w:p w14:paraId="1EED8ABE" w14:textId="77777777" w:rsidR="00EC367D" w:rsidRPr="00B9238D" w:rsidRDefault="00EC367D" w:rsidP="00934EBD">
      <w:pPr>
        <w:spacing w:before="60"/>
        <w:jc w:val="both"/>
        <w:rPr>
          <w:rFonts w:ascii="Arial" w:hAnsi="Arial" w:cs="Arial"/>
          <w:bCs/>
          <w:sz w:val="22"/>
          <w:szCs w:val="22"/>
        </w:rPr>
      </w:pPr>
    </w:p>
    <w:p w14:paraId="4B702484" w14:textId="3E3C0AF8" w:rsidR="00934EBD" w:rsidRPr="00EC367D" w:rsidRDefault="00934EBD" w:rsidP="00934EBD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 w:rsidR="00BE4841">
        <w:rPr>
          <w:rFonts w:ascii="Arial" w:hAnsi="Arial" w:cs="Arial"/>
          <w:b/>
          <w:bCs/>
          <w:sz w:val="22"/>
          <w:szCs w:val="22"/>
        </w:rPr>
        <w:t>9</w:t>
      </w:r>
      <w:r w:rsidRPr="006B4373">
        <w:rPr>
          <w:rFonts w:ascii="Arial" w:hAnsi="Arial" w:cs="Arial"/>
          <w:b/>
          <w:bCs/>
          <w:sz w:val="22"/>
          <w:szCs w:val="22"/>
        </w:rPr>
        <w:t xml:space="preserve">. </w:t>
      </w:r>
      <w:r w:rsidR="00E74331">
        <w:rPr>
          <w:rFonts w:ascii="Arial" w:hAnsi="Arial" w:cs="Arial"/>
          <w:b/>
          <w:bCs/>
          <w:sz w:val="22"/>
          <w:szCs w:val="22"/>
        </w:rPr>
        <w:t>S</w:t>
      </w:r>
      <w:r w:rsidR="00E74331" w:rsidRPr="00E74331">
        <w:rPr>
          <w:rFonts w:ascii="Arial" w:hAnsi="Arial" w:cs="Arial"/>
          <w:b/>
          <w:bCs/>
          <w:sz w:val="22"/>
          <w:szCs w:val="22"/>
        </w:rPr>
        <w:t xml:space="preserve">tawka </w:t>
      </w:r>
      <w:r w:rsidR="00E74331" w:rsidRPr="00E74331">
        <w:rPr>
          <w:rFonts w:ascii="Arial" w:hAnsi="Arial" w:cs="Arial"/>
          <w:b/>
          <w:sz w:val="22"/>
          <w:szCs w:val="22"/>
        </w:rPr>
        <w:t>procentowa na podstawie której ustala się opłatę, o której mowa w art. 36 ust.4 ustawy o planowaniu i zagospodarowaniu przestrzennym</w:t>
      </w:r>
    </w:p>
    <w:p w14:paraId="79B86081" w14:textId="0B138239" w:rsidR="004F2205" w:rsidRPr="00566B56" w:rsidRDefault="004F2205" w:rsidP="00C9569C">
      <w:pPr>
        <w:pStyle w:val="Akapitzlist"/>
        <w:numPr>
          <w:ilvl w:val="0"/>
          <w:numId w:val="44"/>
        </w:numPr>
        <w:tabs>
          <w:tab w:val="left" w:pos="709"/>
        </w:tabs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</w:rPr>
      </w:pPr>
      <w:r w:rsidRPr="00566B56">
        <w:rPr>
          <w:rFonts w:ascii="Arial" w:hAnsi="Arial" w:cs="Arial"/>
        </w:rPr>
        <w:t>Dla terenów</w:t>
      </w:r>
      <w:r w:rsidR="00414E6B">
        <w:rPr>
          <w:rFonts w:ascii="Arial" w:hAnsi="Arial" w:cs="Arial"/>
        </w:rPr>
        <w:t xml:space="preserve"> oznaczonych na </w:t>
      </w:r>
      <w:r w:rsidR="006B1035">
        <w:rPr>
          <w:rFonts w:ascii="Arial" w:hAnsi="Arial" w:cs="Arial"/>
        </w:rPr>
        <w:t>rysunku</w:t>
      </w:r>
      <w:r w:rsidR="00414E6B">
        <w:rPr>
          <w:rFonts w:ascii="Arial" w:hAnsi="Arial" w:cs="Arial"/>
        </w:rPr>
        <w:t xml:space="preserve"> planu symbolami</w:t>
      </w:r>
      <w:r w:rsidRPr="00566B56">
        <w:rPr>
          <w:rFonts w:ascii="Arial" w:hAnsi="Arial" w:cs="Arial"/>
        </w:rPr>
        <w:t>:</w:t>
      </w:r>
      <w:r w:rsidR="00190ED5">
        <w:rPr>
          <w:rFonts w:ascii="Arial" w:hAnsi="Arial" w:cs="Arial"/>
        </w:rPr>
        <w:t xml:space="preserve"> </w:t>
      </w:r>
      <w:r w:rsidR="00BE4841">
        <w:rPr>
          <w:rFonts w:ascii="Arial" w:hAnsi="Arial" w:cs="Arial"/>
        </w:rPr>
        <w:t xml:space="preserve">1PEW, </w:t>
      </w:r>
      <w:r w:rsidR="00ED365E">
        <w:rPr>
          <w:rFonts w:ascii="Arial" w:hAnsi="Arial" w:cs="Arial"/>
        </w:rPr>
        <w:t>2</w:t>
      </w:r>
      <w:r w:rsidR="00BE4841">
        <w:rPr>
          <w:rFonts w:ascii="Arial" w:hAnsi="Arial" w:cs="Arial"/>
        </w:rPr>
        <w:t>P</w:t>
      </w:r>
      <w:r w:rsidR="00ED365E">
        <w:rPr>
          <w:rFonts w:ascii="Arial" w:hAnsi="Arial" w:cs="Arial"/>
        </w:rPr>
        <w:t xml:space="preserve">EF, </w:t>
      </w:r>
      <w:r w:rsidR="00185891">
        <w:rPr>
          <w:rFonts w:ascii="Arial" w:hAnsi="Arial" w:cs="Arial"/>
        </w:rPr>
        <w:t>3</w:t>
      </w:r>
      <w:r w:rsidR="00ED365E">
        <w:rPr>
          <w:rFonts w:ascii="Arial" w:hAnsi="Arial" w:cs="Arial"/>
        </w:rPr>
        <w:t xml:space="preserve">PEF, </w:t>
      </w:r>
      <w:r w:rsidR="00185891">
        <w:rPr>
          <w:rFonts w:ascii="Arial" w:hAnsi="Arial" w:cs="Arial"/>
        </w:rPr>
        <w:t>4</w:t>
      </w:r>
      <w:r w:rsidR="00ED365E">
        <w:rPr>
          <w:rFonts w:ascii="Arial" w:hAnsi="Arial" w:cs="Arial"/>
        </w:rPr>
        <w:t>PEF,</w:t>
      </w:r>
      <w:r w:rsidR="00190ED5">
        <w:rPr>
          <w:rFonts w:ascii="Arial" w:hAnsi="Arial" w:cs="Arial"/>
        </w:rPr>
        <w:t xml:space="preserve"> </w:t>
      </w:r>
      <w:r w:rsidR="00185891">
        <w:rPr>
          <w:rFonts w:ascii="Arial" w:hAnsi="Arial" w:cs="Arial"/>
        </w:rPr>
        <w:t>5</w:t>
      </w:r>
      <w:r w:rsidR="00BF659F">
        <w:rPr>
          <w:rFonts w:ascii="Arial" w:hAnsi="Arial" w:cs="Arial"/>
        </w:rPr>
        <w:t xml:space="preserve">KR, </w:t>
      </w:r>
      <w:r w:rsidR="00185891">
        <w:rPr>
          <w:rFonts w:ascii="Arial" w:hAnsi="Arial" w:cs="Arial"/>
        </w:rPr>
        <w:t>6</w:t>
      </w:r>
      <w:r w:rsidR="0071194F">
        <w:rPr>
          <w:rFonts w:ascii="Arial" w:hAnsi="Arial" w:cs="Arial"/>
        </w:rPr>
        <w:t>KR</w:t>
      </w:r>
      <w:r w:rsidR="00F94DCF">
        <w:rPr>
          <w:rFonts w:ascii="Arial" w:hAnsi="Arial" w:cs="Arial"/>
        </w:rPr>
        <w:t xml:space="preserve"> </w:t>
      </w:r>
      <w:r w:rsidRPr="00566B56">
        <w:rPr>
          <w:rFonts w:ascii="Arial" w:hAnsi="Arial" w:cs="Arial"/>
        </w:rPr>
        <w:t>ustala się stawkę procentową</w:t>
      </w:r>
      <w:r w:rsidR="00827F26">
        <w:rPr>
          <w:rFonts w:ascii="Arial" w:hAnsi="Arial" w:cs="Arial"/>
        </w:rPr>
        <w:t>,</w:t>
      </w:r>
      <w:r w:rsidRPr="00566B56">
        <w:rPr>
          <w:rFonts w:ascii="Arial" w:hAnsi="Arial" w:cs="Arial"/>
        </w:rPr>
        <w:t xml:space="preserve"> o</w:t>
      </w:r>
      <w:r w:rsidR="00ED365E">
        <w:rPr>
          <w:rFonts w:ascii="Arial" w:hAnsi="Arial" w:cs="Arial"/>
        </w:rPr>
        <w:t> </w:t>
      </w:r>
      <w:r w:rsidRPr="00566B56">
        <w:rPr>
          <w:rFonts w:ascii="Arial" w:hAnsi="Arial" w:cs="Arial"/>
        </w:rPr>
        <w:t>której mowa w art. 36 ust.4 ustawy o planowaniu i zagospodarowaniu przestrzennym w</w:t>
      </w:r>
      <w:r w:rsidR="00ED365E">
        <w:rPr>
          <w:rFonts w:ascii="Arial" w:hAnsi="Arial" w:cs="Arial"/>
        </w:rPr>
        <w:t> </w:t>
      </w:r>
      <w:r w:rsidRPr="00566B56">
        <w:rPr>
          <w:rFonts w:ascii="Arial" w:hAnsi="Arial" w:cs="Arial"/>
        </w:rPr>
        <w:t>wysokości</w:t>
      </w:r>
      <w:r>
        <w:rPr>
          <w:rFonts w:ascii="Arial" w:hAnsi="Arial" w:cs="Arial"/>
        </w:rPr>
        <w:t xml:space="preserve"> 3</w:t>
      </w:r>
      <w:r w:rsidRPr="00566B56">
        <w:rPr>
          <w:rFonts w:ascii="Arial" w:hAnsi="Arial" w:cs="Arial"/>
        </w:rPr>
        <w:t>0%.</w:t>
      </w:r>
    </w:p>
    <w:p w14:paraId="7506C216" w14:textId="3DE9E776" w:rsidR="004F2205" w:rsidRDefault="004F2205" w:rsidP="00C9569C">
      <w:pPr>
        <w:pStyle w:val="Akapitzlist"/>
        <w:numPr>
          <w:ilvl w:val="0"/>
          <w:numId w:val="44"/>
        </w:numPr>
        <w:tabs>
          <w:tab w:val="left" w:pos="709"/>
        </w:tabs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</w:rPr>
      </w:pPr>
      <w:r w:rsidRPr="00566B56">
        <w:rPr>
          <w:rFonts w:ascii="Arial" w:hAnsi="Arial" w:cs="Arial"/>
        </w:rPr>
        <w:t xml:space="preserve">Dla </w:t>
      </w:r>
      <w:r w:rsidRPr="004966B2">
        <w:rPr>
          <w:rFonts w:ascii="Arial" w:hAnsi="Arial" w:cs="Arial"/>
        </w:rPr>
        <w:t>pozostałych terenów nie występują uwarunkowania wymagające ustalenia stawki</w:t>
      </w:r>
      <w:r>
        <w:rPr>
          <w:rFonts w:ascii="Arial" w:hAnsi="Arial" w:cs="Arial"/>
        </w:rPr>
        <w:t xml:space="preserve"> </w:t>
      </w:r>
      <w:r w:rsidRPr="006B4373">
        <w:rPr>
          <w:rFonts w:ascii="Arial" w:hAnsi="Arial" w:cs="Arial"/>
        </w:rPr>
        <w:t>procentow</w:t>
      </w:r>
      <w:r>
        <w:rPr>
          <w:rFonts w:ascii="Arial" w:hAnsi="Arial" w:cs="Arial"/>
        </w:rPr>
        <w:t>ej,</w:t>
      </w:r>
      <w:r w:rsidRPr="006B4373">
        <w:rPr>
          <w:rFonts w:ascii="Arial" w:hAnsi="Arial" w:cs="Arial"/>
        </w:rPr>
        <w:t xml:space="preserve"> o której mowa w art. 36 ust.4 ustawy o planowaniu </w:t>
      </w:r>
      <w:r w:rsidRPr="004966B2">
        <w:rPr>
          <w:rFonts w:ascii="Arial" w:hAnsi="Arial" w:cs="Arial"/>
        </w:rPr>
        <w:t>i zagospodarowaniu przestrzennym</w:t>
      </w:r>
      <w:r w:rsidR="00414E6B">
        <w:rPr>
          <w:rFonts w:ascii="Arial" w:hAnsi="Arial" w:cs="Arial"/>
        </w:rPr>
        <w:t>.</w:t>
      </w:r>
    </w:p>
    <w:p w14:paraId="1A345A6C" w14:textId="7FF3C356" w:rsidR="004922EC" w:rsidRDefault="004922EC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14:paraId="66E2FAA5" w14:textId="4A38081C" w:rsidR="00671E6B" w:rsidRPr="00965F20" w:rsidRDefault="00671E6B" w:rsidP="00B74DFB">
      <w:pPr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965F20">
        <w:rPr>
          <w:rFonts w:ascii="Arial" w:hAnsi="Arial" w:cs="Arial"/>
          <w:b/>
          <w:sz w:val="22"/>
          <w:szCs w:val="22"/>
        </w:rPr>
        <w:t>Rozdział 3</w:t>
      </w:r>
    </w:p>
    <w:p w14:paraId="2CB671FF" w14:textId="77777777" w:rsidR="00671E6B" w:rsidRPr="00CD693E" w:rsidRDefault="00671E6B" w:rsidP="00B74DFB">
      <w:pPr>
        <w:pStyle w:val="Nagwek1"/>
        <w:spacing w:before="60"/>
        <w:rPr>
          <w:rFonts w:cs="Arial"/>
          <w:sz w:val="22"/>
          <w:szCs w:val="22"/>
        </w:rPr>
      </w:pPr>
      <w:r w:rsidRPr="00965F20">
        <w:rPr>
          <w:rFonts w:cs="Arial"/>
          <w:sz w:val="22"/>
          <w:szCs w:val="22"/>
        </w:rPr>
        <w:t>Ustalenia szczegółowe – karty terenów</w:t>
      </w:r>
      <w:r w:rsidRPr="00CD693E">
        <w:rPr>
          <w:rFonts w:cs="Arial"/>
          <w:sz w:val="22"/>
          <w:szCs w:val="22"/>
        </w:rPr>
        <w:t xml:space="preserve"> </w:t>
      </w:r>
    </w:p>
    <w:p w14:paraId="3AF2C816" w14:textId="77777777" w:rsidR="00EF1980" w:rsidRDefault="00EF1980" w:rsidP="00EF1980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  <w:bCs/>
          <w:highlight w:val="green"/>
        </w:rPr>
      </w:pPr>
    </w:p>
    <w:p w14:paraId="3916CE3D" w14:textId="30378B7C" w:rsidR="00EF1980" w:rsidRPr="00D24E0B" w:rsidRDefault="00EF1980" w:rsidP="00EF1980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  <w:r w:rsidRPr="00EF1980">
        <w:rPr>
          <w:rFonts w:ascii="Arial" w:hAnsi="Arial" w:cs="Arial"/>
          <w:b/>
          <w:bCs/>
        </w:rPr>
        <w:t>§</w:t>
      </w:r>
      <w:r w:rsidR="00F17372" w:rsidRPr="00EF1980">
        <w:rPr>
          <w:rFonts w:ascii="Arial" w:hAnsi="Arial" w:cs="Arial"/>
          <w:b/>
          <w:bCs/>
        </w:rPr>
        <w:t>1</w:t>
      </w:r>
      <w:r w:rsidR="00C62112">
        <w:rPr>
          <w:rFonts w:ascii="Arial" w:hAnsi="Arial" w:cs="Arial"/>
          <w:b/>
          <w:bCs/>
        </w:rPr>
        <w:t>0</w:t>
      </w:r>
      <w:r w:rsidRPr="00EF1980">
        <w:rPr>
          <w:rFonts w:ascii="Arial" w:hAnsi="Arial" w:cs="Arial"/>
          <w:b/>
          <w:bCs/>
        </w:rPr>
        <w:t>. Kart</w:t>
      </w:r>
      <w:r w:rsidR="00366273">
        <w:rPr>
          <w:rFonts w:ascii="Arial" w:hAnsi="Arial" w:cs="Arial"/>
          <w:b/>
          <w:bCs/>
        </w:rPr>
        <w:t>a</w:t>
      </w:r>
      <w:r w:rsidRPr="00EF1980">
        <w:rPr>
          <w:rFonts w:ascii="Arial" w:hAnsi="Arial" w:cs="Arial"/>
          <w:b/>
          <w:bCs/>
        </w:rPr>
        <w:t xml:space="preserve"> teren</w:t>
      </w:r>
      <w:r w:rsidR="00185891">
        <w:rPr>
          <w:rFonts w:ascii="Arial" w:hAnsi="Arial" w:cs="Arial"/>
          <w:b/>
          <w:bCs/>
        </w:rPr>
        <w:t>u</w:t>
      </w:r>
      <w:r w:rsidRPr="00EF1980">
        <w:rPr>
          <w:rFonts w:ascii="Arial" w:hAnsi="Arial" w:cs="Arial"/>
          <w:b/>
          <w:bCs/>
        </w:rPr>
        <w:t xml:space="preserve"> oznaczon</w:t>
      </w:r>
      <w:r w:rsidR="00185891">
        <w:rPr>
          <w:rFonts w:ascii="Arial" w:hAnsi="Arial" w:cs="Arial"/>
          <w:b/>
          <w:bCs/>
        </w:rPr>
        <w:t>ego</w:t>
      </w:r>
      <w:r w:rsidRPr="00EF1980">
        <w:rPr>
          <w:rFonts w:ascii="Arial" w:hAnsi="Arial" w:cs="Arial"/>
          <w:b/>
          <w:bCs/>
        </w:rPr>
        <w:t xml:space="preserve"> </w:t>
      </w:r>
      <w:r w:rsidR="000D4C01">
        <w:rPr>
          <w:rFonts w:ascii="Arial" w:hAnsi="Arial" w:cs="Arial"/>
          <w:b/>
          <w:bCs/>
        </w:rPr>
        <w:t xml:space="preserve">na </w:t>
      </w:r>
      <w:r w:rsidR="006B1035">
        <w:rPr>
          <w:rFonts w:ascii="Arial" w:hAnsi="Arial" w:cs="Arial"/>
          <w:b/>
          <w:bCs/>
        </w:rPr>
        <w:t>rysunku</w:t>
      </w:r>
      <w:r w:rsidR="000D4C01">
        <w:rPr>
          <w:rFonts w:ascii="Arial" w:hAnsi="Arial" w:cs="Arial"/>
          <w:b/>
          <w:bCs/>
        </w:rPr>
        <w:t xml:space="preserve"> planu symbol</w:t>
      </w:r>
      <w:r w:rsidR="00185891">
        <w:rPr>
          <w:rFonts w:ascii="Arial" w:hAnsi="Arial" w:cs="Arial"/>
          <w:b/>
          <w:bCs/>
        </w:rPr>
        <w:t>e</w:t>
      </w:r>
      <w:r w:rsidR="000D4C01">
        <w:rPr>
          <w:rFonts w:ascii="Arial" w:hAnsi="Arial" w:cs="Arial"/>
          <w:b/>
          <w:bCs/>
        </w:rPr>
        <w:t>m</w:t>
      </w:r>
      <w:r w:rsidRPr="00EF1980">
        <w:rPr>
          <w:rFonts w:ascii="Arial" w:hAnsi="Arial" w:cs="Arial"/>
          <w:b/>
          <w:bCs/>
        </w:rPr>
        <w:t xml:space="preserve"> </w:t>
      </w:r>
      <w:r w:rsidR="00185891">
        <w:rPr>
          <w:rFonts w:ascii="Arial" w:hAnsi="Arial" w:cs="Arial"/>
          <w:b/>
          <w:bCs/>
        </w:rPr>
        <w:t>1</w:t>
      </w:r>
      <w:r w:rsidRPr="00EF1980">
        <w:rPr>
          <w:rFonts w:ascii="Arial" w:hAnsi="Arial" w:cs="Arial"/>
          <w:b/>
          <w:bCs/>
        </w:rPr>
        <w:t>PEW</w:t>
      </w:r>
      <w:r w:rsidR="00BE15FE">
        <w:rPr>
          <w:rFonts w:ascii="Arial" w:hAnsi="Arial" w:cs="Arial"/>
          <w:b/>
          <w:bCs/>
        </w:rPr>
        <w:t>:</w:t>
      </w:r>
    </w:p>
    <w:p w14:paraId="03759A1A" w14:textId="77777777" w:rsidR="00DE0C8C" w:rsidRPr="000E3C26" w:rsidRDefault="00DE0C8C" w:rsidP="00C9569C">
      <w:pPr>
        <w:pStyle w:val="Akapitzlist"/>
        <w:numPr>
          <w:ilvl w:val="0"/>
          <w:numId w:val="55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0E3C26">
        <w:rPr>
          <w:rFonts w:ascii="Arial" w:hAnsi="Arial" w:cs="Arial"/>
          <w:b/>
        </w:rPr>
        <w:t>Ustala się następujące przeznaczenie terenu i sposoby zagospodarowania:</w:t>
      </w:r>
    </w:p>
    <w:p w14:paraId="51A59C14" w14:textId="52BC9011" w:rsidR="00DE0C8C" w:rsidRDefault="00DE0C8C" w:rsidP="00C9569C">
      <w:pPr>
        <w:numPr>
          <w:ilvl w:val="0"/>
          <w:numId w:val="56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przeznaczenie terenu: teren </w:t>
      </w:r>
      <w:r w:rsidR="00557759">
        <w:rPr>
          <w:rFonts w:ascii="Arial" w:hAnsi="Arial" w:cs="Arial"/>
          <w:bCs/>
          <w:sz w:val="22"/>
          <w:szCs w:val="22"/>
        </w:rPr>
        <w:t>produkcji energii – teren elektrowni wiatrowej</w:t>
      </w:r>
      <w:r>
        <w:rPr>
          <w:rFonts w:ascii="Arial" w:hAnsi="Arial" w:cs="Arial"/>
          <w:bCs/>
          <w:sz w:val="22"/>
          <w:szCs w:val="22"/>
        </w:rPr>
        <w:t>;</w:t>
      </w:r>
    </w:p>
    <w:p w14:paraId="596193CA" w14:textId="77777777" w:rsidR="00DE0C8C" w:rsidRDefault="00DE0C8C" w:rsidP="00C9569C">
      <w:pPr>
        <w:numPr>
          <w:ilvl w:val="0"/>
          <w:numId w:val="56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dopuszczalne sposoby zagospodarowania i zabudowy:</w:t>
      </w:r>
    </w:p>
    <w:p w14:paraId="0F6F9523" w14:textId="2BD7F09A" w:rsidR="00DE0C8C" w:rsidRPr="00D834F6" w:rsidRDefault="00D256CE" w:rsidP="00C9569C">
      <w:pPr>
        <w:pStyle w:val="Akapitzlist"/>
        <w:numPr>
          <w:ilvl w:val="0"/>
          <w:numId w:val="57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D834F6">
        <w:rPr>
          <w:rFonts w:ascii="Arial" w:hAnsi="Arial" w:cs="Arial"/>
        </w:rPr>
        <w:t xml:space="preserve">lokalizacja </w:t>
      </w:r>
      <w:r w:rsidR="00773DDF" w:rsidRPr="00D834F6">
        <w:rPr>
          <w:rFonts w:ascii="Arial" w:hAnsi="Arial" w:cs="Arial"/>
        </w:rPr>
        <w:t>elektrowni wiatrow</w:t>
      </w:r>
      <w:r w:rsidR="00185891">
        <w:rPr>
          <w:rFonts w:ascii="Arial" w:hAnsi="Arial" w:cs="Arial"/>
        </w:rPr>
        <w:t>ej</w:t>
      </w:r>
      <w:r w:rsidR="00773DDF" w:rsidRPr="00D834F6">
        <w:rPr>
          <w:rFonts w:ascii="Arial" w:hAnsi="Arial" w:cs="Arial"/>
        </w:rPr>
        <w:t xml:space="preserve"> stanowiąc</w:t>
      </w:r>
      <w:r w:rsidR="00185891">
        <w:rPr>
          <w:rFonts w:ascii="Arial" w:hAnsi="Arial" w:cs="Arial"/>
        </w:rPr>
        <w:t>ej</w:t>
      </w:r>
      <w:r w:rsidR="00773DDF" w:rsidRPr="00D834F6">
        <w:rPr>
          <w:rFonts w:ascii="Arial" w:hAnsi="Arial" w:cs="Arial"/>
        </w:rPr>
        <w:t xml:space="preserve"> instalacj</w:t>
      </w:r>
      <w:r w:rsidR="00185891">
        <w:rPr>
          <w:rFonts w:ascii="Arial" w:hAnsi="Arial" w:cs="Arial"/>
        </w:rPr>
        <w:t>ę</w:t>
      </w:r>
      <w:r w:rsidR="00256FE0">
        <w:rPr>
          <w:rFonts w:ascii="Arial" w:hAnsi="Arial" w:cs="Arial"/>
        </w:rPr>
        <w:t xml:space="preserve"> odnawialnego źródła energii, </w:t>
      </w:r>
      <w:r w:rsidR="00773DDF" w:rsidRPr="00D834F6">
        <w:rPr>
          <w:rFonts w:ascii="Arial" w:hAnsi="Arial" w:cs="Arial"/>
        </w:rPr>
        <w:t>w których energia elektryczna jest wy</w:t>
      </w:r>
      <w:r w:rsidR="00F65D75">
        <w:rPr>
          <w:rFonts w:ascii="Arial" w:hAnsi="Arial" w:cs="Arial"/>
        </w:rPr>
        <w:t>t</w:t>
      </w:r>
      <w:r w:rsidR="00773DDF" w:rsidRPr="00D834F6">
        <w:rPr>
          <w:rFonts w:ascii="Arial" w:hAnsi="Arial" w:cs="Arial"/>
        </w:rPr>
        <w:t>warzana z energii wiatru</w:t>
      </w:r>
      <w:r w:rsidR="00DE0C8C" w:rsidRPr="00D834F6">
        <w:rPr>
          <w:rFonts w:ascii="Arial" w:hAnsi="Arial" w:cs="Arial"/>
        </w:rPr>
        <w:t>,</w:t>
      </w:r>
    </w:p>
    <w:p w14:paraId="46B910A5" w14:textId="326C3EE2" w:rsidR="00DE0C8C" w:rsidRDefault="00DE0C8C" w:rsidP="00C9569C">
      <w:pPr>
        <w:pStyle w:val="Akapitzlist"/>
        <w:numPr>
          <w:ilvl w:val="0"/>
          <w:numId w:val="57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D834F6">
        <w:rPr>
          <w:rFonts w:ascii="Arial" w:hAnsi="Arial" w:cs="Arial"/>
        </w:rPr>
        <w:t xml:space="preserve">lokalizacja </w:t>
      </w:r>
      <w:r w:rsidR="0019664A" w:rsidRPr="00D834F6">
        <w:rPr>
          <w:rFonts w:ascii="Arial" w:hAnsi="Arial" w:cs="Arial"/>
        </w:rPr>
        <w:t>plac</w:t>
      </w:r>
      <w:r w:rsidR="00185891">
        <w:rPr>
          <w:rFonts w:ascii="Arial" w:hAnsi="Arial" w:cs="Arial"/>
        </w:rPr>
        <w:t>ó</w:t>
      </w:r>
      <w:r w:rsidR="0019664A" w:rsidRPr="00D834F6">
        <w:rPr>
          <w:rFonts w:ascii="Arial" w:hAnsi="Arial" w:cs="Arial"/>
        </w:rPr>
        <w:t>w związanych z budową, serwisem, naprawą lub demontażem</w:t>
      </w:r>
      <w:r w:rsidR="0019664A" w:rsidRPr="0019664A">
        <w:rPr>
          <w:rFonts w:ascii="Arial" w:hAnsi="Arial" w:cs="Arial"/>
        </w:rPr>
        <w:t xml:space="preserve"> obiekt</w:t>
      </w:r>
      <w:r w:rsidR="00185891">
        <w:rPr>
          <w:rFonts w:ascii="Arial" w:hAnsi="Arial" w:cs="Arial"/>
        </w:rPr>
        <w:t>u</w:t>
      </w:r>
      <w:r w:rsidR="0019664A" w:rsidRPr="0019664A">
        <w:rPr>
          <w:rFonts w:ascii="Arial" w:hAnsi="Arial" w:cs="Arial"/>
        </w:rPr>
        <w:t xml:space="preserve"> elektrowni wiatrow</w:t>
      </w:r>
      <w:r w:rsidR="00185891">
        <w:rPr>
          <w:rFonts w:ascii="Arial" w:hAnsi="Arial" w:cs="Arial"/>
        </w:rPr>
        <w:t>ej</w:t>
      </w:r>
      <w:r>
        <w:rPr>
          <w:rFonts w:ascii="Arial" w:hAnsi="Arial" w:cs="Arial"/>
        </w:rPr>
        <w:t>,</w:t>
      </w:r>
    </w:p>
    <w:p w14:paraId="6778D9D2" w14:textId="321F3225" w:rsidR="00852526" w:rsidRPr="00852526" w:rsidRDefault="00852526" w:rsidP="00C9569C">
      <w:pPr>
        <w:pStyle w:val="Akapitzlist"/>
        <w:numPr>
          <w:ilvl w:val="0"/>
          <w:numId w:val="57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lokalizacja magazynów energii,</w:t>
      </w:r>
    </w:p>
    <w:p w14:paraId="2184BB11" w14:textId="77777777" w:rsidR="00DE0C8C" w:rsidRPr="00F2550F" w:rsidRDefault="00DE0C8C" w:rsidP="00C9569C">
      <w:pPr>
        <w:pStyle w:val="Akapitzlist"/>
        <w:numPr>
          <w:ilvl w:val="0"/>
          <w:numId w:val="57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F2550F">
        <w:rPr>
          <w:rFonts w:ascii="Arial" w:hAnsi="Arial" w:cs="Arial"/>
        </w:rPr>
        <w:t>lokalizacja urządzeń i sieci infrastruktury technicznej,</w:t>
      </w:r>
    </w:p>
    <w:p w14:paraId="7C3AEF84" w14:textId="30802924" w:rsidR="0019664A" w:rsidRPr="00FB7BE8" w:rsidRDefault="0019664A" w:rsidP="00C9569C">
      <w:pPr>
        <w:pStyle w:val="Akapitzlist"/>
        <w:numPr>
          <w:ilvl w:val="0"/>
          <w:numId w:val="57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FB7BE8">
        <w:rPr>
          <w:rFonts w:ascii="Arial" w:hAnsi="Arial" w:cs="Arial"/>
        </w:rPr>
        <w:t>lokalizacja budowli i urządzeń, niezbędnych do przeprowadzania pomiaru kierunku i prędkości wiatru, w tym wolnostojącego masztu,</w:t>
      </w:r>
    </w:p>
    <w:p w14:paraId="7C093CA9" w14:textId="4AAED723" w:rsidR="00DE0C8C" w:rsidRDefault="00DE0C8C" w:rsidP="00C9569C">
      <w:pPr>
        <w:pStyle w:val="Akapitzlist"/>
        <w:numPr>
          <w:ilvl w:val="0"/>
          <w:numId w:val="57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lokalizacja dojść</w:t>
      </w:r>
      <w:r w:rsidR="0019664A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dojazdów</w:t>
      </w:r>
      <w:r w:rsidR="0019664A">
        <w:rPr>
          <w:rFonts w:ascii="Arial" w:hAnsi="Arial" w:cs="Arial"/>
        </w:rPr>
        <w:t>.</w:t>
      </w:r>
    </w:p>
    <w:p w14:paraId="1F83D2A0" w14:textId="77777777" w:rsidR="00DE0C8C" w:rsidRPr="000E3C26" w:rsidRDefault="00DE0C8C" w:rsidP="00C9569C">
      <w:pPr>
        <w:pStyle w:val="Akapitzlist"/>
        <w:numPr>
          <w:ilvl w:val="0"/>
          <w:numId w:val="55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  <w:b/>
        </w:rPr>
      </w:pPr>
      <w:r w:rsidRPr="000E3C26">
        <w:rPr>
          <w:rFonts w:ascii="Arial" w:hAnsi="Arial" w:cs="Arial"/>
          <w:b/>
        </w:rPr>
        <w:t>Wskaźniki i zasady zagospodarowania terenu:</w:t>
      </w:r>
    </w:p>
    <w:p w14:paraId="1F3412A7" w14:textId="1D038589" w:rsidR="00DE0C8C" w:rsidRPr="0093525E" w:rsidRDefault="00DE0C8C" w:rsidP="00C9569C">
      <w:pPr>
        <w:numPr>
          <w:ilvl w:val="0"/>
          <w:numId w:val="58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 w:rsidRPr="0093525E">
        <w:rPr>
          <w:rFonts w:ascii="Arial" w:hAnsi="Arial" w:cs="Arial"/>
          <w:bCs/>
          <w:sz w:val="22"/>
          <w:szCs w:val="22"/>
        </w:rPr>
        <w:t xml:space="preserve">nieprzekraczalne linie zabudowy – </w:t>
      </w:r>
      <w:r w:rsidR="0019664A">
        <w:rPr>
          <w:rFonts w:ascii="Arial" w:hAnsi="Arial" w:cs="Arial"/>
          <w:bCs/>
          <w:sz w:val="22"/>
          <w:szCs w:val="22"/>
        </w:rPr>
        <w:t>nie określa się</w:t>
      </w:r>
      <w:r w:rsidRPr="0093525E">
        <w:rPr>
          <w:rFonts w:ascii="Arial" w:hAnsi="Arial" w:cs="Arial"/>
          <w:bCs/>
          <w:sz w:val="22"/>
          <w:szCs w:val="22"/>
        </w:rPr>
        <w:t>;</w:t>
      </w:r>
    </w:p>
    <w:p w14:paraId="2BBC51EF" w14:textId="6D8BB5BC" w:rsidR="00DE0C8C" w:rsidRPr="007336E4" w:rsidRDefault="00256FE0" w:rsidP="00C9569C">
      <w:pPr>
        <w:numPr>
          <w:ilvl w:val="0"/>
          <w:numId w:val="58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maksymalny</w:t>
      </w:r>
      <w:r w:rsidR="003A2C59">
        <w:rPr>
          <w:rFonts w:ascii="Arial" w:hAnsi="Arial" w:cs="Arial"/>
          <w:bCs/>
          <w:sz w:val="22"/>
          <w:szCs w:val="22"/>
        </w:rPr>
        <w:t xml:space="preserve"> udział </w:t>
      </w:r>
      <w:r w:rsidR="00DE0C8C">
        <w:rPr>
          <w:rFonts w:ascii="Arial" w:hAnsi="Arial" w:cs="Arial"/>
          <w:bCs/>
          <w:sz w:val="22"/>
          <w:szCs w:val="22"/>
        </w:rPr>
        <w:t xml:space="preserve">powierzchni zabudowy – </w:t>
      </w:r>
      <w:r w:rsidR="00852526">
        <w:rPr>
          <w:rFonts w:ascii="Arial" w:hAnsi="Arial" w:cs="Arial"/>
          <w:bCs/>
          <w:sz w:val="22"/>
          <w:szCs w:val="22"/>
        </w:rPr>
        <w:t>nie więcej niż 0,5</w:t>
      </w:r>
      <w:r>
        <w:rPr>
          <w:rFonts w:ascii="Arial" w:hAnsi="Arial" w:cs="Arial"/>
          <w:bCs/>
          <w:sz w:val="22"/>
          <w:szCs w:val="22"/>
        </w:rPr>
        <w:t>;</w:t>
      </w:r>
    </w:p>
    <w:p w14:paraId="729FF951" w14:textId="2F9154AC" w:rsidR="00DE0C8C" w:rsidRPr="007336E4" w:rsidRDefault="00DE0C8C" w:rsidP="00C9569C">
      <w:pPr>
        <w:numPr>
          <w:ilvl w:val="0"/>
          <w:numId w:val="58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minimalny </w:t>
      </w:r>
      <w:r w:rsidR="003A2C59">
        <w:rPr>
          <w:rFonts w:ascii="Arial" w:hAnsi="Arial" w:cs="Arial"/>
          <w:bCs/>
          <w:sz w:val="22"/>
          <w:szCs w:val="22"/>
        </w:rPr>
        <w:t xml:space="preserve">udział </w:t>
      </w:r>
      <w:r>
        <w:rPr>
          <w:rFonts w:ascii="Arial" w:hAnsi="Arial" w:cs="Arial"/>
          <w:bCs/>
          <w:sz w:val="22"/>
          <w:szCs w:val="22"/>
        </w:rPr>
        <w:t xml:space="preserve">powierzchni biologicznie czynnej – </w:t>
      </w:r>
      <w:r w:rsidR="00DF5525">
        <w:rPr>
          <w:rFonts w:ascii="Arial" w:hAnsi="Arial" w:cs="Arial"/>
          <w:bCs/>
          <w:sz w:val="22"/>
          <w:szCs w:val="22"/>
        </w:rPr>
        <w:t xml:space="preserve">nie mniej niż </w:t>
      </w:r>
      <w:r w:rsidR="00256FE0">
        <w:rPr>
          <w:rFonts w:ascii="Arial" w:hAnsi="Arial" w:cs="Arial"/>
          <w:bCs/>
          <w:sz w:val="22"/>
          <w:szCs w:val="22"/>
        </w:rPr>
        <w:t>0,2</w:t>
      </w:r>
      <w:r>
        <w:rPr>
          <w:rFonts w:ascii="Arial" w:hAnsi="Arial" w:cs="Arial"/>
          <w:bCs/>
          <w:sz w:val="22"/>
          <w:szCs w:val="22"/>
        </w:rPr>
        <w:t>;</w:t>
      </w:r>
    </w:p>
    <w:p w14:paraId="3A5D8948" w14:textId="6933731B" w:rsidR="0019664A" w:rsidRPr="0019664A" w:rsidRDefault="003A2C59" w:rsidP="00C9569C">
      <w:pPr>
        <w:numPr>
          <w:ilvl w:val="0"/>
          <w:numId w:val="58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nadziemna </w:t>
      </w:r>
      <w:r w:rsidR="00DE0C8C">
        <w:rPr>
          <w:rFonts w:ascii="Arial" w:hAnsi="Arial" w:cs="Arial"/>
          <w:bCs/>
          <w:sz w:val="22"/>
          <w:szCs w:val="22"/>
        </w:rPr>
        <w:t xml:space="preserve">intensywność zabudowy – </w:t>
      </w:r>
      <w:r w:rsidR="00852526">
        <w:rPr>
          <w:rFonts w:ascii="Arial" w:hAnsi="Arial" w:cs="Arial"/>
          <w:bCs/>
          <w:sz w:val="22"/>
          <w:szCs w:val="22"/>
        </w:rPr>
        <w:t>minimalna 0,0, maksymalna 1,0</w:t>
      </w:r>
      <w:r w:rsidR="0019664A">
        <w:rPr>
          <w:rFonts w:ascii="Arial" w:hAnsi="Arial" w:cs="Arial"/>
          <w:bCs/>
          <w:sz w:val="22"/>
          <w:szCs w:val="22"/>
        </w:rPr>
        <w:t>;</w:t>
      </w:r>
    </w:p>
    <w:p w14:paraId="38237528" w14:textId="2A97F4EF" w:rsidR="00DD6C6F" w:rsidRPr="00DD6C6F" w:rsidRDefault="0019664A" w:rsidP="00C9569C">
      <w:pPr>
        <w:numPr>
          <w:ilvl w:val="0"/>
          <w:numId w:val="58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terenie dopuszcza się lokalizację jednej elektrowni wiatrowej</w:t>
      </w:r>
      <w:r w:rsidR="00DD6C6F">
        <w:rPr>
          <w:rFonts w:ascii="Arial" w:hAnsi="Arial" w:cs="Arial"/>
          <w:bCs/>
          <w:sz w:val="22"/>
          <w:szCs w:val="22"/>
        </w:rPr>
        <w:t>;</w:t>
      </w:r>
    </w:p>
    <w:p w14:paraId="7E2C7ACE" w14:textId="3A5055A8" w:rsidR="00DE0C8C" w:rsidRPr="00465422" w:rsidRDefault="0019664A" w:rsidP="00C9569C">
      <w:pPr>
        <w:numPr>
          <w:ilvl w:val="0"/>
          <w:numId w:val="58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dopuszcza się </w:t>
      </w:r>
      <w:r w:rsidRPr="0019664A">
        <w:rPr>
          <w:rFonts w:ascii="Arial" w:hAnsi="Arial" w:cs="Arial"/>
          <w:bCs/>
          <w:sz w:val="22"/>
          <w:szCs w:val="22"/>
        </w:rPr>
        <w:t xml:space="preserve">lokalizację fundamentu elektrowni wiatrowej </w:t>
      </w:r>
      <w:r>
        <w:rPr>
          <w:rFonts w:ascii="Arial" w:hAnsi="Arial" w:cs="Arial"/>
          <w:bCs/>
          <w:sz w:val="22"/>
          <w:szCs w:val="22"/>
        </w:rPr>
        <w:t xml:space="preserve">bezpośrednio przy </w:t>
      </w:r>
      <w:r w:rsidRPr="0019664A">
        <w:rPr>
          <w:rFonts w:ascii="Arial" w:hAnsi="Arial" w:cs="Arial"/>
          <w:bCs/>
          <w:sz w:val="22"/>
          <w:szCs w:val="22"/>
        </w:rPr>
        <w:t>granicy terenu wydzielonego liniami rozgraniczającymi</w:t>
      </w:r>
      <w:r w:rsidR="00DE0C8C">
        <w:rPr>
          <w:rFonts w:ascii="Arial" w:hAnsi="Arial" w:cs="Arial"/>
          <w:bCs/>
          <w:sz w:val="22"/>
          <w:szCs w:val="22"/>
        </w:rPr>
        <w:t>.</w:t>
      </w:r>
    </w:p>
    <w:p w14:paraId="0B701DB6" w14:textId="77777777" w:rsidR="00DE0C8C" w:rsidRPr="00785FF4" w:rsidRDefault="00DE0C8C" w:rsidP="00C9569C">
      <w:pPr>
        <w:pStyle w:val="Akapitzlist"/>
        <w:numPr>
          <w:ilvl w:val="0"/>
          <w:numId w:val="55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  <w:b/>
        </w:rPr>
      </w:pPr>
      <w:r w:rsidRPr="00785FF4">
        <w:rPr>
          <w:rFonts w:ascii="Arial" w:hAnsi="Arial" w:cs="Arial"/>
          <w:b/>
        </w:rPr>
        <w:t>Zasady kształtowania zabudowy, gabaryty obiektów:</w:t>
      </w:r>
    </w:p>
    <w:p w14:paraId="061AA0DE" w14:textId="3310427E" w:rsidR="00DE0C8C" w:rsidRPr="00785FF4" w:rsidRDefault="0019664A" w:rsidP="00C9569C">
      <w:pPr>
        <w:pStyle w:val="Akapitzlist"/>
        <w:numPr>
          <w:ilvl w:val="0"/>
          <w:numId w:val="59"/>
        </w:numPr>
        <w:tabs>
          <w:tab w:val="left" w:pos="0"/>
        </w:tabs>
        <w:spacing w:before="60" w:after="0" w:line="240" w:lineRule="auto"/>
        <w:ind w:left="709"/>
        <w:contextualSpacing w:val="0"/>
        <w:jc w:val="both"/>
        <w:rPr>
          <w:rFonts w:ascii="Arial" w:hAnsi="Arial" w:cs="Arial"/>
        </w:rPr>
      </w:pPr>
      <w:r w:rsidRPr="00785FF4">
        <w:rPr>
          <w:rFonts w:ascii="Arial" w:hAnsi="Arial" w:cs="Arial"/>
        </w:rPr>
        <w:t>maksymalna wysokość całkowita elektrowni wiatrowej – nie więcej niż 2</w:t>
      </w:r>
      <w:r w:rsidR="00185891">
        <w:rPr>
          <w:rFonts w:ascii="Arial" w:hAnsi="Arial" w:cs="Arial"/>
        </w:rPr>
        <w:t>25</w:t>
      </w:r>
      <w:r w:rsidRPr="00785FF4">
        <w:rPr>
          <w:rFonts w:ascii="Arial" w:hAnsi="Arial" w:cs="Arial"/>
        </w:rPr>
        <w:t> </w:t>
      </w:r>
      <w:r w:rsidR="0043395E" w:rsidRPr="00785FF4">
        <w:rPr>
          <w:rFonts w:ascii="Arial" w:hAnsi="Arial" w:cs="Arial"/>
        </w:rPr>
        <w:t>m</w:t>
      </w:r>
      <w:r w:rsidR="0043395E" w:rsidRPr="004922EC">
        <w:rPr>
          <w:rFonts w:ascii="Arial" w:hAnsi="Arial" w:cs="Arial"/>
        </w:rPr>
        <w:t>;</w:t>
      </w:r>
    </w:p>
    <w:p w14:paraId="6B637D72" w14:textId="05564653" w:rsidR="0019664A" w:rsidRPr="00785FF4" w:rsidRDefault="0019664A" w:rsidP="00C9569C">
      <w:pPr>
        <w:pStyle w:val="Akapitzlist"/>
        <w:numPr>
          <w:ilvl w:val="0"/>
          <w:numId w:val="59"/>
        </w:numPr>
        <w:tabs>
          <w:tab w:val="left" w:pos="0"/>
        </w:tabs>
        <w:spacing w:before="60" w:after="0" w:line="240" w:lineRule="auto"/>
        <w:ind w:left="709"/>
        <w:contextualSpacing w:val="0"/>
        <w:jc w:val="both"/>
        <w:rPr>
          <w:rFonts w:ascii="Arial" w:hAnsi="Arial" w:cs="Arial"/>
        </w:rPr>
      </w:pPr>
      <w:r w:rsidRPr="00785FF4">
        <w:rPr>
          <w:rFonts w:ascii="Arial" w:hAnsi="Arial" w:cs="Arial"/>
        </w:rPr>
        <w:t xml:space="preserve">maksymalna średnica wirnika wraz z łopatami – nie więcej niż </w:t>
      </w:r>
      <w:r w:rsidR="00185891">
        <w:rPr>
          <w:rFonts w:ascii="Arial" w:hAnsi="Arial" w:cs="Arial"/>
        </w:rPr>
        <w:t>150</w:t>
      </w:r>
      <w:r w:rsidRPr="00785FF4">
        <w:rPr>
          <w:rFonts w:ascii="Arial" w:hAnsi="Arial" w:cs="Arial"/>
        </w:rPr>
        <w:t> </w:t>
      </w:r>
      <w:r w:rsidR="0043395E" w:rsidRPr="00785FF4">
        <w:rPr>
          <w:rFonts w:ascii="Arial" w:hAnsi="Arial" w:cs="Arial"/>
        </w:rPr>
        <w:t>m;</w:t>
      </w:r>
    </w:p>
    <w:p w14:paraId="05ED2FC1" w14:textId="36F2EF97" w:rsidR="0019664A" w:rsidRPr="00785FF4" w:rsidRDefault="0019664A" w:rsidP="00C9569C">
      <w:pPr>
        <w:pStyle w:val="Akapitzlist"/>
        <w:numPr>
          <w:ilvl w:val="0"/>
          <w:numId w:val="59"/>
        </w:numPr>
        <w:tabs>
          <w:tab w:val="left" w:pos="0"/>
        </w:tabs>
        <w:spacing w:before="60" w:after="0" w:line="240" w:lineRule="auto"/>
        <w:ind w:left="709"/>
        <w:contextualSpacing w:val="0"/>
        <w:jc w:val="both"/>
        <w:rPr>
          <w:rFonts w:ascii="Arial" w:hAnsi="Arial" w:cs="Arial"/>
        </w:rPr>
      </w:pPr>
      <w:r w:rsidRPr="00785FF4">
        <w:rPr>
          <w:rFonts w:ascii="Arial" w:hAnsi="Arial" w:cs="Arial"/>
        </w:rPr>
        <w:t xml:space="preserve">maksymalna wysokość budowli i urządzeń, niezbędnych do przeprowadzania pomiaru kierunku i prędkości wiatru, w tym wolnostojącego masztu – </w:t>
      </w:r>
      <w:r w:rsidR="00F65D75" w:rsidRPr="00785FF4">
        <w:rPr>
          <w:rFonts w:ascii="Arial" w:hAnsi="Arial" w:cs="Arial"/>
        </w:rPr>
        <w:t>200 </w:t>
      </w:r>
      <w:r w:rsidRPr="00785FF4">
        <w:rPr>
          <w:rFonts w:ascii="Arial" w:hAnsi="Arial" w:cs="Arial"/>
        </w:rPr>
        <w:t>m</w:t>
      </w:r>
      <w:r w:rsidR="0043395E" w:rsidRPr="00785FF4">
        <w:rPr>
          <w:rFonts w:ascii="Arial" w:hAnsi="Arial" w:cs="Arial"/>
        </w:rPr>
        <w:t>;</w:t>
      </w:r>
    </w:p>
    <w:p w14:paraId="234EFFDC" w14:textId="77777777" w:rsidR="00852526" w:rsidRPr="00785FF4" w:rsidRDefault="00852526" w:rsidP="00C9569C">
      <w:pPr>
        <w:pStyle w:val="Akapitzlist"/>
        <w:numPr>
          <w:ilvl w:val="0"/>
          <w:numId w:val="59"/>
        </w:numPr>
        <w:tabs>
          <w:tab w:val="left" w:pos="0"/>
        </w:tabs>
        <w:spacing w:before="60" w:after="0" w:line="240" w:lineRule="auto"/>
        <w:ind w:left="709"/>
        <w:contextualSpacing w:val="0"/>
        <w:jc w:val="both"/>
        <w:rPr>
          <w:rFonts w:ascii="Arial" w:hAnsi="Arial" w:cs="Arial"/>
        </w:rPr>
      </w:pPr>
      <w:r w:rsidRPr="00785FF4">
        <w:rPr>
          <w:rFonts w:ascii="Arial" w:hAnsi="Arial" w:cs="Arial"/>
        </w:rPr>
        <w:t>dla magazynów energii ustala się:</w:t>
      </w:r>
    </w:p>
    <w:p w14:paraId="67DFBE5C" w14:textId="00D5B8C0" w:rsidR="00852526" w:rsidRPr="00785FF4" w:rsidRDefault="00852526" w:rsidP="00C9569C">
      <w:pPr>
        <w:pStyle w:val="Akapitzlist"/>
        <w:numPr>
          <w:ilvl w:val="0"/>
          <w:numId w:val="156"/>
        </w:numPr>
        <w:tabs>
          <w:tab w:val="left" w:pos="0"/>
        </w:tabs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785FF4">
        <w:rPr>
          <w:rFonts w:ascii="Arial" w:hAnsi="Arial" w:cs="Arial"/>
        </w:rPr>
        <w:t>maksymalną wysokość – 8 m;</w:t>
      </w:r>
    </w:p>
    <w:p w14:paraId="0708638D" w14:textId="567A9581" w:rsidR="00852526" w:rsidRPr="00785FF4" w:rsidRDefault="00852526" w:rsidP="00C9569C">
      <w:pPr>
        <w:pStyle w:val="Akapitzlist"/>
        <w:numPr>
          <w:ilvl w:val="0"/>
          <w:numId w:val="156"/>
        </w:numPr>
        <w:tabs>
          <w:tab w:val="left" w:pos="0"/>
        </w:tabs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785FF4">
        <w:rPr>
          <w:rFonts w:ascii="Arial" w:hAnsi="Arial" w:cs="Arial"/>
        </w:rPr>
        <w:t>geometrię dachów – dachy dowolne.</w:t>
      </w:r>
    </w:p>
    <w:p w14:paraId="469A1CC5" w14:textId="645FF105" w:rsidR="00DE0C8C" w:rsidRPr="00B47A2C" w:rsidRDefault="00DE0C8C" w:rsidP="00B07CA5">
      <w:pPr>
        <w:pStyle w:val="Akapitzlist"/>
        <w:numPr>
          <w:ilvl w:val="0"/>
          <w:numId w:val="55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B47A2C">
        <w:rPr>
          <w:rFonts w:ascii="Arial" w:hAnsi="Arial" w:cs="Arial"/>
          <w:b/>
        </w:rPr>
        <w:t>Szczególne warunki zagospodarowania terenów oraz ograniczenia w ich użytkowaniu, w tym zakaz zabudowy:</w:t>
      </w:r>
      <w:r w:rsidRPr="00B47A2C">
        <w:rPr>
          <w:rFonts w:ascii="Arial" w:hAnsi="Arial" w:cs="Arial"/>
        </w:rPr>
        <w:t xml:space="preserve"> </w:t>
      </w:r>
      <w:r w:rsidR="0043395E" w:rsidRPr="00B47A2C">
        <w:rPr>
          <w:rFonts w:ascii="Arial" w:hAnsi="Arial" w:cs="Arial"/>
        </w:rPr>
        <w:t>elektrowni</w:t>
      </w:r>
      <w:r w:rsidR="00185891">
        <w:rPr>
          <w:rFonts w:ascii="Arial" w:hAnsi="Arial" w:cs="Arial"/>
        </w:rPr>
        <w:t>a</w:t>
      </w:r>
      <w:r w:rsidR="0043395E" w:rsidRPr="00B47A2C">
        <w:rPr>
          <w:rFonts w:ascii="Arial" w:hAnsi="Arial" w:cs="Arial"/>
        </w:rPr>
        <w:t xml:space="preserve"> wiatrow</w:t>
      </w:r>
      <w:r w:rsidR="00185891">
        <w:rPr>
          <w:rFonts w:ascii="Arial" w:hAnsi="Arial" w:cs="Arial"/>
        </w:rPr>
        <w:t>a czy maszt do pomiaru wiatru</w:t>
      </w:r>
      <w:r w:rsidR="0043395E" w:rsidRPr="00B47A2C">
        <w:rPr>
          <w:rFonts w:ascii="Arial" w:hAnsi="Arial" w:cs="Arial"/>
        </w:rPr>
        <w:t xml:space="preserve"> mo</w:t>
      </w:r>
      <w:r w:rsidR="00185891">
        <w:rPr>
          <w:rFonts w:ascii="Arial" w:hAnsi="Arial" w:cs="Arial"/>
        </w:rPr>
        <w:t>że</w:t>
      </w:r>
      <w:r w:rsidR="0043395E" w:rsidRPr="00B47A2C">
        <w:rPr>
          <w:rFonts w:ascii="Arial" w:hAnsi="Arial" w:cs="Arial"/>
        </w:rPr>
        <w:t xml:space="preserve"> stanowić przeszkod</w:t>
      </w:r>
      <w:r w:rsidR="00185891">
        <w:rPr>
          <w:rFonts w:ascii="Arial" w:hAnsi="Arial" w:cs="Arial"/>
        </w:rPr>
        <w:t>ę</w:t>
      </w:r>
      <w:r w:rsidR="0043395E" w:rsidRPr="00B47A2C">
        <w:rPr>
          <w:rFonts w:ascii="Arial" w:hAnsi="Arial" w:cs="Arial"/>
        </w:rPr>
        <w:t xml:space="preserve"> lotnicz</w:t>
      </w:r>
      <w:r w:rsidR="00185891">
        <w:rPr>
          <w:rFonts w:ascii="Arial" w:hAnsi="Arial" w:cs="Arial"/>
        </w:rPr>
        <w:t>ą</w:t>
      </w:r>
      <w:r w:rsidR="0043395E" w:rsidRPr="00B47A2C">
        <w:rPr>
          <w:rFonts w:ascii="Arial" w:hAnsi="Arial" w:cs="Arial"/>
        </w:rPr>
        <w:t>, ustala się sposób oznakowania przeszkodowego oraz zgłoszenia przeszkód zgodnie z przepisami odrębnymi</w:t>
      </w:r>
      <w:r w:rsidR="00611E58" w:rsidRPr="00B47A2C">
        <w:rPr>
          <w:rFonts w:ascii="Arial" w:hAnsi="Arial" w:cs="Arial"/>
        </w:rPr>
        <w:t>.</w:t>
      </w:r>
    </w:p>
    <w:p w14:paraId="01118B80" w14:textId="77777777" w:rsidR="00965F20" w:rsidRPr="004922EC" w:rsidRDefault="00965F20" w:rsidP="00B74DFB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</w:p>
    <w:p w14:paraId="363B3A75" w14:textId="2FEA0901" w:rsidR="00CF42FF" w:rsidRPr="00EF1980" w:rsidRDefault="00CF42FF" w:rsidP="00CF42FF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  <w:r w:rsidRPr="00785FF4">
        <w:rPr>
          <w:rFonts w:ascii="Arial" w:hAnsi="Arial" w:cs="Arial"/>
          <w:b/>
          <w:bCs/>
        </w:rPr>
        <w:t>§</w:t>
      </w:r>
      <w:r w:rsidR="00F17372" w:rsidRPr="00785FF4">
        <w:rPr>
          <w:rFonts w:ascii="Arial" w:hAnsi="Arial" w:cs="Arial"/>
          <w:b/>
          <w:bCs/>
        </w:rPr>
        <w:t>1</w:t>
      </w:r>
      <w:r w:rsidR="00C62112">
        <w:rPr>
          <w:rFonts w:ascii="Arial" w:hAnsi="Arial" w:cs="Arial"/>
          <w:b/>
          <w:bCs/>
        </w:rPr>
        <w:t>1</w:t>
      </w:r>
      <w:r w:rsidRPr="00785FF4">
        <w:rPr>
          <w:rFonts w:ascii="Arial" w:hAnsi="Arial" w:cs="Arial"/>
          <w:b/>
          <w:bCs/>
        </w:rPr>
        <w:t>. Kart</w:t>
      </w:r>
      <w:r w:rsidR="00366273" w:rsidRPr="00785FF4">
        <w:rPr>
          <w:rFonts w:ascii="Arial" w:hAnsi="Arial" w:cs="Arial"/>
          <w:b/>
          <w:bCs/>
        </w:rPr>
        <w:t>a</w:t>
      </w:r>
      <w:r w:rsidRPr="00785FF4">
        <w:rPr>
          <w:rFonts w:ascii="Arial" w:hAnsi="Arial" w:cs="Arial"/>
          <w:b/>
          <w:bCs/>
        </w:rPr>
        <w:t xml:space="preserve"> terenów oznaczonych na </w:t>
      </w:r>
      <w:r w:rsidR="006B1035" w:rsidRPr="00785FF4">
        <w:rPr>
          <w:rFonts w:ascii="Arial" w:hAnsi="Arial" w:cs="Arial"/>
          <w:b/>
          <w:bCs/>
        </w:rPr>
        <w:t>rysunku</w:t>
      </w:r>
      <w:r w:rsidRPr="00785FF4">
        <w:rPr>
          <w:rFonts w:ascii="Arial" w:hAnsi="Arial" w:cs="Arial"/>
          <w:b/>
          <w:bCs/>
        </w:rPr>
        <w:t xml:space="preserve"> planu symbolami PEF: </w:t>
      </w:r>
      <w:r w:rsidR="00A90533" w:rsidRPr="00785FF4">
        <w:rPr>
          <w:rFonts w:ascii="Arial" w:hAnsi="Arial" w:cs="Arial"/>
          <w:b/>
          <w:bCs/>
        </w:rPr>
        <w:t>1PEF</w:t>
      </w:r>
      <w:r w:rsidR="00A90533" w:rsidRPr="00785FF4">
        <w:rPr>
          <w:rFonts w:ascii="Arial" w:hAnsi="Arial" w:cs="Arial"/>
          <w:bCs/>
        </w:rPr>
        <w:t xml:space="preserve">, </w:t>
      </w:r>
      <w:r w:rsidR="00A90533" w:rsidRPr="00785FF4">
        <w:rPr>
          <w:rFonts w:ascii="Arial" w:hAnsi="Arial" w:cs="Arial"/>
          <w:b/>
          <w:bCs/>
        </w:rPr>
        <w:t>2PEF</w:t>
      </w:r>
      <w:r w:rsidR="00185891">
        <w:rPr>
          <w:rFonts w:ascii="Arial" w:hAnsi="Arial" w:cs="Arial"/>
          <w:b/>
          <w:bCs/>
        </w:rPr>
        <w:t>,</w:t>
      </w:r>
      <w:r w:rsidR="00A90533" w:rsidRPr="00785FF4">
        <w:rPr>
          <w:rFonts w:ascii="Arial" w:hAnsi="Arial" w:cs="Arial"/>
          <w:b/>
          <w:bCs/>
        </w:rPr>
        <w:t xml:space="preserve"> 3PEF</w:t>
      </w:r>
      <w:r w:rsidRPr="00785FF4">
        <w:rPr>
          <w:rFonts w:ascii="Arial" w:hAnsi="Arial" w:cs="Arial"/>
          <w:b/>
          <w:bCs/>
        </w:rPr>
        <w:t>:</w:t>
      </w:r>
    </w:p>
    <w:p w14:paraId="193E5D45" w14:textId="77777777" w:rsidR="00CF42FF" w:rsidRPr="000E3C26" w:rsidRDefault="00CF42FF" w:rsidP="00C9569C">
      <w:pPr>
        <w:pStyle w:val="Akapitzlist"/>
        <w:numPr>
          <w:ilvl w:val="0"/>
          <w:numId w:val="60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0E3C26">
        <w:rPr>
          <w:rFonts w:ascii="Arial" w:hAnsi="Arial" w:cs="Arial"/>
          <w:b/>
        </w:rPr>
        <w:t>Ustala się następujące przeznaczenie terenu i sposoby zagospodarowania:</w:t>
      </w:r>
    </w:p>
    <w:p w14:paraId="088CCD7A" w14:textId="67546365" w:rsidR="00CF42FF" w:rsidRDefault="00CF42FF" w:rsidP="00C9569C">
      <w:pPr>
        <w:numPr>
          <w:ilvl w:val="0"/>
          <w:numId w:val="61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przeznaczenie terenu: teren produkcji energii – teren elektrowni </w:t>
      </w:r>
      <w:r w:rsidR="001248DA">
        <w:rPr>
          <w:rFonts w:ascii="Arial" w:hAnsi="Arial" w:cs="Arial"/>
          <w:bCs/>
          <w:sz w:val="22"/>
          <w:szCs w:val="22"/>
        </w:rPr>
        <w:t>słoneczne</w:t>
      </w:r>
      <w:r>
        <w:rPr>
          <w:rFonts w:ascii="Arial" w:hAnsi="Arial" w:cs="Arial"/>
          <w:bCs/>
          <w:sz w:val="22"/>
          <w:szCs w:val="22"/>
        </w:rPr>
        <w:t>j;</w:t>
      </w:r>
    </w:p>
    <w:p w14:paraId="1CB377A5" w14:textId="77777777" w:rsidR="00CF42FF" w:rsidRDefault="00CF42FF" w:rsidP="00C9569C">
      <w:pPr>
        <w:numPr>
          <w:ilvl w:val="0"/>
          <w:numId w:val="61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dopuszczalne sposoby zagospodarowania i zabudowy:</w:t>
      </w:r>
    </w:p>
    <w:p w14:paraId="2C01C2DE" w14:textId="3CC688BE" w:rsidR="00CF42FF" w:rsidRDefault="008A4D3B" w:rsidP="00C9569C">
      <w:pPr>
        <w:pStyle w:val="Akapitzlist"/>
        <w:numPr>
          <w:ilvl w:val="0"/>
          <w:numId w:val="62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lokalizacja </w:t>
      </w:r>
      <w:r w:rsidR="00EF5B20">
        <w:rPr>
          <w:rFonts w:ascii="Arial" w:hAnsi="Arial" w:cs="Arial"/>
        </w:rPr>
        <w:t xml:space="preserve">niezamontowanych na budynku </w:t>
      </w:r>
      <w:r w:rsidR="0051032A">
        <w:rPr>
          <w:rFonts w:ascii="Arial" w:hAnsi="Arial" w:cs="Arial"/>
        </w:rPr>
        <w:t>instalacji</w:t>
      </w:r>
      <w:r>
        <w:rPr>
          <w:rStyle w:val="markedcontent"/>
          <w:rFonts w:ascii="Arial" w:hAnsi="Arial" w:cs="Arial"/>
        </w:rPr>
        <w:t xml:space="preserve"> odnawialnych źródeł energii, w postaci </w:t>
      </w:r>
      <w:r>
        <w:rPr>
          <w:rFonts w:ascii="Arial" w:hAnsi="Arial" w:cs="Arial"/>
        </w:rPr>
        <w:t>paneli fotowoltaicznych</w:t>
      </w:r>
      <w:r w:rsidR="003D175B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</w:p>
    <w:p w14:paraId="5A9D94E4" w14:textId="3CB2D5AA" w:rsidR="00CF42FF" w:rsidRPr="006F2120" w:rsidRDefault="008A4D3B" w:rsidP="00C9569C">
      <w:pPr>
        <w:pStyle w:val="Akapitzlist"/>
        <w:numPr>
          <w:ilvl w:val="0"/>
          <w:numId w:val="62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lokalizacja obiektów budowlanych i urządzeń towarzyszących stanowiących całość techniczno-użytkową z urządzeniami </w:t>
      </w:r>
      <w:r>
        <w:rPr>
          <w:rStyle w:val="markedcontent"/>
          <w:rFonts w:ascii="Arial" w:hAnsi="Arial" w:cs="Arial"/>
        </w:rPr>
        <w:t xml:space="preserve">wytwarzającymi energię </w:t>
      </w:r>
      <w:r w:rsidRPr="006F2120">
        <w:rPr>
          <w:rStyle w:val="markedcontent"/>
          <w:rFonts w:ascii="Arial" w:hAnsi="Arial" w:cs="Arial"/>
        </w:rPr>
        <w:t>z odnawialnych źródeł energii, w tym magazynów energii</w:t>
      </w:r>
      <w:r w:rsidR="00CF42FF" w:rsidRPr="006F2120">
        <w:rPr>
          <w:rFonts w:ascii="Arial" w:hAnsi="Arial" w:cs="Arial"/>
        </w:rPr>
        <w:t>,</w:t>
      </w:r>
    </w:p>
    <w:p w14:paraId="5E34B544" w14:textId="37B5C009" w:rsidR="00CF42FF" w:rsidRPr="008A4D3B" w:rsidRDefault="00CF42FF" w:rsidP="00C9569C">
      <w:pPr>
        <w:pStyle w:val="Akapitzlist"/>
        <w:numPr>
          <w:ilvl w:val="0"/>
          <w:numId w:val="62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lokalizacja urządzeń i sieci infrastruktury technicznej,</w:t>
      </w:r>
    </w:p>
    <w:p w14:paraId="5B3168A4" w14:textId="77777777" w:rsidR="008A4D3B" w:rsidRPr="008A4D3B" w:rsidRDefault="00CF42FF" w:rsidP="00C9569C">
      <w:pPr>
        <w:pStyle w:val="Akapitzlist"/>
        <w:numPr>
          <w:ilvl w:val="0"/>
          <w:numId w:val="62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lokalizacja dojść i dojazdów</w:t>
      </w:r>
      <w:r w:rsidR="008A4D3B">
        <w:rPr>
          <w:rFonts w:ascii="Arial" w:hAnsi="Arial" w:cs="Arial"/>
        </w:rPr>
        <w:t xml:space="preserve">, </w:t>
      </w:r>
      <w:r w:rsidR="008A4D3B">
        <w:rPr>
          <w:rFonts w:ascii="Arial" w:hAnsi="Arial" w:cs="Arial"/>
          <w:bCs/>
        </w:rPr>
        <w:t>placów manewrowych oraz miejsc parkingowych dla potrzeb własnych,</w:t>
      </w:r>
    </w:p>
    <w:p w14:paraId="3C5AA0D9" w14:textId="011DB252" w:rsidR="001410A7" w:rsidRPr="001410A7" w:rsidRDefault="008A4D3B" w:rsidP="00C9569C">
      <w:pPr>
        <w:pStyle w:val="Akapitzlist"/>
        <w:numPr>
          <w:ilvl w:val="0"/>
          <w:numId w:val="62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lokalizacja</w:t>
      </w:r>
      <w:r>
        <w:rPr>
          <w:rFonts w:ascii="Arial" w:hAnsi="Arial" w:cs="Arial"/>
        </w:rPr>
        <w:t xml:space="preserve"> zieleni towarzyszącej, </w:t>
      </w:r>
      <w:r>
        <w:rPr>
          <w:rFonts w:ascii="Arial" w:hAnsi="Arial" w:cs="Arial"/>
          <w:bCs/>
        </w:rPr>
        <w:t>w tym pasów zieleni izolacyjno-krajobrazowej</w:t>
      </w:r>
      <w:r w:rsidR="00C31B6B">
        <w:rPr>
          <w:rFonts w:ascii="Arial" w:hAnsi="Arial" w:cs="Arial"/>
          <w:bCs/>
        </w:rPr>
        <w:t>.</w:t>
      </w:r>
    </w:p>
    <w:p w14:paraId="4B4FB609" w14:textId="77777777" w:rsidR="00CF42FF" w:rsidRPr="000E3C26" w:rsidRDefault="00CF42FF" w:rsidP="00C9569C">
      <w:pPr>
        <w:pStyle w:val="Akapitzlist"/>
        <w:numPr>
          <w:ilvl w:val="0"/>
          <w:numId w:val="60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  <w:b/>
        </w:rPr>
      </w:pPr>
      <w:r w:rsidRPr="000E3C26">
        <w:rPr>
          <w:rFonts w:ascii="Arial" w:hAnsi="Arial" w:cs="Arial"/>
          <w:b/>
        </w:rPr>
        <w:t>Wskaźniki i zasady zagospodarowania terenu:</w:t>
      </w:r>
    </w:p>
    <w:p w14:paraId="4C076138" w14:textId="3D541361" w:rsidR="00CF42FF" w:rsidRPr="00B307EF" w:rsidRDefault="00CF42FF" w:rsidP="00C9569C">
      <w:pPr>
        <w:numPr>
          <w:ilvl w:val="0"/>
          <w:numId w:val="63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 w:rsidRPr="0093525E">
        <w:rPr>
          <w:rFonts w:ascii="Arial" w:hAnsi="Arial" w:cs="Arial"/>
          <w:bCs/>
          <w:sz w:val="22"/>
          <w:szCs w:val="22"/>
        </w:rPr>
        <w:t>nieprzekraczalne linie zabudowy</w:t>
      </w:r>
      <w:r w:rsidR="00D834F6">
        <w:rPr>
          <w:rFonts w:ascii="Arial" w:hAnsi="Arial" w:cs="Arial"/>
          <w:bCs/>
          <w:sz w:val="22"/>
          <w:szCs w:val="22"/>
        </w:rPr>
        <w:t xml:space="preserve"> </w:t>
      </w:r>
      <w:r w:rsidRPr="0093525E">
        <w:rPr>
          <w:rFonts w:ascii="Arial" w:hAnsi="Arial" w:cs="Arial"/>
          <w:bCs/>
          <w:sz w:val="22"/>
          <w:szCs w:val="22"/>
        </w:rPr>
        <w:t>–</w:t>
      </w:r>
      <w:r w:rsidR="00D834F6">
        <w:rPr>
          <w:rFonts w:ascii="Arial" w:hAnsi="Arial" w:cs="Arial"/>
          <w:bCs/>
          <w:sz w:val="22"/>
          <w:szCs w:val="22"/>
        </w:rPr>
        <w:t xml:space="preserve"> </w:t>
      </w:r>
      <w:r w:rsidR="00763E98">
        <w:rPr>
          <w:rFonts w:ascii="Arial" w:hAnsi="Arial" w:cs="Arial"/>
          <w:bCs/>
          <w:sz w:val="22"/>
          <w:szCs w:val="22"/>
        </w:rPr>
        <w:t>jak na rysunku planu</w:t>
      </w:r>
      <w:r w:rsidR="00611E58">
        <w:rPr>
          <w:rFonts w:ascii="Arial" w:hAnsi="Arial" w:cs="Arial"/>
          <w:bCs/>
          <w:sz w:val="22"/>
          <w:szCs w:val="22"/>
        </w:rPr>
        <w:t>;</w:t>
      </w:r>
    </w:p>
    <w:p w14:paraId="38366F60" w14:textId="54F0A637" w:rsidR="00244E87" w:rsidRPr="00763E98" w:rsidRDefault="00CF42FF" w:rsidP="00C9569C">
      <w:pPr>
        <w:numPr>
          <w:ilvl w:val="0"/>
          <w:numId w:val="63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 w:rsidRPr="00763E98">
        <w:rPr>
          <w:rFonts w:ascii="Arial" w:hAnsi="Arial" w:cs="Arial"/>
          <w:bCs/>
          <w:sz w:val="22"/>
          <w:szCs w:val="22"/>
        </w:rPr>
        <w:t>maksymaln</w:t>
      </w:r>
      <w:r w:rsidR="009C321F" w:rsidRPr="00763E98">
        <w:rPr>
          <w:rFonts w:ascii="Arial" w:hAnsi="Arial" w:cs="Arial"/>
          <w:bCs/>
          <w:sz w:val="22"/>
          <w:szCs w:val="22"/>
        </w:rPr>
        <w:t xml:space="preserve">y udział </w:t>
      </w:r>
      <w:r w:rsidR="00244E87" w:rsidRPr="00763E98">
        <w:rPr>
          <w:rFonts w:ascii="Arial" w:hAnsi="Arial" w:cs="Arial"/>
          <w:bCs/>
          <w:sz w:val="22"/>
          <w:szCs w:val="22"/>
        </w:rPr>
        <w:t>powierzchni</w:t>
      </w:r>
      <w:r w:rsidR="009C321F" w:rsidRPr="00763E98">
        <w:rPr>
          <w:rFonts w:ascii="Arial" w:hAnsi="Arial" w:cs="Arial"/>
          <w:bCs/>
          <w:sz w:val="22"/>
          <w:szCs w:val="22"/>
        </w:rPr>
        <w:t xml:space="preserve"> zabudowy </w:t>
      </w:r>
      <w:r w:rsidR="00244E87" w:rsidRPr="00763E98">
        <w:rPr>
          <w:rFonts w:ascii="Arial" w:hAnsi="Arial" w:cs="Arial"/>
          <w:bCs/>
          <w:sz w:val="22"/>
          <w:szCs w:val="22"/>
        </w:rPr>
        <w:t xml:space="preserve">– </w:t>
      </w:r>
      <w:r w:rsidR="009C321F" w:rsidRPr="00763E98">
        <w:rPr>
          <w:rFonts w:ascii="Arial" w:hAnsi="Arial" w:cs="Arial"/>
          <w:bCs/>
          <w:sz w:val="22"/>
          <w:szCs w:val="22"/>
        </w:rPr>
        <w:t xml:space="preserve">nie więcej niż </w:t>
      </w:r>
      <w:r w:rsidR="00763E98" w:rsidRPr="00763E98">
        <w:rPr>
          <w:rFonts w:ascii="Arial" w:hAnsi="Arial" w:cs="Arial"/>
          <w:bCs/>
          <w:sz w:val="22"/>
          <w:szCs w:val="22"/>
        </w:rPr>
        <w:t>0,</w:t>
      </w:r>
      <w:r w:rsidR="00DB5D86">
        <w:rPr>
          <w:rFonts w:ascii="Arial" w:hAnsi="Arial" w:cs="Arial"/>
          <w:bCs/>
          <w:sz w:val="22"/>
          <w:szCs w:val="22"/>
        </w:rPr>
        <w:t>2</w:t>
      </w:r>
      <w:r w:rsidR="00611E58">
        <w:rPr>
          <w:rFonts w:ascii="Arial" w:hAnsi="Arial" w:cs="Arial"/>
          <w:bCs/>
          <w:sz w:val="22"/>
          <w:szCs w:val="22"/>
        </w:rPr>
        <w:t>;</w:t>
      </w:r>
      <w:r w:rsidR="001410A7" w:rsidRPr="00763E98">
        <w:rPr>
          <w:rFonts w:ascii="Arial" w:hAnsi="Arial" w:cs="Arial"/>
          <w:bCs/>
          <w:sz w:val="22"/>
          <w:szCs w:val="22"/>
        </w:rPr>
        <w:t xml:space="preserve"> </w:t>
      </w:r>
    </w:p>
    <w:p w14:paraId="5229750A" w14:textId="2778AFA0" w:rsidR="00CF42FF" w:rsidRPr="007336E4" w:rsidRDefault="00244E87" w:rsidP="00C9569C">
      <w:pPr>
        <w:numPr>
          <w:ilvl w:val="0"/>
          <w:numId w:val="63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maksymalna powierzchnia </w:t>
      </w:r>
      <w:r w:rsidR="001410A7" w:rsidRPr="001410A7">
        <w:rPr>
          <w:rFonts w:ascii="Arial" w:hAnsi="Arial" w:cs="Arial"/>
          <w:bCs/>
          <w:sz w:val="22"/>
          <w:szCs w:val="22"/>
        </w:rPr>
        <w:t xml:space="preserve">terenu wykorzystywanego wyłącznie pod obiekty paneli fotowoltaicznych (liczona, jako rzut poziomy paneli) - </w:t>
      </w:r>
      <w:r w:rsidR="001410A7">
        <w:rPr>
          <w:rFonts w:ascii="Arial" w:hAnsi="Arial" w:cs="Arial"/>
          <w:bCs/>
          <w:sz w:val="22"/>
          <w:szCs w:val="22"/>
        </w:rPr>
        <w:t>8</w:t>
      </w:r>
      <w:r w:rsidR="00763E98">
        <w:rPr>
          <w:rFonts w:ascii="Arial" w:hAnsi="Arial" w:cs="Arial"/>
          <w:bCs/>
          <w:sz w:val="22"/>
          <w:szCs w:val="22"/>
        </w:rPr>
        <w:t>0%</w:t>
      </w:r>
      <w:r w:rsidR="001410A7" w:rsidRPr="001410A7">
        <w:rPr>
          <w:rFonts w:ascii="Arial" w:hAnsi="Arial" w:cs="Arial"/>
          <w:bCs/>
          <w:sz w:val="22"/>
          <w:szCs w:val="22"/>
        </w:rPr>
        <w:t xml:space="preserve"> powierzchni </w:t>
      </w:r>
      <w:r w:rsidR="00BE7213">
        <w:rPr>
          <w:rFonts w:ascii="Arial" w:hAnsi="Arial" w:cs="Arial"/>
          <w:bCs/>
          <w:sz w:val="22"/>
          <w:szCs w:val="22"/>
        </w:rPr>
        <w:t>terenu wydzielonego liniami rozgraniczającymi</w:t>
      </w:r>
      <w:r w:rsidR="00CF42FF">
        <w:rPr>
          <w:rFonts w:ascii="Arial" w:hAnsi="Arial" w:cs="Arial"/>
          <w:bCs/>
          <w:sz w:val="22"/>
          <w:szCs w:val="22"/>
        </w:rPr>
        <w:t>;</w:t>
      </w:r>
    </w:p>
    <w:p w14:paraId="1B7BD65A" w14:textId="149609EB" w:rsidR="00CF42FF" w:rsidRPr="007336E4" w:rsidRDefault="00CF42FF" w:rsidP="00C9569C">
      <w:pPr>
        <w:numPr>
          <w:ilvl w:val="0"/>
          <w:numId w:val="63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minimalny </w:t>
      </w:r>
      <w:r w:rsidR="00D15057">
        <w:rPr>
          <w:rFonts w:ascii="Arial" w:hAnsi="Arial" w:cs="Arial"/>
          <w:bCs/>
          <w:sz w:val="22"/>
          <w:szCs w:val="22"/>
        </w:rPr>
        <w:t xml:space="preserve">udział </w:t>
      </w:r>
      <w:r>
        <w:rPr>
          <w:rFonts w:ascii="Arial" w:hAnsi="Arial" w:cs="Arial"/>
          <w:bCs/>
          <w:sz w:val="22"/>
          <w:szCs w:val="22"/>
        </w:rPr>
        <w:t xml:space="preserve">powierzchni biologicznie czynnej – </w:t>
      </w:r>
      <w:r w:rsidR="00825B48">
        <w:rPr>
          <w:rFonts w:ascii="Arial" w:hAnsi="Arial" w:cs="Arial"/>
          <w:bCs/>
          <w:sz w:val="22"/>
          <w:szCs w:val="22"/>
        </w:rPr>
        <w:t xml:space="preserve">nie mniej niż </w:t>
      </w:r>
      <w:r w:rsidR="00763E98">
        <w:rPr>
          <w:rFonts w:ascii="Arial" w:hAnsi="Arial" w:cs="Arial"/>
          <w:bCs/>
          <w:sz w:val="22"/>
          <w:szCs w:val="22"/>
        </w:rPr>
        <w:t>0,1</w:t>
      </w:r>
      <w:r>
        <w:rPr>
          <w:rFonts w:ascii="Arial" w:hAnsi="Arial" w:cs="Arial"/>
          <w:bCs/>
          <w:sz w:val="22"/>
          <w:szCs w:val="22"/>
        </w:rPr>
        <w:t>;</w:t>
      </w:r>
    </w:p>
    <w:p w14:paraId="559DB61E" w14:textId="4BCDD7C9" w:rsidR="004B305D" w:rsidRPr="00785FF4" w:rsidRDefault="00E657AC" w:rsidP="00C9569C">
      <w:pPr>
        <w:numPr>
          <w:ilvl w:val="0"/>
          <w:numId w:val="63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 w:rsidRPr="00785FF4">
        <w:rPr>
          <w:rFonts w:ascii="Arial" w:hAnsi="Arial" w:cs="Arial"/>
          <w:bCs/>
          <w:sz w:val="22"/>
          <w:szCs w:val="22"/>
        </w:rPr>
        <w:t xml:space="preserve">nadziemna </w:t>
      </w:r>
      <w:r w:rsidR="00CF42FF" w:rsidRPr="00785FF4">
        <w:rPr>
          <w:rFonts w:ascii="Arial" w:hAnsi="Arial" w:cs="Arial"/>
          <w:bCs/>
          <w:sz w:val="22"/>
          <w:szCs w:val="22"/>
        </w:rPr>
        <w:t>intensywność zabudowy</w:t>
      </w:r>
      <w:r w:rsidR="00D15057" w:rsidRPr="00785FF4">
        <w:rPr>
          <w:rFonts w:ascii="Arial" w:hAnsi="Arial" w:cs="Arial"/>
          <w:bCs/>
          <w:sz w:val="22"/>
          <w:szCs w:val="22"/>
        </w:rPr>
        <w:t xml:space="preserve">:  </w:t>
      </w:r>
      <w:r w:rsidR="001410A7" w:rsidRPr="00785FF4">
        <w:rPr>
          <w:rFonts w:ascii="Arial" w:hAnsi="Arial" w:cs="Arial"/>
          <w:bCs/>
          <w:sz w:val="22"/>
          <w:szCs w:val="22"/>
        </w:rPr>
        <w:t>minimalna – 0,0, maksymalna 0,1</w:t>
      </w:r>
      <w:r w:rsidR="00DB5D86">
        <w:rPr>
          <w:rFonts w:ascii="Arial" w:hAnsi="Arial" w:cs="Arial"/>
          <w:bCs/>
          <w:sz w:val="22"/>
          <w:szCs w:val="22"/>
        </w:rPr>
        <w:t>.</w:t>
      </w:r>
    </w:p>
    <w:p w14:paraId="5C6FD4EE" w14:textId="77777777" w:rsidR="00CF42FF" w:rsidRPr="00785FF4" w:rsidRDefault="00CF42FF" w:rsidP="00C9569C">
      <w:pPr>
        <w:pStyle w:val="Akapitzlist"/>
        <w:numPr>
          <w:ilvl w:val="0"/>
          <w:numId w:val="60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  <w:b/>
        </w:rPr>
      </w:pPr>
      <w:r w:rsidRPr="00785FF4">
        <w:rPr>
          <w:rFonts w:ascii="Arial" w:hAnsi="Arial" w:cs="Arial"/>
          <w:b/>
        </w:rPr>
        <w:t>Zasady kształtowania zabudowy, gabaryty obiektów:</w:t>
      </w:r>
    </w:p>
    <w:p w14:paraId="494886F3" w14:textId="5BF6555B" w:rsidR="00CF42FF" w:rsidRPr="00785FF4" w:rsidRDefault="00CF42FF" w:rsidP="00C9569C">
      <w:pPr>
        <w:pStyle w:val="Akapitzlist"/>
        <w:numPr>
          <w:ilvl w:val="0"/>
          <w:numId w:val="120"/>
        </w:numPr>
        <w:tabs>
          <w:tab w:val="left" w:pos="0"/>
        </w:tabs>
        <w:spacing w:before="60" w:after="0" w:line="240" w:lineRule="auto"/>
        <w:ind w:left="709"/>
        <w:contextualSpacing w:val="0"/>
        <w:jc w:val="both"/>
        <w:rPr>
          <w:rFonts w:ascii="Arial" w:hAnsi="Arial" w:cs="Arial"/>
        </w:rPr>
      </w:pPr>
      <w:r w:rsidRPr="00785FF4">
        <w:rPr>
          <w:rFonts w:ascii="Arial" w:hAnsi="Arial" w:cs="Arial"/>
        </w:rPr>
        <w:t xml:space="preserve">maksymalna wysokość </w:t>
      </w:r>
      <w:r w:rsidR="00244E87" w:rsidRPr="00785FF4">
        <w:rPr>
          <w:rFonts w:ascii="Arial" w:hAnsi="Arial" w:cs="Arial"/>
        </w:rPr>
        <w:t>obiektów paneli fotowoltaicznych</w:t>
      </w:r>
      <w:r w:rsidRPr="00785FF4">
        <w:rPr>
          <w:rFonts w:ascii="Arial" w:hAnsi="Arial" w:cs="Arial"/>
        </w:rPr>
        <w:t xml:space="preserve"> – </w:t>
      </w:r>
      <w:r w:rsidR="00244E87" w:rsidRPr="00785FF4">
        <w:rPr>
          <w:rFonts w:ascii="Arial" w:hAnsi="Arial" w:cs="Arial"/>
        </w:rPr>
        <w:t>6</w:t>
      </w:r>
      <w:r w:rsidRPr="00785FF4">
        <w:rPr>
          <w:rFonts w:ascii="Arial" w:hAnsi="Arial" w:cs="Arial"/>
        </w:rPr>
        <w:t> m;</w:t>
      </w:r>
    </w:p>
    <w:p w14:paraId="5DE7F84C" w14:textId="41789D7C" w:rsidR="00CF42FF" w:rsidRPr="00785FF4" w:rsidRDefault="00244E87" w:rsidP="00C9569C">
      <w:pPr>
        <w:pStyle w:val="Akapitzlist"/>
        <w:numPr>
          <w:ilvl w:val="0"/>
          <w:numId w:val="120"/>
        </w:numPr>
        <w:tabs>
          <w:tab w:val="left" w:pos="0"/>
        </w:tabs>
        <w:spacing w:before="60" w:after="0" w:line="240" w:lineRule="auto"/>
        <w:ind w:left="709"/>
        <w:contextualSpacing w:val="0"/>
        <w:jc w:val="both"/>
        <w:rPr>
          <w:rFonts w:ascii="Arial" w:hAnsi="Arial" w:cs="Arial"/>
        </w:rPr>
      </w:pPr>
      <w:r w:rsidRPr="00785FF4">
        <w:rPr>
          <w:rFonts w:ascii="Arial" w:hAnsi="Arial" w:cs="Arial"/>
        </w:rPr>
        <w:t>maksymalna wysokość obiektów budowlanych i urządzeń towarzyszących, w tym magazynów energii, stacji transformatorowych –</w:t>
      </w:r>
      <w:r w:rsidR="00D15057" w:rsidRPr="00785FF4">
        <w:rPr>
          <w:rFonts w:ascii="Arial" w:hAnsi="Arial" w:cs="Arial"/>
        </w:rPr>
        <w:t xml:space="preserve"> </w:t>
      </w:r>
      <w:r w:rsidR="00BE7213" w:rsidRPr="00785FF4">
        <w:rPr>
          <w:rFonts w:ascii="Arial" w:hAnsi="Arial" w:cs="Arial"/>
        </w:rPr>
        <w:t>8</w:t>
      </w:r>
      <w:r w:rsidRPr="00785FF4">
        <w:rPr>
          <w:rFonts w:ascii="Arial" w:hAnsi="Arial" w:cs="Arial"/>
        </w:rPr>
        <w:t> m</w:t>
      </w:r>
      <w:r w:rsidR="00CF42FF" w:rsidRPr="00785FF4">
        <w:rPr>
          <w:rFonts w:ascii="Arial" w:hAnsi="Arial" w:cs="Arial"/>
        </w:rPr>
        <w:t>;</w:t>
      </w:r>
    </w:p>
    <w:p w14:paraId="272D6988" w14:textId="05D8C9D9" w:rsidR="00CF42FF" w:rsidRPr="00785FF4" w:rsidRDefault="00244E87" w:rsidP="00C9569C">
      <w:pPr>
        <w:pStyle w:val="Akapitzlist"/>
        <w:numPr>
          <w:ilvl w:val="0"/>
          <w:numId w:val="120"/>
        </w:numPr>
        <w:tabs>
          <w:tab w:val="left" w:pos="0"/>
        </w:tabs>
        <w:spacing w:before="60" w:after="0" w:line="240" w:lineRule="auto"/>
        <w:ind w:left="709"/>
        <w:contextualSpacing w:val="0"/>
        <w:jc w:val="both"/>
        <w:rPr>
          <w:rFonts w:ascii="Arial" w:hAnsi="Arial" w:cs="Arial"/>
        </w:rPr>
      </w:pPr>
      <w:r w:rsidRPr="00785FF4">
        <w:rPr>
          <w:rFonts w:ascii="Arial" w:hAnsi="Arial" w:cs="Arial"/>
        </w:rPr>
        <w:t>geometria dachów – dachy dowolne</w:t>
      </w:r>
      <w:r w:rsidR="00CF42FF" w:rsidRPr="00785FF4">
        <w:rPr>
          <w:rFonts w:ascii="Arial" w:hAnsi="Arial" w:cs="Arial"/>
        </w:rPr>
        <w:t>.</w:t>
      </w:r>
    </w:p>
    <w:p w14:paraId="067C208C" w14:textId="77777777" w:rsidR="006C54FC" w:rsidRDefault="00CF42FF" w:rsidP="00C9569C">
      <w:pPr>
        <w:pStyle w:val="Akapitzlist"/>
        <w:numPr>
          <w:ilvl w:val="0"/>
          <w:numId w:val="60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0E3C26">
        <w:rPr>
          <w:rFonts w:ascii="Arial" w:hAnsi="Arial" w:cs="Arial"/>
          <w:b/>
        </w:rPr>
        <w:t>Szczególne warunki zagospodarowania terenów oraz ograniczenia w ich użytkowaniu, w tym zakaz zabudowy:</w:t>
      </w:r>
      <w:r w:rsidRPr="00691A08">
        <w:rPr>
          <w:rFonts w:ascii="Arial" w:hAnsi="Arial" w:cs="Arial"/>
        </w:rPr>
        <w:t xml:space="preserve"> </w:t>
      </w:r>
    </w:p>
    <w:p w14:paraId="56412FC1" w14:textId="7A7D9C7A" w:rsidR="00050FB5" w:rsidRPr="00050FB5" w:rsidRDefault="00AA59A1" w:rsidP="00C9569C">
      <w:pPr>
        <w:pStyle w:val="Akapitzlist"/>
        <w:numPr>
          <w:ilvl w:val="0"/>
          <w:numId w:val="64"/>
        </w:numPr>
        <w:spacing w:before="120" w:after="120" w:line="240" w:lineRule="auto"/>
        <w:ind w:left="709"/>
        <w:contextualSpacing w:val="0"/>
        <w:jc w:val="both"/>
        <w:rPr>
          <w:rFonts w:ascii="Arial" w:hAnsi="Arial" w:cs="Arial"/>
        </w:rPr>
      </w:pPr>
      <w:r w:rsidRPr="00E17F5C">
        <w:rPr>
          <w:rFonts w:ascii="Arial" w:hAnsi="Arial" w:cs="Arial"/>
        </w:rPr>
        <w:t>teren</w:t>
      </w:r>
      <w:r>
        <w:rPr>
          <w:rFonts w:ascii="Arial" w:hAnsi="Arial" w:cs="Arial"/>
        </w:rPr>
        <w:t>y</w:t>
      </w:r>
      <w:r w:rsidRPr="00E17F5C">
        <w:rPr>
          <w:rFonts w:ascii="Arial" w:hAnsi="Arial" w:cs="Arial"/>
        </w:rPr>
        <w:t xml:space="preserve"> położon</w:t>
      </w:r>
      <w:r>
        <w:rPr>
          <w:rFonts w:ascii="Arial" w:hAnsi="Arial" w:cs="Arial"/>
        </w:rPr>
        <w:t>e</w:t>
      </w:r>
      <w:r w:rsidRPr="00E17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są</w:t>
      </w:r>
      <w:r w:rsidRPr="00E17F5C">
        <w:rPr>
          <w:rFonts w:ascii="Arial" w:hAnsi="Arial" w:cs="Arial"/>
        </w:rPr>
        <w:t xml:space="preserve"> w </w:t>
      </w:r>
      <w:r w:rsidR="00763E98">
        <w:rPr>
          <w:rFonts w:ascii="Arial" w:hAnsi="Arial" w:cs="Arial"/>
        </w:rPr>
        <w:t>granicach</w:t>
      </w:r>
      <w:r w:rsidRPr="00E17F5C">
        <w:rPr>
          <w:rFonts w:ascii="Arial" w:hAnsi="Arial" w:cs="Arial"/>
        </w:rPr>
        <w:t xml:space="preserve"> </w:t>
      </w:r>
      <w:r w:rsidR="009C1073" w:rsidRPr="00A11531">
        <w:rPr>
          <w:rFonts w:ascii="Arial" w:hAnsi="Arial" w:cs="Arial"/>
        </w:rPr>
        <w:t xml:space="preserve">strefy </w:t>
      </w:r>
      <w:r w:rsidR="009C1073">
        <w:rPr>
          <w:rFonts w:ascii="Arial" w:hAnsi="Arial" w:cs="Arial"/>
        </w:rPr>
        <w:t>ochronnej</w:t>
      </w:r>
      <w:r w:rsidR="009C1073" w:rsidRPr="00A11531">
        <w:rPr>
          <w:rFonts w:ascii="Arial" w:hAnsi="Arial" w:cs="Arial"/>
        </w:rPr>
        <w:t xml:space="preserve"> lokalizowan</w:t>
      </w:r>
      <w:r w:rsidR="00702933">
        <w:rPr>
          <w:rFonts w:ascii="Arial" w:hAnsi="Arial" w:cs="Arial"/>
        </w:rPr>
        <w:t>ej</w:t>
      </w:r>
      <w:r w:rsidR="00611E58">
        <w:rPr>
          <w:rFonts w:ascii="Arial" w:hAnsi="Arial" w:cs="Arial"/>
        </w:rPr>
        <w:t xml:space="preserve"> w planie</w:t>
      </w:r>
      <w:r w:rsidR="009C1073" w:rsidRPr="00A11531">
        <w:rPr>
          <w:rFonts w:ascii="Arial" w:hAnsi="Arial" w:cs="Arial"/>
        </w:rPr>
        <w:t xml:space="preserve"> elektrowni wiatrow</w:t>
      </w:r>
      <w:r w:rsidR="00702933">
        <w:rPr>
          <w:rFonts w:ascii="Arial" w:hAnsi="Arial" w:cs="Arial"/>
        </w:rPr>
        <w:t>ej</w:t>
      </w:r>
      <w:r w:rsidR="009C1073">
        <w:rPr>
          <w:rFonts w:ascii="Arial" w:hAnsi="Arial" w:cs="Arial"/>
        </w:rPr>
        <w:t xml:space="preserve"> związanej z ograniczeniami w zagospodarowaniu i</w:t>
      </w:r>
      <w:r w:rsidR="00B47A2C">
        <w:rPr>
          <w:rFonts w:ascii="Arial" w:hAnsi="Arial" w:cs="Arial"/>
        </w:rPr>
        <w:t> </w:t>
      </w:r>
      <w:r w:rsidR="009C1073">
        <w:rPr>
          <w:rFonts w:ascii="Arial" w:hAnsi="Arial" w:cs="Arial"/>
        </w:rPr>
        <w:t>zabudowie</w:t>
      </w:r>
      <w:r w:rsidR="00E5583B">
        <w:rPr>
          <w:rFonts w:ascii="Arial" w:hAnsi="Arial" w:cs="Arial"/>
        </w:rPr>
        <w:t xml:space="preserve"> </w:t>
      </w:r>
      <w:r w:rsidR="00702933">
        <w:rPr>
          <w:rFonts w:ascii="Arial" w:hAnsi="Arial" w:cs="Arial"/>
        </w:rPr>
        <w:t>–</w:t>
      </w:r>
      <w:r w:rsidR="00E5583B">
        <w:rPr>
          <w:rFonts w:ascii="Arial" w:hAnsi="Arial" w:cs="Arial"/>
        </w:rPr>
        <w:t xml:space="preserve"> </w:t>
      </w:r>
      <w:r w:rsidR="00702933">
        <w:rPr>
          <w:rFonts w:ascii="Arial" w:hAnsi="Arial" w:cs="Arial"/>
        </w:rPr>
        <w:t>zakaz lokalizacji funkcji mieszkaniowej</w:t>
      </w:r>
      <w:r w:rsidR="00050FB5">
        <w:rPr>
          <w:rFonts w:ascii="Arial" w:hAnsi="Arial" w:cs="Arial"/>
          <w:bCs/>
        </w:rPr>
        <w:t>;</w:t>
      </w:r>
    </w:p>
    <w:p w14:paraId="14364BCB" w14:textId="3EAC2FA3" w:rsidR="00CF42FF" w:rsidRPr="00E17F5C" w:rsidRDefault="00050FB5" w:rsidP="00C9569C">
      <w:pPr>
        <w:pStyle w:val="Akapitzlist"/>
        <w:numPr>
          <w:ilvl w:val="0"/>
          <w:numId w:val="64"/>
        </w:numPr>
        <w:spacing w:before="120" w:after="120" w:line="240" w:lineRule="auto"/>
        <w:ind w:left="70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przez teren</w:t>
      </w:r>
      <w:r w:rsidR="00963D61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oznaczon</w:t>
      </w:r>
      <w:r w:rsidR="00963D61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 na rysunku planu symbol</w:t>
      </w:r>
      <w:r w:rsidR="00963D61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m</w:t>
      </w:r>
      <w:r w:rsidR="00963D61">
        <w:rPr>
          <w:rFonts w:ascii="Arial" w:hAnsi="Arial" w:cs="Arial"/>
          <w:bCs/>
        </w:rPr>
        <w:t>i:</w:t>
      </w:r>
      <w:r>
        <w:rPr>
          <w:rFonts w:ascii="Arial" w:hAnsi="Arial" w:cs="Arial"/>
          <w:bCs/>
        </w:rPr>
        <w:t xml:space="preserve"> 2</w:t>
      </w:r>
      <w:r w:rsidR="00963D61">
        <w:rPr>
          <w:rFonts w:ascii="Arial" w:hAnsi="Arial" w:cs="Arial"/>
          <w:bCs/>
        </w:rPr>
        <w:t xml:space="preserve">PEF i </w:t>
      </w:r>
      <w:r>
        <w:rPr>
          <w:rFonts w:ascii="Arial" w:hAnsi="Arial" w:cs="Arial"/>
          <w:bCs/>
        </w:rPr>
        <w:t>3PEF przebiega napowietrzna linia elektroenergetyczna średni</w:t>
      </w:r>
      <w:r w:rsidR="00CD4E81">
        <w:rPr>
          <w:rFonts w:ascii="Arial" w:hAnsi="Arial" w:cs="Arial"/>
          <w:bCs/>
        </w:rPr>
        <w:t>ego napięcia</w:t>
      </w:r>
      <w:r>
        <w:rPr>
          <w:rFonts w:ascii="Arial" w:hAnsi="Arial" w:cs="Arial"/>
        </w:rPr>
        <w:t xml:space="preserve">, dla której obowiązuje pas </w:t>
      </w:r>
      <w:r w:rsidR="00CD4E81">
        <w:rPr>
          <w:rFonts w:ascii="Arial" w:hAnsi="Arial" w:cs="Arial"/>
        </w:rPr>
        <w:t>techniczny</w:t>
      </w:r>
      <w:r>
        <w:rPr>
          <w:rFonts w:ascii="Arial" w:hAnsi="Arial" w:cs="Arial"/>
        </w:rPr>
        <w:t xml:space="preserve"> – zasady zagospodarowania zgodnie z </w:t>
      </w:r>
      <w:r w:rsidRPr="00C14F39">
        <w:rPr>
          <w:rFonts w:ascii="Arial" w:hAnsi="Arial" w:cs="Arial"/>
          <w:bCs/>
        </w:rPr>
        <w:t>§</w:t>
      </w:r>
      <w:r w:rsidR="00963D61">
        <w:rPr>
          <w:rFonts w:ascii="Arial" w:hAnsi="Arial" w:cs="Arial"/>
          <w:bCs/>
        </w:rPr>
        <w:t>6</w:t>
      </w:r>
      <w:r>
        <w:rPr>
          <w:rFonts w:ascii="Arial" w:hAnsi="Arial" w:cs="Arial"/>
        </w:rPr>
        <w:t xml:space="preserve"> ust</w:t>
      </w:r>
      <w:r w:rsidRPr="00A9645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5 pkt. 4</w:t>
      </w:r>
      <w:r w:rsidR="00CF42FF" w:rsidRPr="00A63458">
        <w:rPr>
          <w:rFonts w:ascii="Arial" w:hAnsi="Arial" w:cs="Arial"/>
        </w:rPr>
        <w:t>.</w:t>
      </w:r>
    </w:p>
    <w:p w14:paraId="6E66B644" w14:textId="77777777" w:rsidR="00153E63" w:rsidRDefault="00153E63" w:rsidP="00A84899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</w:p>
    <w:p w14:paraId="2698A990" w14:textId="782B907A" w:rsidR="00A84899" w:rsidRPr="00EF1980" w:rsidRDefault="00A84899" w:rsidP="00A84899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  <w:r w:rsidRPr="00EF1980">
        <w:rPr>
          <w:rFonts w:ascii="Arial" w:hAnsi="Arial" w:cs="Arial"/>
          <w:b/>
          <w:bCs/>
        </w:rPr>
        <w:t>§</w:t>
      </w:r>
      <w:r w:rsidR="00347728">
        <w:rPr>
          <w:rFonts w:ascii="Arial" w:hAnsi="Arial" w:cs="Arial"/>
          <w:b/>
          <w:bCs/>
        </w:rPr>
        <w:t>1</w:t>
      </w:r>
      <w:r w:rsidR="00C62112">
        <w:rPr>
          <w:rFonts w:ascii="Arial" w:hAnsi="Arial" w:cs="Arial"/>
          <w:b/>
          <w:bCs/>
        </w:rPr>
        <w:t>2</w:t>
      </w:r>
      <w:r w:rsidRPr="00EF1980">
        <w:rPr>
          <w:rFonts w:ascii="Arial" w:hAnsi="Arial" w:cs="Arial"/>
          <w:b/>
          <w:bCs/>
        </w:rPr>
        <w:t>. Kart</w:t>
      </w:r>
      <w:r>
        <w:rPr>
          <w:rFonts w:ascii="Arial" w:hAnsi="Arial" w:cs="Arial"/>
          <w:b/>
          <w:bCs/>
        </w:rPr>
        <w:t>a</w:t>
      </w:r>
      <w:r w:rsidRPr="00EF1980">
        <w:rPr>
          <w:rFonts w:ascii="Arial" w:hAnsi="Arial" w:cs="Arial"/>
          <w:b/>
          <w:bCs/>
        </w:rPr>
        <w:t xml:space="preserve"> teren</w:t>
      </w:r>
      <w:r w:rsidR="006E743C">
        <w:rPr>
          <w:rFonts w:ascii="Arial" w:hAnsi="Arial" w:cs="Arial"/>
          <w:b/>
          <w:bCs/>
        </w:rPr>
        <w:t>u</w:t>
      </w:r>
      <w:r w:rsidRPr="00EF1980">
        <w:rPr>
          <w:rFonts w:ascii="Arial" w:hAnsi="Arial" w:cs="Arial"/>
          <w:b/>
          <w:bCs/>
        </w:rPr>
        <w:t xml:space="preserve"> oznaczon</w:t>
      </w:r>
      <w:r w:rsidR="006E743C">
        <w:rPr>
          <w:rFonts w:ascii="Arial" w:hAnsi="Arial" w:cs="Arial"/>
          <w:b/>
          <w:bCs/>
        </w:rPr>
        <w:t>ego</w:t>
      </w:r>
      <w:r w:rsidRPr="00EF198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na rysunku planu symbol</w:t>
      </w:r>
      <w:r w:rsidR="006E743C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m</w:t>
      </w:r>
      <w:r w:rsidRPr="00EF1980">
        <w:rPr>
          <w:rFonts w:ascii="Arial" w:hAnsi="Arial" w:cs="Arial"/>
          <w:b/>
          <w:bCs/>
        </w:rPr>
        <w:t xml:space="preserve"> </w:t>
      </w:r>
      <w:r w:rsidR="006E743C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ZN</w:t>
      </w:r>
      <w:r w:rsidRPr="00EF1980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</w:p>
    <w:p w14:paraId="2ECE4AAC" w14:textId="77777777" w:rsidR="0065680A" w:rsidRPr="000E3C26" w:rsidRDefault="0065680A" w:rsidP="00C9569C">
      <w:pPr>
        <w:pStyle w:val="Akapitzlist"/>
        <w:numPr>
          <w:ilvl w:val="0"/>
          <w:numId w:val="96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0E3C26">
        <w:rPr>
          <w:rFonts w:ascii="Arial" w:hAnsi="Arial" w:cs="Arial"/>
          <w:b/>
        </w:rPr>
        <w:t>Ustala się następujące przeznaczenie terenu i sposoby zagospodarowania:</w:t>
      </w:r>
    </w:p>
    <w:p w14:paraId="3B137776" w14:textId="26D1F275" w:rsidR="0065680A" w:rsidRDefault="0065680A" w:rsidP="00C9569C">
      <w:pPr>
        <w:numPr>
          <w:ilvl w:val="0"/>
          <w:numId w:val="97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przeznaczenie terenu: ZN</w:t>
      </w:r>
      <w:r w:rsidR="0034772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- teren zieleni naturalnej;</w:t>
      </w:r>
    </w:p>
    <w:p w14:paraId="74DAAE93" w14:textId="77777777" w:rsidR="0065680A" w:rsidRDefault="0065680A" w:rsidP="00C9569C">
      <w:pPr>
        <w:numPr>
          <w:ilvl w:val="0"/>
          <w:numId w:val="97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dopuszczalne sposoby zagospodarowania i zabudowy:</w:t>
      </w:r>
    </w:p>
    <w:p w14:paraId="04682CE6" w14:textId="0F45AB86" w:rsidR="0065680A" w:rsidRDefault="0079056E" w:rsidP="00C9569C">
      <w:pPr>
        <w:pStyle w:val="Akapitzlist"/>
        <w:numPr>
          <w:ilvl w:val="0"/>
          <w:numId w:val="98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ziele</w:t>
      </w:r>
      <w:r w:rsidR="0013042B">
        <w:rPr>
          <w:rFonts w:ascii="Arial" w:hAnsi="Arial" w:cs="Arial"/>
        </w:rPr>
        <w:t>ń</w:t>
      </w:r>
      <w:r>
        <w:rPr>
          <w:rFonts w:ascii="Arial" w:hAnsi="Arial" w:cs="Arial"/>
        </w:rPr>
        <w:t xml:space="preserve"> naturaln</w:t>
      </w:r>
      <w:r w:rsidR="0013042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i krajobrazow</w:t>
      </w:r>
      <w:r w:rsidR="0013042B">
        <w:rPr>
          <w:rFonts w:ascii="Arial" w:hAnsi="Arial" w:cs="Arial"/>
        </w:rPr>
        <w:t>a</w:t>
      </w:r>
      <w:r w:rsidR="0065680A">
        <w:rPr>
          <w:rFonts w:ascii="Arial" w:hAnsi="Arial" w:cs="Arial"/>
        </w:rPr>
        <w:t>,</w:t>
      </w:r>
    </w:p>
    <w:p w14:paraId="2B8F31D2" w14:textId="54B5E98E" w:rsidR="0065680A" w:rsidRPr="00204A90" w:rsidRDefault="0013042B" w:rsidP="00C9569C">
      <w:pPr>
        <w:pStyle w:val="Akapitzlist"/>
        <w:numPr>
          <w:ilvl w:val="0"/>
          <w:numId w:val="98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79056E">
        <w:rPr>
          <w:rFonts w:ascii="Arial" w:hAnsi="Arial" w:cs="Arial"/>
        </w:rPr>
        <w:t>adrzewie</w:t>
      </w:r>
      <w:r>
        <w:rPr>
          <w:rFonts w:ascii="Arial" w:hAnsi="Arial" w:cs="Arial"/>
        </w:rPr>
        <w:t>nia</w:t>
      </w:r>
      <w:r w:rsidR="0079056E">
        <w:rPr>
          <w:rFonts w:ascii="Arial" w:hAnsi="Arial" w:cs="Arial"/>
        </w:rPr>
        <w:t>, zakrzewie</w:t>
      </w:r>
      <w:r>
        <w:rPr>
          <w:rFonts w:ascii="Arial" w:hAnsi="Arial" w:cs="Arial"/>
        </w:rPr>
        <w:t>nia</w:t>
      </w:r>
      <w:r w:rsidR="0065680A">
        <w:rPr>
          <w:rFonts w:ascii="Arial" w:hAnsi="Arial" w:cs="Arial"/>
        </w:rPr>
        <w:t>,</w:t>
      </w:r>
      <w:r w:rsidR="0065680A" w:rsidRPr="00204A90">
        <w:rPr>
          <w:rFonts w:ascii="Arial" w:hAnsi="Arial" w:cs="Arial"/>
          <w:color w:val="000000"/>
        </w:rPr>
        <w:t xml:space="preserve"> </w:t>
      </w:r>
    </w:p>
    <w:p w14:paraId="079EAA6A" w14:textId="1DBEABA8" w:rsidR="0065680A" w:rsidRPr="0079056E" w:rsidRDefault="0065680A" w:rsidP="00C9569C">
      <w:pPr>
        <w:pStyle w:val="Akapitzlist"/>
        <w:numPr>
          <w:ilvl w:val="0"/>
          <w:numId w:val="98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lokalizacja urządzeń i sieci infrastruktury technicznej</w:t>
      </w:r>
      <w:r w:rsidRPr="0079056E">
        <w:rPr>
          <w:rFonts w:ascii="Arial" w:hAnsi="Arial" w:cs="Arial"/>
        </w:rPr>
        <w:t>;</w:t>
      </w:r>
    </w:p>
    <w:p w14:paraId="6CFC5BF4" w14:textId="279FAEB6" w:rsidR="0065680A" w:rsidRPr="006E4843" w:rsidRDefault="0065680A" w:rsidP="00C9569C">
      <w:pPr>
        <w:numPr>
          <w:ilvl w:val="0"/>
          <w:numId w:val="97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 w:rsidRPr="006E4843">
        <w:rPr>
          <w:rFonts w:ascii="Arial" w:hAnsi="Arial" w:cs="Arial"/>
          <w:sz w:val="22"/>
          <w:szCs w:val="22"/>
        </w:rPr>
        <w:t>wykluczone sposoby zagospodarowania i zabudowy:</w:t>
      </w:r>
      <w:r>
        <w:rPr>
          <w:rFonts w:ascii="Arial" w:hAnsi="Arial" w:cs="Arial"/>
          <w:sz w:val="22"/>
          <w:szCs w:val="22"/>
        </w:rPr>
        <w:t xml:space="preserve"> zakaz lokalizacji </w:t>
      </w:r>
      <w:r w:rsidR="0079056E">
        <w:rPr>
          <w:rFonts w:ascii="Arial" w:hAnsi="Arial" w:cs="Arial"/>
          <w:sz w:val="22"/>
          <w:szCs w:val="22"/>
        </w:rPr>
        <w:t>budynków</w:t>
      </w:r>
      <w:r>
        <w:rPr>
          <w:rFonts w:ascii="Arial" w:hAnsi="Arial" w:cs="Arial"/>
          <w:sz w:val="22"/>
          <w:szCs w:val="22"/>
        </w:rPr>
        <w:t>.</w:t>
      </w:r>
    </w:p>
    <w:p w14:paraId="2860895E" w14:textId="50640114" w:rsidR="0065680A" w:rsidRPr="000E3C26" w:rsidRDefault="0065680A" w:rsidP="00C9569C">
      <w:pPr>
        <w:pStyle w:val="Akapitzlist"/>
        <w:numPr>
          <w:ilvl w:val="0"/>
          <w:numId w:val="96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  <w:b/>
        </w:rPr>
      </w:pPr>
      <w:r w:rsidRPr="000E3C26">
        <w:rPr>
          <w:rFonts w:ascii="Arial" w:hAnsi="Arial" w:cs="Arial"/>
          <w:b/>
        </w:rPr>
        <w:t>Wskaźniki i zasady zagospodarowania terenu:</w:t>
      </w:r>
      <w:r w:rsidR="0013692E">
        <w:rPr>
          <w:rFonts w:ascii="Arial" w:hAnsi="Arial" w:cs="Arial"/>
          <w:b/>
        </w:rPr>
        <w:t xml:space="preserve"> </w:t>
      </w:r>
      <w:r w:rsidR="0013692E" w:rsidRPr="0013692E">
        <w:rPr>
          <w:rFonts w:ascii="Arial" w:hAnsi="Arial" w:cs="Arial"/>
        </w:rPr>
        <w:t>nie dotyczy.</w:t>
      </w:r>
    </w:p>
    <w:p w14:paraId="51F7ECD7" w14:textId="6408D130" w:rsidR="0065680A" w:rsidRPr="0065680A" w:rsidRDefault="0065680A" w:rsidP="00C9569C">
      <w:pPr>
        <w:pStyle w:val="Akapitzlist"/>
        <w:numPr>
          <w:ilvl w:val="0"/>
          <w:numId w:val="96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  <w:b/>
        </w:rPr>
      </w:pPr>
      <w:r w:rsidRPr="000E3C26">
        <w:rPr>
          <w:rFonts w:ascii="Arial" w:hAnsi="Arial" w:cs="Arial"/>
          <w:b/>
        </w:rPr>
        <w:t>Zasady kształtowania zabudowy, gabaryty obiektów:</w:t>
      </w:r>
      <w:r>
        <w:rPr>
          <w:rFonts w:ascii="Arial" w:hAnsi="Arial" w:cs="Arial"/>
          <w:b/>
        </w:rPr>
        <w:t xml:space="preserve"> </w:t>
      </w:r>
      <w:r w:rsidRPr="0065680A">
        <w:rPr>
          <w:rFonts w:ascii="Arial" w:hAnsi="Arial" w:cs="Arial"/>
        </w:rPr>
        <w:t>nie dotyczy.</w:t>
      </w:r>
    </w:p>
    <w:p w14:paraId="648C5EB0" w14:textId="28BB67C0" w:rsidR="0079056E" w:rsidRPr="006E743C" w:rsidRDefault="0065680A" w:rsidP="006E743C">
      <w:pPr>
        <w:pStyle w:val="Akapitzlist"/>
        <w:numPr>
          <w:ilvl w:val="0"/>
          <w:numId w:val="96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0E3C26">
        <w:rPr>
          <w:rFonts w:ascii="Arial" w:hAnsi="Arial" w:cs="Arial"/>
          <w:b/>
        </w:rPr>
        <w:t>Szczególne warunki zagospodarowania terenów oraz ograniczenia w ich użytkowaniu, w tym zakaz zabudowy:</w:t>
      </w:r>
      <w:r w:rsidRPr="00691A08">
        <w:rPr>
          <w:rFonts w:ascii="Arial" w:hAnsi="Arial" w:cs="Arial"/>
        </w:rPr>
        <w:t xml:space="preserve"> </w:t>
      </w:r>
      <w:r w:rsidR="00B178FB">
        <w:rPr>
          <w:rFonts w:ascii="Arial" w:hAnsi="Arial" w:cs="Arial"/>
        </w:rPr>
        <w:t>nie dotyczy.</w:t>
      </w:r>
    </w:p>
    <w:p w14:paraId="2361D16B" w14:textId="77777777" w:rsidR="00490440" w:rsidRDefault="00490440" w:rsidP="00490440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</w:p>
    <w:p w14:paraId="2BFC3C16" w14:textId="607A0F4C" w:rsidR="00490440" w:rsidRPr="00EF1980" w:rsidRDefault="00490440" w:rsidP="00490440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  <w:r w:rsidRPr="00EF1980">
        <w:rPr>
          <w:rFonts w:ascii="Arial" w:hAnsi="Arial" w:cs="Arial"/>
          <w:b/>
          <w:bCs/>
        </w:rPr>
        <w:t>§</w:t>
      </w:r>
      <w:r w:rsidR="00C62112">
        <w:rPr>
          <w:rFonts w:ascii="Arial" w:hAnsi="Arial" w:cs="Arial"/>
          <w:b/>
          <w:bCs/>
        </w:rPr>
        <w:t>13</w:t>
      </w:r>
      <w:r w:rsidRPr="00EF1980">
        <w:rPr>
          <w:rFonts w:ascii="Arial" w:hAnsi="Arial" w:cs="Arial"/>
          <w:b/>
          <w:bCs/>
        </w:rPr>
        <w:t>. Kart</w:t>
      </w:r>
      <w:r>
        <w:rPr>
          <w:rFonts w:ascii="Arial" w:hAnsi="Arial" w:cs="Arial"/>
          <w:b/>
          <w:bCs/>
        </w:rPr>
        <w:t>a</w:t>
      </w:r>
      <w:r w:rsidRPr="00EF1980">
        <w:rPr>
          <w:rFonts w:ascii="Arial" w:hAnsi="Arial" w:cs="Arial"/>
          <w:b/>
          <w:bCs/>
        </w:rPr>
        <w:t xml:space="preserve"> teren</w:t>
      </w:r>
      <w:r>
        <w:rPr>
          <w:rFonts w:ascii="Arial" w:hAnsi="Arial" w:cs="Arial"/>
          <w:b/>
          <w:bCs/>
        </w:rPr>
        <w:t>ów</w:t>
      </w:r>
      <w:r w:rsidRPr="00EF1980">
        <w:rPr>
          <w:rFonts w:ascii="Arial" w:hAnsi="Arial" w:cs="Arial"/>
          <w:b/>
          <w:bCs/>
        </w:rPr>
        <w:t xml:space="preserve"> oznaczon</w:t>
      </w:r>
      <w:r>
        <w:rPr>
          <w:rFonts w:ascii="Arial" w:hAnsi="Arial" w:cs="Arial"/>
          <w:b/>
          <w:bCs/>
        </w:rPr>
        <w:t>ych</w:t>
      </w:r>
      <w:r w:rsidRPr="00EF198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na rysunku planu symbolami</w:t>
      </w:r>
      <w:r w:rsidRPr="00EF1980">
        <w:rPr>
          <w:rFonts w:ascii="Arial" w:hAnsi="Arial" w:cs="Arial"/>
          <w:b/>
          <w:bCs/>
        </w:rPr>
        <w:t xml:space="preserve"> </w:t>
      </w:r>
      <w:r w:rsidR="00FA62D3">
        <w:rPr>
          <w:rFonts w:ascii="Arial" w:hAnsi="Arial" w:cs="Arial"/>
          <w:b/>
          <w:bCs/>
        </w:rPr>
        <w:t>L</w:t>
      </w:r>
      <w:r w:rsidRPr="00EF1980">
        <w:rPr>
          <w:rFonts w:ascii="Arial" w:hAnsi="Arial" w:cs="Arial"/>
          <w:b/>
          <w:bCs/>
        </w:rPr>
        <w:t>:</w:t>
      </w:r>
      <w:r w:rsidR="003B4763">
        <w:rPr>
          <w:rFonts w:ascii="Arial" w:hAnsi="Arial" w:cs="Arial"/>
          <w:b/>
          <w:bCs/>
        </w:rPr>
        <w:t xml:space="preserve"> </w:t>
      </w:r>
      <w:r w:rsidR="0013692E">
        <w:rPr>
          <w:rFonts w:ascii="Arial" w:hAnsi="Arial" w:cs="Arial"/>
          <w:b/>
          <w:bCs/>
        </w:rPr>
        <w:t>1</w:t>
      </w:r>
      <w:r w:rsidR="003B4763" w:rsidRPr="003B4763">
        <w:rPr>
          <w:rFonts w:ascii="Arial" w:hAnsi="Arial" w:cs="Arial"/>
          <w:b/>
          <w:bCs/>
        </w:rPr>
        <w:t>L</w:t>
      </w:r>
      <w:r w:rsidR="006E743C">
        <w:rPr>
          <w:rFonts w:ascii="Arial" w:hAnsi="Arial" w:cs="Arial"/>
          <w:b/>
          <w:bCs/>
        </w:rPr>
        <w:t>, 2L, 3L, 4L, 5L, 6L</w:t>
      </w:r>
      <w:r w:rsidR="00347728" w:rsidRPr="00B07CA5">
        <w:rPr>
          <w:rFonts w:ascii="Arial" w:hAnsi="Arial" w:cs="Arial"/>
          <w:b/>
          <w:bCs/>
        </w:rPr>
        <w:t>:</w:t>
      </w:r>
    </w:p>
    <w:p w14:paraId="0699DCC8" w14:textId="77777777" w:rsidR="00490440" w:rsidRPr="000E3C26" w:rsidRDefault="00490440" w:rsidP="00C9569C">
      <w:pPr>
        <w:pStyle w:val="Akapitzlist"/>
        <w:numPr>
          <w:ilvl w:val="0"/>
          <w:numId w:val="100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0E3C26">
        <w:rPr>
          <w:rFonts w:ascii="Arial" w:hAnsi="Arial" w:cs="Arial"/>
          <w:b/>
        </w:rPr>
        <w:t>Ustala się następujące przeznaczenie terenu i sposoby zagospodarowania:</w:t>
      </w:r>
    </w:p>
    <w:p w14:paraId="57B7A565" w14:textId="4AC2517B" w:rsidR="00490440" w:rsidRDefault="00490440" w:rsidP="00C9569C">
      <w:pPr>
        <w:numPr>
          <w:ilvl w:val="0"/>
          <w:numId w:val="101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przeznaczenie terenu: teren </w:t>
      </w:r>
      <w:r w:rsidR="00FA62D3">
        <w:rPr>
          <w:rFonts w:ascii="Arial" w:hAnsi="Arial" w:cs="Arial"/>
          <w:bCs/>
          <w:sz w:val="22"/>
          <w:szCs w:val="22"/>
        </w:rPr>
        <w:t>lasu</w:t>
      </w:r>
      <w:r>
        <w:rPr>
          <w:rFonts w:ascii="Arial" w:hAnsi="Arial" w:cs="Arial"/>
          <w:bCs/>
          <w:sz w:val="22"/>
          <w:szCs w:val="22"/>
        </w:rPr>
        <w:t>;</w:t>
      </w:r>
    </w:p>
    <w:p w14:paraId="3B50EB22" w14:textId="77777777" w:rsidR="00490440" w:rsidRDefault="00490440" w:rsidP="00C9569C">
      <w:pPr>
        <w:numPr>
          <w:ilvl w:val="0"/>
          <w:numId w:val="101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dopuszczalne sposoby zagospodarowania i zabudowy:</w:t>
      </w:r>
    </w:p>
    <w:p w14:paraId="2A595038" w14:textId="1646F474" w:rsidR="00490440" w:rsidRDefault="005070E0" w:rsidP="00C9569C">
      <w:pPr>
        <w:pStyle w:val="Akapitzlist"/>
        <w:numPr>
          <w:ilvl w:val="0"/>
          <w:numId w:val="102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uprawy leśne</w:t>
      </w:r>
      <w:r w:rsidR="00490440">
        <w:rPr>
          <w:rFonts w:ascii="Arial" w:hAnsi="Arial" w:cs="Arial"/>
        </w:rPr>
        <w:t>,</w:t>
      </w:r>
    </w:p>
    <w:p w14:paraId="3F673827" w14:textId="1AA4F5E4" w:rsidR="00490440" w:rsidRPr="00982BB1" w:rsidRDefault="003D1081" w:rsidP="00C9569C">
      <w:pPr>
        <w:pStyle w:val="Akapitzlist"/>
        <w:numPr>
          <w:ilvl w:val="0"/>
          <w:numId w:val="102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lokalizacja </w:t>
      </w:r>
      <w:r w:rsidR="00740462">
        <w:rPr>
          <w:rFonts w:ascii="Arial" w:hAnsi="Arial" w:cs="Arial"/>
        </w:rPr>
        <w:t>dróg</w:t>
      </w:r>
      <w:r w:rsidR="005070E0">
        <w:rPr>
          <w:rFonts w:ascii="Arial" w:hAnsi="Arial" w:cs="Arial"/>
        </w:rPr>
        <w:t xml:space="preserve"> dojazdowy</w:t>
      </w:r>
      <w:r w:rsidR="00740462">
        <w:rPr>
          <w:rFonts w:ascii="Arial" w:hAnsi="Arial" w:cs="Arial"/>
        </w:rPr>
        <w:t>ch</w:t>
      </w:r>
      <w:r w:rsidR="005070E0">
        <w:rPr>
          <w:rFonts w:ascii="Arial" w:hAnsi="Arial" w:cs="Arial"/>
        </w:rPr>
        <w:t xml:space="preserve"> do gru</w:t>
      </w:r>
      <w:r w:rsidR="00F3148F">
        <w:rPr>
          <w:rFonts w:ascii="Arial" w:hAnsi="Arial" w:cs="Arial"/>
        </w:rPr>
        <w:t>n</w:t>
      </w:r>
      <w:r w:rsidR="005070E0">
        <w:rPr>
          <w:rFonts w:ascii="Arial" w:hAnsi="Arial" w:cs="Arial"/>
        </w:rPr>
        <w:t>tów</w:t>
      </w:r>
      <w:r w:rsidR="0084274F">
        <w:rPr>
          <w:rFonts w:ascii="Arial" w:hAnsi="Arial" w:cs="Arial"/>
        </w:rPr>
        <w:t xml:space="preserve"> leśnych</w:t>
      </w:r>
      <w:r w:rsidR="00490440">
        <w:rPr>
          <w:rFonts w:ascii="Arial" w:hAnsi="Arial" w:cs="Arial"/>
        </w:rPr>
        <w:t>,</w:t>
      </w:r>
      <w:r w:rsidR="00490440" w:rsidRPr="00204A90">
        <w:rPr>
          <w:rFonts w:ascii="Arial" w:hAnsi="Arial" w:cs="Arial"/>
          <w:color w:val="000000"/>
        </w:rPr>
        <w:t xml:space="preserve"> </w:t>
      </w:r>
    </w:p>
    <w:p w14:paraId="66F3A543" w14:textId="201AA26C" w:rsidR="00F3148F" w:rsidRPr="003D1081" w:rsidRDefault="00F3148F" w:rsidP="00C9569C">
      <w:pPr>
        <w:pStyle w:val="Akapitzlist"/>
        <w:numPr>
          <w:ilvl w:val="0"/>
          <w:numId w:val="102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lokalizacja obiektów wykorzystywanych dla potrzeb gospodarki leśnej,</w:t>
      </w:r>
    </w:p>
    <w:p w14:paraId="3C0182B6" w14:textId="5DE25CA4" w:rsidR="003D1081" w:rsidRPr="00050FB5" w:rsidRDefault="003D1081" w:rsidP="00C9569C">
      <w:pPr>
        <w:pStyle w:val="Akapitzlist"/>
        <w:numPr>
          <w:ilvl w:val="0"/>
          <w:numId w:val="102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050FB5">
        <w:rPr>
          <w:rFonts w:ascii="Arial" w:hAnsi="Arial" w:cs="Arial"/>
        </w:rPr>
        <w:t>zbiornik</w:t>
      </w:r>
      <w:r w:rsidR="0013042B">
        <w:rPr>
          <w:rFonts w:ascii="Arial" w:hAnsi="Arial" w:cs="Arial"/>
        </w:rPr>
        <w:t>i</w:t>
      </w:r>
      <w:r w:rsidRPr="00050FB5">
        <w:rPr>
          <w:rFonts w:ascii="Arial" w:hAnsi="Arial" w:cs="Arial"/>
        </w:rPr>
        <w:t xml:space="preserve"> wodn</w:t>
      </w:r>
      <w:r w:rsidR="0013042B">
        <w:rPr>
          <w:rFonts w:ascii="Arial" w:hAnsi="Arial" w:cs="Arial"/>
        </w:rPr>
        <w:t>e</w:t>
      </w:r>
      <w:r w:rsidRPr="00050FB5">
        <w:rPr>
          <w:rFonts w:ascii="Arial" w:hAnsi="Arial" w:cs="Arial"/>
        </w:rPr>
        <w:t xml:space="preserve"> i ciek</w:t>
      </w:r>
      <w:r w:rsidR="0013042B">
        <w:rPr>
          <w:rFonts w:ascii="Arial" w:hAnsi="Arial" w:cs="Arial"/>
        </w:rPr>
        <w:t>i wodne</w:t>
      </w:r>
      <w:r w:rsidRPr="00050FB5">
        <w:rPr>
          <w:rFonts w:ascii="Arial" w:hAnsi="Arial" w:cs="Arial"/>
        </w:rPr>
        <w:t>,</w:t>
      </w:r>
    </w:p>
    <w:p w14:paraId="75E218C4" w14:textId="5A03A8B2" w:rsidR="00490440" w:rsidRPr="0079056E" w:rsidRDefault="00490440" w:rsidP="00C9569C">
      <w:pPr>
        <w:pStyle w:val="Akapitzlist"/>
        <w:numPr>
          <w:ilvl w:val="0"/>
          <w:numId w:val="102"/>
        </w:numPr>
        <w:spacing w:before="60"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050FB5">
        <w:rPr>
          <w:rFonts w:ascii="Arial" w:hAnsi="Arial" w:cs="Arial"/>
        </w:rPr>
        <w:t>lokalizacja urządzeń i sieci infrastruktury technicznej</w:t>
      </w:r>
      <w:r w:rsidR="00740462" w:rsidRPr="00740462">
        <w:rPr>
          <w:rFonts w:ascii="Arial" w:hAnsi="Arial" w:cs="Arial"/>
        </w:rPr>
        <w:t xml:space="preserve"> (niewymagających</w:t>
      </w:r>
      <w:r w:rsidR="00740462">
        <w:rPr>
          <w:rFonts w:ascii="Arial" w:hAnsi="Arial" w:cs="Arial"/>
        </w:rPr>
        <w:t xml:space="preserve"> zmiany przeznaczenia gruntu leśnego na cele nieleśne)</w:t>
      </w:r>
      <w:r w:rsidRPr="0079056E">
        <w:rPr>
          <w:rFonts w:ascii="Arial" w:hAnsi="Arial" w:cs="Arial"/>
        </w:rPr>
        <w:t>;</w:t>
      </w:r>
    </w:p>
    <w:p w14:paraId="7DDD06EB" w14:textId="28184F1B" w:rsidR="00490440" w:rsidRPr="00D025F8" w:rsidRDefault="00490440" w:rsidP="00C9569C">
      <w:pPr>
        <w:numPr>
          <w:ilvl w:val="0"/>
          <w:numId w:val="101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 w:rsidRPr="00D025F8">
        <w:rPr>
          <w:rFonts w:ascii="Arial" w:hAnsi="Arial" w:cs="Arial"/>
          <w:sz w:val="22"/>
          <w:szCs w:val="22"/>
        </w:rPr>
        <w:t xml:space="preserve">wykluczone sposoby zagospodarowania i zabudowy: zakaz lokalizacji </w:t>
      </w:r>
      <w:r w:rsidR="00D025F8" w:rsidRPr="00D025F8">
        <w:rPr>
          <w:rFonts w:ascii="Arial" w:hAnsi="Arial" w:cs="Arial"/>
          <w:sz w:val="22"/>
          <w:szCs w:val="22"/>
        </w:rPr>
        <w:t>budynków</w:t>
      </w:r>
      <w:r w:rsidRPr="00D025F8">
        <w:rPr>
          <w:rFonts w:ascii="Arial" w:hAnsi="Arial" w:cs="Arial"/>
          <w:sz w:val="22"/>
          <w:szCs w:val="22"/>
        </w:rPr>
        <w:t>.</w:t>
      </w:r>
    </w:p>
    <w:p w14:paraId="235F5EFB" w14:textId="67C733E6" w:rsidR="00490440" w:rsidRPr="00982BB1" w:rsidRDefault="00490440" w:rsidP="00C9569C">
      <w:pPr>
        <w:pStyle w:val="Akapitzlist"/>
        <w:numPr>
          <w:ilvl w:val="0"/>
          <w:numId w:val="100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  <w:b/>
        </w:rPr>
      </w:pPr>
      <w:r w:rsidRPr="000E3C26">
        <w:rPr>
          <w:rFonts w:ascii="Arial" w:hAnsi="Arial" w:cs="Arial"/>
          <w:b/>
        </w:rPr>
        <w:t>Wskaźniki i zasady zagospodarowania terenu:</w:t>
      </w:r>
    </w:p>
    <w:p w14:paraId="1BD9AA89" w14:textId="6EA004CC" w:rsidR="00F3148F" w:rsidRPr="00982BB1" w:rsidRDefault="00F3148F" w:rsidP="00C9569C">
      <w:pPr>
        <w:pStyle w:val="Akapitzlist"/>
        <w:numPr>
          <w:ilvl w:val="0"/>
          <w:numId w:val="175"/>
        </w:numPr>
        <w:spacing w:before="60" w:after="60" w:line="240" w:lineRule="auto"/>
        <w:ind w:left="709" w:hanging="357"/>
        <w:contextualSpacing w:val="0"/>
        <w:jc w:val="both"/>
        <w:rPr>
          <w:rFonts w:ascii="Arial" w:hAnsi="Arial" w:cs="Arial"/>
        </w:rPr>
      </w:pPr>
      <w:r w:rsidRPr="00982BB1">
        <w:rPr>
          <w:rFonts w:ascii="Arial" w:hAnsi="Arial" w:cs="Arial"/>
        </w:rPr>
        <w:t xml:space="preserve">sytuowanie </w:t>
      </w:r>
      <w:r w:rsidRPr="00F3148F">
        <w:rPr>
          <w:rFonts w:ascii="Arial" w:eastAsia="Times New Roman" w:hAnsi="Arial" w:cs="Arial"/>
        </w:rPr>
        <w:t>budowli zgodnie z przepisami odrębnymi</w:t>
      </w:r>
      <w:r w:rsidRPr="00180B9A">
        <w:rPr>
          <w:rFonts w:ascii="Arial" w:eastAsia="Times New Roman" w:hAnsi="Arial" w:cs="Arial"/>
        </w:rPr>
        <w:t>;</w:t>
      </w:r>
    </w:p>
    <w:p w14:paraId="36442083" w14:textId="21FA1B12" w:rsidR="00F3148F" w:rsidRPr="00982BB1" w:rsidRDefault="00F3148F" w:rsidP="00C9569C">
      <w:pPr>
        <w:pStyle w:val="Akapitzlist"/>
        <w:numPr>
          <w:ilvl w:val="0"/>
          <w:numId w:val="175"/>
        </w:numPr>
        <w:spacing w:before="60" w:after="60" w:line="240" w:lineRule="auto"/>
        <w:ind w:left="709" w:hanging="357"/>
        <w:contextualSpacing w:val="0"/>
        <w:jc w:val="both"/>
        <w:rPr>
          <w:rFonts w:ascii="Arial" w:hAnsi="Arial" w:cs="Arial"/>
        </w:rPr>
      </w:pPr>
      <w:r w:rsidRPr="00982BB1">
        <w:rPr>
          <w:rFonts w:ascii="Arial" w:eastAsia="Times New Roman" w:hAnsi="Arial" w:cs="Arial"/>
        </w:rPr>
        <w:t>wskaźniki zagospodarowania terenu – nie dotyczy.</w:t>
      </w:r>
    </w:p>
    <w:p w14:paraId="2BA8C9B3" w14:textId="77777777" w:rsidR="00490440" w:rsidRPr="0065680A" w:rsidRDefault="00490440" w:rsidP="00C9569C">
      <w:pPr>
        <w:pStyle w:val="Akapitzlist"/>
        <w:numPr>
          <w:ilvl w:val="0"/>
          <w:numId w:val="100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  <w:b/>
        </w:rPr>
      </w:pPr>
      <w:r w:rsidRPr="000E3C26">
        <w:rPr>
          <w:rFonts w:ascii="Arial" w:hAnsi="Arial" w:cs="Arial"/>
          <w:b/>
        </w:rPr>
        <w:t>Zasady kształtowania zabudowy, gabaryty obiektów:</w:t>
      </w:r>
      <w:r>
        <w:rPr>
          <w:rFonts w:ascii="Arial" w:hAnsi="Arial" w:cs="Arial"/>
          <w:b/>
        </w:rPr>
        <w:t xml:space="preserve"> </w:t>
      </w:r>
      <w:r w:rsidRPr="0065680A">
        <w:rPr>
          <w:rFonts w:ascii="Arial" w:hAnsi="Arial" w:cs="Arial"/>
        </w:rPr>
        <w:t>nie dotyczy.</w:t>
      </w:r>
    </w:p>
    <w:p w14:paraId="334D2E63" w14:textId="18B222E2" w:rsidR="00490440" w:rsidRPr="006E743C" w:rsidRDefault="00490440" w:rsidP="006E743C">
      <w:pPr>
        <w:pStyle w:val="Akapitzlist"/>
        <w:numPr>
          <w:ilvl w:val="0"/>
          <w:numId w:val="100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0E3C26">
        <w:rPr>
          <w:rFonts w:ascii="Arial" w:hAnsi="Arial" w:cs="Arial"/>
          <w:b/>
        </w:rPr>
        <w:t>Szczególne warunki zagospodarowania terenów oraz ograniczenia w ich użytkowaniu, w tym zakaz zabudowy:</w:t>
      </w:r>
      <w:r w:rsidRPr="00691A08">
        <w:rPr>
          <w:rFonts w:ascii="Arial" w:hAnsi="Arial" w:cs="Arial"/>
        </w:rPr>
        <w:t xml:space="preserve"> </w:t>
      </w:r>
      <w:r w:rsidR="00B178FB">
        <w:rPr>
          <w:rFonts w:ascii="Arial" w:hAnsi="Arial" w:cs="Arial"/>
        </w:rPr>
        <w:t>nie dotyczy.</w:t>
      </w:r>
    </w:p>
    <w:p w14:paraId="13EE2D41" w14:textId="252BC588" w:rsidR="00321EFA" w:rsidRDefault="00321EFA" w:rsidP="0007572A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</w:p>
    <w:p w14:paraId="0315BF90" w14:textId="61211303" w:rsidR="00815A8F" w:rsidRPr="000E3C26" w:rsidRDefault="0007572A" w:rsidP="00652B4D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  <w:r w:rsidRPr="00EF1980">
        <w:rPr>
          <w:rFonts w:ascii="Arial" w:hAnsi="Arial" w:cs="Arial"/>
          <w:b/>
          <w:bCs/>
        </w:rPr>
        <w:t>§</w:t>
      </w:r>
      <w:r w:rsidR="00C62112">
        <w:rPr>
          <w:rFonts w:ascii="Arial" w:hAnsi="Arial" w:cs="Arial"/>
          <w:b/>
          <w:bCs/>
        </w:rPr>
        <w:t>14</w:t>
      </w:r>
      <w:r w:rsidRPr="00EF1980">
        <w:rPr>
          <w:rFonts w:ascii="Arial" w:hAnsi="Arial" w:cs="Arial"/>
          <w:b/>
          <w:bCs/>
        </w:rPr>
        <w:t>. Kart</w:t>
      </w:r>
      <w:r w:rsidR="00321EFA">
        <w:rPr>
          <w:rFonts w:ascii="Arial" w:hAnsi="Arial" w:cs="Arial"/>
          <w:b/>
          <w:bCs/>
        </w:rPr>
        <w:t>y</w:t>
      </w:r>
      <w:r w:rsidRPr="00EF1980">
        <w:rPr>
          <w:rFonts w:ascii="Arial" w:hAnsi="Arial" w:cs="Arial"/>
          <w:b/>
          <w:bCs/>
        </w:rPr>
        <w:t xml:space="preserve"> teren</w:t>
      </w:r>
      <w:r>
        <w:rPr>
          <w:rFonts w:ascii="Arial" w:hAnsi="Arial" w:cs="Arial"/>
          <w:b/>
          <w:bCs/>
        </w:rPr>
        <w:t>ów</w:t>
      </w:r>
      <w:r w:rsidRPr="00EF1980">
        <w:rPr>
          <w:rFonts w:ascii="Arial" w:hAnsi="Arial" w:cs="Arial"/>
          <w:b/>
          <w:bCs/>
        </w:rPr>
        <w:t xml:space="preserve"> oznaczon</w:t>
      </w:r>
      <w:r>
        <w:rPr>
          <w:rFonts w:ascii="Arial" w:hAnsi="Arial" w:cs="Arial"/>
          <w:b/>
          <w:bCs/>
        </w:rPr>
        <w:t>ych</w:t>
      </w:r>
      <w:r w:rsidRPr="00EF198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na rysunku planu symbolami</w:t>
      </w:r>
      <w:r w:rsidRPr="00EF1980">
        <w:rPr>
          <w:rFonts w:ascii="Arial" w:hAnsi="Arial" w:cs="Arial"/>
          <w:b/>
          <w:bCs/>
        </w:rPr>
        <w:t xml:space="preserve"> </w:t>
      </w:r>
      <w:r w:rsidR="00321EFA">
        <w:rPr>
          <w:rFonts w:ascii="Arial" w:hAnsi="Arial" w:cs="Arial"/>
          <w:b/>
          <w:bCs/>
        </w:rPr>
        <w:t>WS</w:t>
      </w:r>
      <w:r w:rsidRPr="00EF1980">
        <w:rPr>
          <w:rFonts w:ascii="Arial" w:hAnsi="Arial" w:cs="Arial"/>
          <w:b/>
          <w:bCs/>
        </w:rPr>
        <w:t>:</w:t>
      </w:r>
      <w:r w:rsidR="00652B4D">
        <w:rPr>
          <w:rFonts w:ascii="Arial" w:hAnsi="Arial" w:cs="Arial"/>
          <w:b/>
          <w:bCs/>
        </w:rPr>
        <w:t xml:space="preserve"> </w:t>
      </w:r>
      <w:r w:rsidR="00E04618">
        <w:rPr>
          <w:rFonts w:ascii="Arial" w:hAnsi="Arial" w:cs="Arial"/>
          <w:b/>
        </w:rPr>
        <w:t>1</w:t>
      </w:r>
      <w:r w:rsidR="00BE494C" w:rsidRPr="00BE494C">
        <w:rPr>
          <w:rFonts w:ascii="Arial" w:hAnsi="Arial" w:cs="Arial"/>
          <w:b/>
        </w:rPr>
        <w:t>WS</w:t>
      </w:r>
      <w:r w:rsidR="0013042B">
        <w:rPr>
          <w:rFonts w:ascii="Arial" w:hAnsi="Arial" w:cs="Arial"/>
          <w:b/>
        </w:rPr>
        <w:t>,</w:t>
      </w:r>
      <w:r w:rsidR="006E743C">
        <w:rPr>
          <w:rFonts w:ascii="Arial" w:hAnsi="Arial" w:cs="Arial"/>
          <w:b/>
        </w:rPr>
        <w:t xml:space="preserve"> 2WS</w:t>
      </w:r>
      <w:r w:rsidR="0013042B">
        <w:rPr>
          <w:rFonts w:ascii="Arial" w:hAnsi="Arial" w:cs="Arial"/>
          <w:b/>
        </w:rPr>
        <w:t xml:space="preserve"> i 3WS</w:t>
      </w:r>
      <w:r w:rsidR="00815A8F" w:rsidRPr="00652B4D">
        <w:rPr>
          <w:rFonts w:ascii="Arial" w:hAnsi="Arial" w:cs="Arial"/>
          <w:b/>
        </w:rPr>
        <w:t>:</w:t>
      </w:r>
    </w:p>
    <w:p w14:paraId="7462B9FF" w14:textId="77777777" w:rsidR="00815A8F" w:rsidRPr="000E3C26" w:rsidRDefault="00815A8F" w:rsidP="00C9569C">
      <w:pPr>
        <w:pStyle w:val="Akapitzlist"/>
        <w:numPr>
          <w:ilvl w:val="0"/>
          <w:numId w:val="104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0E3C26">
        <w:rPr>
          <w:rFonts w:ascii="Arial" w:hAnsi="Arial" w:cs="Arial"/>
          <w:b/>
        </w:rPr>
        <w:t>Ustala się następujące przeznaczenie terenu i sposoby zagospodarowania:</w:t>
      </w:r>
    </w:p>
    <w:p w14:paraId="0A865ECF" w14:textId="65134768" w:rsidR="00815A8F" w:rsidRDefault="00815A8F" w:rsidP="00C9569C">
      <w:pPr>
        <w:numPr>
          <w:ilvl w:val="0"/>
          <w:numId w:val="105"/>
        </w:numPr>
        <w:spacing w:before="60"/>
        <w:ind w:left="709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przeznaczenie terenu: teren </w:t>
      </w:r>
      <w:r w:rsidR="00A345FC">
        <w:rPr>
          <w:rFonts w:ascii="Arial" w:hAnsi="Arial" w:cs="Arial"/>
          <w:bCs/>
          <w:sz w:val="22"/>
          <w:szCs w:val="22"/>
        </w:rPr>
        <w:t>wód powierzchniowych śródlądowych</w:t>
      </w:r>
      <w:r>
        <w:rPr>
          <w:rFonts w:ascii="Arial" w:hAnsi="Arial" w:cs="Arial"/>
          <w:bCs/>
          <w:sz w:val="22"/>
          <w:szCs w:val="22"/>
        </w:rPr>
        <w:t>;</w:t>
      </w:r>
    </w:p>
    <w:p w14:paraId="5FEFD648" w14:textId="77777777" w:rsidR="00815A8F" w:rsidRDefault="00815A8F" w:rsidP="00C9569C">
      <w:pPr>
        <w:numPr>
          <w:ilvl w:val="0"/>
          <w:numId w:val="105"/>
        </w:numPr>
        <w:spacing w:before="60"/>
        <w:ind w:left="709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dopuszczalne sposoby zagospodarowania i zabudowy:</w:t>
      </w:r>
    </w:p>
    <w:p w14:paraId="2B639259" w14:textId="587EFE64" w:rsidR="00A345FC" w:rsidRDefault="00A345FC" w:rsidP="00C9569C">
      <w:pPr>
        <w:pStyle w:val="Akapitzlist"/>
        <w:numPr>
          <w:ilvl w:val="0"/>
          <w:numId w:val="150"/>
        </w:numPr>
        <w:spacing w:before="60" w:after="60" w:line="240" w:lineRule="auto"/>
        <w:ind w:left="992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tereny wód</w:t>
      </w:r>
      <w:r w:rsidRPr="00566B56">
        <w:rPr>
          <w:rFonts w:ascii="Arial" w:hAnsi="Arial" w:cs="Arial"/>
        </w:rPr>
        <w:t xml:space="preserve"> powierzchniow</w:t>
      </w:r>
      <w:r>
        <w:rPr>
          <w:rFonts w:ascii="Arial" w:hAnsi="Arial" w:cs="Arial"/>
        </w:rPr>
        <w:t>ych</w:t>
      </w:r>
      <w:r w:rsidRPr="00566B56">
        <w:rPr>
          <w:rFonts w:ascii="Arial" w:hAnsi="Arial" w:cs="Arial"/>
        </w:rPr>
        <w:t>, kanał</w:t>
      </w:r>
      <w:r>
        <w:rPr>
          <w:rFonts w:ascii="Arial" w:hAnsi="Arial" w:cs="Arial"/>
        </w:rPr>
        <w:t>ów</w:t>
      </w:r>
      <w:r w:rsidRPr="00566B56">
        <w:rPr>
          <w:rFonts w:ascii="Arial" w:hAnsi="Arial" w:cs="Arial"/>
        </w:rPr>
        <w:t xml:space="preserve"> i row</w:t>
      </w:r>
      <w:r>
        <w:rPr>
          <w:rFonts w:ascii="Arial" w:hAnsi="Arial" w:cs="Arial"/>
        </w:rPr>
        <w:t>ów</w:t>
      </w:r>
      <w:r w:rsidRPr="00566B56">
        <w:rPr>
          <w:rFonts w:ascii="Arial" w:hAnsi="Arial" w:cs="Arial"/>
        </w:rPr>
        <w:t xml:space="preserve"> melioracyjn</w:t>
      </w:r>
      <w:r>
        <w:rPr>
          <w:rFonts w:ascii="Arial" w:hAnsi="Arial" w:cs="Arial"/>
        </w:rPr>
        <w:t>ych</w:t>
      </w:r>
      <w:r w:rsidRPr="00566B56">
        <w:rPr>
          <w:rFonts w:ascii="Arial" w:hAnsi="Arial" w:cs="Arial"/>
        </w:rPr>
        <w:t>, urządze</w:t>
      </w:r>
      <w:r>
        <w:rPr>
          <w:rFonts w:ascii="Arial" w:hAnsi="Arial" w:cs="Arial"/>
        </w:rPr>
        <w:t>ń</w:t>
      </w:r>
      <w:r w:rsidRPr="00566B56">
        <w:rPr>
          <w:rFonts w:ascii="Arial" w:hAnsi="Arial" w:cs="Arial"/>
        </w:rPr>
        <w:t xml:space="preserve"> melioracji wodnych</w:t>
      </w:r>
      <w:r w:rsidR="00D278E9" w:rsidRPr="00E04618">
        <w:rPr>
          <w:rFonts w:ascii="Arial" w:hAnsi="Arial" w:cs="Arial"/>
        </w:rPr>
        <w:t>,</w:t>
      </w:r>
    </w:p>
    <w:p w14:paraId="05D4C7F5" w14:textId="5D9FB321" w:rsidR="00815A8F" w:rsidRPr="008B16AB" w:rsidRDefault="00815A8F" w:rsidP="00C9569C">
      <w:pPr>
        <w:pStyle w:val="Akapitzlist"/>
        <w:numPr>
          <w:ilvl w:val="0"/>
          <w:numId w:val="150"/>
        </w:numPr>
        <w:spacing w:before="60" w:after="60" w:line="240" w:lineRule="auto"/>
        <w:ind w:left="992" w:hanging="357"/>
        <w:contextualSpacing w:val="0"/>
        <w:jc w:val="both"/>
        <w:rPr>
          <w:rFonts w:ascii="Arial" w:hAnsi="Arial" w:cs="Arial"/>
        </w:rPr>
      </w:pPr>
      <w:r w:rsidRPr="008B16AB">
        <w:rPr>
          <w:rFonts w:ascii="Arial" w:hAnsi="Arial" w:cs="Arial"/>
        </w:rPr>
        <w:t xml:space="preserve">lokalizacja </w:t>
      </w:r>
      <w:r w:rsidR="00053321">
        <w:rPr>
          <w:rFonts w:ascii="Arial" w:hAnsi="Arial" w:cs="Arial"/>
        </w:rPr>
        <w:t xml:space="preserve"> urządzeń </w:t>
      </w:r>
      <w:r w:rsidR="00053321" w:rsidRPr="00141EC8">
        <w:rPr>
          <w:rFonts w:ascii="Arial" w:hAnsi="Arial" w:cs="Arial"/>
        </w:rPr>
        <w:t>wodnych</w:t>
      </w:r>
      <w:r w:rsidR="00053321" w:rsidRPr="007A2B85">
        <w:rPr>
          <w:rFonts w:ascii="Arial" w:hAnsi="Arial" w:cs="Arial"/>
        </w:rPr>
        <w:t xml:space="preserve">, </w:t>
      </w:r>
      <w:r w:rsidR="00A345FC" w:rsidRPr="00745EE0">
        <w:rPr>
          <w:rFonts w:ascii="Arial" w:hAnsi="Arial" w:cs="Arial"/>
        </w:rPr>
        <w:t>mostów, pomostów oraz</w:t>
      </w:r>
      <w:r w:rsidR="00A345FC" w:rsidRPr="00E20959">
        <w:rPr>
          <w:rFonts w:ascii="Arial" w:hAnsi="Arial" w:cs="Arial"/>
        </w:rPr>
        <w:t xml:space="preserve"> kładek</w:t>
      </w:r>
      <w:r w:rsidRPr="008B16AB">
        <w:rPr>
          <w:rFonts w:ascii="Arial" w:hAnsi="Arial" w:cs="Arial"/>
        </w:rPr>
        <w:t xml:space="preserve">, </w:t>
      </w:r>
    </w:p>
    <w:p w14:paraId="4F07A645" w14:textId="1DC90687" w:rsidR="00815A8F" w:rsidRPr="008B16AB" w:rsidRDefault="00815A8F" w:rsidP="00C9569C">
      <w:pPr>
        <w:pStyle w:val="Akapitzlist"/>
        <w:numPr>
          <w:ilvl w:val="0"/>
          <w:numId w:val="150"/>
        </w:numPr>
        <w:spacing w:before="60" w:after="60" w:line="240" w:lineRule="auto"/>
        <w:ind w:left="992" w:hanging="357"/>
        <w:contextualSpacing w:val="0"/>
        <w:jc w:val="both"/>
        <w:rPr>
          <w:rFonts w:ascii="Arial" w:hAnsi="Arial" w:cs="Arial"/>
        </w:rPr>
      </w:pPr>
      <w:r w:rsidRPr="008B16AB">
        <w:rPr>
          <w:rFonts w:ascii="Arial" w:hAnsi="Arial" w:cs="Arial"/>
        </w:rPr>
        <w:t xml:space="preserve">lokalizacja </w:t>
      </w:r>
      <w:r w:rsidR="00A345FC" w:rsidRPr="00566B56">
        <w:rPr>
          <w:rFonts w:ascii="Arial" w:hAnsi="Arial" w:cs="Arial"/>
        </w:rPr>
        <w:t>budowli hydrotechnicznych</w:t>
      </w:r>
      <w:r w:rsidR="00A345FC">
        <w:rPr>
          <w:rFonts w:ascii="Arial" w:hAnsi="Arial" w:cs="Arial"/>
        </w:rPr>
        <w:t xml:space="preserve"> </w:t>
      </w:r>
      <w:r w:rsidR="00A345FC" w:rsidRPr="00566B56">
        <w:rPr>
          <w:rFonts w:ascii="Arial" w:hAnsi="Arial" w:cs="Arial"/>
        </w:rPr>
        <w:t xml:space="preserve">(np. </w:t>
      </w:r>
      <w:r w:rsidR="00A345FC">
        <w:rPr>
          <w:rFonts w:ascii="Arial" w:hAnsi="Arial" w:cs="Arial"/>
        </w:rPr>
        <w:t xml:space="preserve">urządzeń </w:t>
      </w:r>
      <w:r w:rsidR="00A345FC" w:rsidRPr="00566B56">
        <w:rPr>
          <w:rFonts w:ascii="Arial" w:hAnsi="Arial" w:cs="Arial"/>
        </w:rPr>
        <w:t>zabezpieczeni</w:t>
      </w:r>
      <w:r w:rsidR="00A345FC">
        <w:rPr>
          <w:rFonts w:ascii="Arial" w:hAnsi="Arial" w:cs="Arial"/>
        </w:rPr>
        <w:t>a</w:t>
      </w:r>
      <w:r w:rsidR="00A345FC" w:rsidRPr="00566B56">
        <w:rPr>
          <w:rFonts w:ascii="Arial" w:hAnsi="Arial" w:cs="Arial"/>
        </w:rPr>
        <w:t xml:space="preserve"> przeciwpowodziowe</w:t>
      </w:r>
      <w:r w:rsidR="00A345FC">
        <w:rPr>
          <w:rFonts w:ascii="Arial" w:hAnsi="Arial" w:cs="Arial"/>
        </w:rPr>
        <w:t>go)</w:t>
      </w:r>
      <w:r w:rsidRPr="008B16AB">
        <w:rPr>
          <w:rFonts w:ascii="Arial" w:hAnsi="Arial" w:cs="Arial"/>
        </w:rPr>
        <w:t>,</w:t>
      </w:r>
    </w:p>
    <w:p w14:paraId="73827B9B" w14:textId="1442CAFB" w:rsidR="00815A8F" w:rsidRPr="008B16AB" w:rsidRDefault="00815A8F" w:rsidP="00C9569C">
      <w:pPr>
        <w:pStyle w:val="Akapitzlist"/>
        <w:numPr>
          <w:ilvl w:val="0"/>
          <w:numId w:val="150"/>
        </w:numPr>
        <w:spacing w:before="60" w:after="60" w:line="240" w:lineRule="auto"/>
        <w:ind w:left="992" w:hanging="357"/>
        <w:contextualSpacing w:val="0"/>
        <w:jc w:val="both"/>
        <w:rPr>
          <w:rFonts w:ascii="Arial" w:hAnsi="Arial" w:cs="Arial"/>
        </w:rPr>
      </w:pPr>
      <w:r w:rsidRPr="008B16AB">
        <w:rPr>
          <w:rFonts w:ascii="Arial" w:hAnsi="Arial" w:cs="Arial"/>
        </w:rPr>
        <w:t xml:space="preserve">lokalizacja </w:t>
      </w:r>
      <w:r w:rsidR="00A345FC" w:rsidRPr="00BF1AD9">
        <w:rPr>
          <w:rFonts w:ascii="Arial" w:hAnsi="Arial" w:cs="Arial"/>
        </w:rPr>
        <w:t>infrastruktur</w:t>
      </w:r>
      <w:r w:rsidR="00A345FC">
        <w:rPr>
          <w:rFonts w:ascii="Arial" w:hAnsi="Arial" w:cs="Arial"/>
        </w:rPr>
        <w:t>y</w:t>
      </w:r>
      <w:r w:rsidR="00A345FC" w:rsidRPr="00BF1AD9">
        <w:rPr>
          <w:rFonts w:ascii="Arial" w:hAnsi="Arial" w:cs="Arial"/>
        </w:rPr>
        <w:t xml:space="preserve"> techniczn</w:t>
      </w:r>
      <w:r w:rsidR="00A345FC">
        <w:rPr>
          <w:rFonts w:ascii="Arial" w:hAnsi="Arial" w:cs="Arial"/>
        </w:rPr>
        <w:t>ej</w:t>
      </w:r>
      <w:r w:rsidR="00A345FC" w:rsidRPr="00BF1AD9">
        <w:rPr>
          <w:rFonts w:ascii="Arial" w:hAnsi="Arial" w:cs="Arial"/>
        </w:rPr>
        <w:t xml:space="preserve"> i drogow</w:t>
      </w:r>
      <w:r w:rsidR="00A345FC">
        <w:rPr>
          <w:rFonts w:ascii="Arial" w:hAnsi="Arial" w:cs="Arial"/>
        </w:rPr>
        <w:t>ej</w:t>
      </w:r>
      <w:r w:rsidR="00A345FC" w:rsidRPr="00BF1AD9">
        <w:rPr>
          <w:rFonts w:ascii="Arial" w:hAnsi="Arial" w:cs="Arial"/>
        </w:rPr>
        <w:t xml:space="preserve"> nie zmieniając</w:t>
      </w:r>
      <w:r w:rsidR="00A345FC">
        <w:rPr>
          <w:rFonts w:ascii="Arial" w:hAnsi="Arial" w:cs="Arial"/>
        </w:rPr>
        <w:t>ej</w:t>
      </w:r>
      <w:r w:rsidR="00A345FC" w:rsidRPr="00BF1AD9">
        <w:rPr>
          <w:rFonts w:ascii="Arial" w:hAnsi="Arial" w:cs="Arial"/>
        </w:rPr>
        <w:t xml:space="preserve"> przeznaczenia terenu</w:t>
      </w:r>
      <w:r w:rsidR="00A345FC">
        <w:rPr>
          <w:rFonts w:ascii="Arial" w:hAnsi="Arial" w:cs="Arial"/>
        </w:rPr>
        <w:t>.</w:t>
      </w:r>
    </w:p>
    <w:p w14:paraId="52A7F299" w14:textId="70A595C3" w:rsidR="00053321" w:rsidRPr="007C4F88" w:rsidRDefault="00815A8F" w:rsidP="00C9569C">
      <w:pPr>
        <w:pStyle w:val="Akapitzlist"/>
        <w:numPr>
          <w:ilvl w:val="0"/>
          <w:numId w:val="104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413C6E">
        <w:rPr>
          <w:rFonts w:ascii="Arial" w:hAnsi="Arial" w:cs="Arial"/>
          <w:b/>
        </w:rPr>
        <w:t>Wskaźniki i zasady zagospodarowania terenu:</w:t>
      </w:r>
      <w:r w:rsidR="00A345FC">
        <w:rPr>
          <w:rFonts w:ascii="Arial" w:hAnsi="Arial" w:cs="Arial"/>
          <w:b/>
        </w:rPr>
        <w:t xml:space="preserve"> </w:t>
      </w:r>
      <w:r w:rsidR="007C4F88">
        <w:rPr>
          <w:rFonts w:ascii="Arial" w:hAnsi="Arial" w:cs="Arial"/>
        </w:rPr>
        <w:t>nie dotyczy.</w:t>
      </w:r>
    </w:p>
    <w:p w14:paraId="1D224222" w14:textId="440C2B21" w:rsidR="00815A8F" w:rsidRDefault="00815A8F" w:rsidP="00C9569C">
      <w:pPr>
        <w:pStyle w:val="Akapitzlist"/>
        <w:numPr>
          <w:ilvl w:val="0"/>
          <w:numId w:val="104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413C6E">
        <w:rPr>
          <w:rFonts w:ascii="Arial" w:hAnsi="Arial" w:cs="Arial"/>
          <w:b/>
        </w:rPr>
        <w:t xml:space="preserve">Zasady kształtowania zabudowy, gabaryty obiektów: </w:t>
      </w:r>
      <w:r w:rsidR="00A345FC" w:rsidRPr="00A345FC">
        <w:rPr>
          <w:rFonts w:ascii="Arial" w:hAnsi="Arial" w:cs="Arial"/>
        </w:rPr>
        <w:t>nie dotyczy.</w:t>
      </w:r>
    </w:p>
    <w:p w14:paraId="3754EDFA" w14:textId="4C65AFCE" w:rsidR="00815A8F" w:rsidRPr="00F3717A" w:rsidRDefault="00815A8F" w:rsidP="00C9569C">
      <w:pPr>
        <w:pStyle w:val="Akapitzlist"/>
        <w:numPr>
          <w:ilvl w:val="0"/>
          <w:numId w:val="104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413C6E">
        <w:rPr>
          <w:rFonts w:ascii="Arial" w:hAnsi="Arial" w:cs="Arial"/>
          <w:b/>
        </w:rPr>
        <w:t>Szczególne warunki zagospodarowania terenów oraz ograniczenia w ich użytkowaniu, w tym zakaz zabudowy:</w:t>
      </w:r>
      <w:r w:rsidRPr="00413C6E">
        <w:rPr>
          <w:rFonts w:ascii="Arial" w:hAnsi="Arial" w:cs="Arial"/>
        </w:rPr>
        <w:t xml:space="preserve"> </w:t>
      </w:r>
      <w:r w:rsidR="00B178FB">
        <w:rPr>
          <w:rFonts w:ascii="Arial" w:hAnsi="Arial" w:cs="Arial"/>
        </w:rPr>
        <w:t>nie dotyczy.</w:t>
      </w:r>
    </w:p>
    <w:p w14:paraId="3FD325CD" w14:textId="77777777" w:rsidR="00FC65AD" w:rsidRDefault="00FC65AD" w:rsidP="00FC65AD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</w:p>
    <w:p w14:paraId="1E99F5B2" w14:textId="0093EFE6" w:rsidR="00B169AE" w:rsidRPr="000E3C26" w:rsidRDefault="00B169AE" w:rsidP="00B178FB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  <w:r w:rsidRPr="00EF1980">
        <w:rPr>
          <w:rFonts w:ascii="Arial" w:hAnsi="Arial" w:cs="Arial"/>
          <w:b/>
          <w:bCs/>
        </w:rPr>
        <w:t>§</w:t>
      </w:r>
      <w:r w:rsidR="00C62112">
        <w:rPr>
          <w:rFonts w:ascii="Arial" w:hAnsi="Arial" w:cs="Arial"/>
          <w:b/>
          <w:bCs/>
        </w:rPr>
        <w:t>1</w:t>
      </w:r>
      <w:r w:rsidR="00141EC8">
        <w:rPr>
          <w:rFonts w:ascii="Arial" w:hAnsi="Arial" w:cs="Arial"/>
          <w:b/>
          <w:bCs/>
        </w:rPr>
        <w:t>5</w:t>
      </w:r>
      <w:r w:rsidRPr="00EF1980">
        <w:rPr>
          <w:rFonts w:ascii="Arial" w:hAnsi="Arial" w:cs="Arial"/>
          <w:b/>
          <w:bCs/>
        </w:rPr>
        <w:t>. Kart</w:t>
      </w:r>
      <w:r>
        <w:rPr>
          <w:rFonts w:ascii="Arial" w:hAnsi="Arial" w:cs="Arial"/>
          <w:b/>
          <w:bCs/>
        </w:rPr>
        <w:t>y</w:t>
      </w:r>
      <w:r w:rsidRPr="00EF1980">
        <w:rPr>
          <w:rFonts w:ascii="Arial" w:hAnsi="Arial" w:cs="Arial"/>
          <w:b/>
          <w:bCs/>
        </w:rPr>
        <w:t xml:space="preserve"> teren</w:t>
      </w:r>
      <w:r>
        <w:rPr>
          <w:rFonts w:ascii="Arial" w:hAnsi="Arial" w:cs="Arial"/>
          <w:b/>
          <w:bCs/>
        </w:rPr>
        <w:t>ów</w:t>
      </w:r>
      <w:r w:rsidRPr="00EF1980">
        <w:rPr>
          <w:rFonts w:ascii="Arial" w:hAnsi="Arial" w:cs="Arial"/>
          <w:b/>
          <w:bCs/>
        </w:rPr>
        <w:t xml:space="preserve"> oznaczon</w:t>
      </w:r>
      <w:r>
        <w:rPr>
          <w:rFonts w:ascii="Arial" w:hAnsi="Arial" w:cs="Arial"/>
          <w:b/>
          <w:bCs/>
        </w:rPr>
        <w:t>ych</w:t>
      </w:r>
      <w:r w:rsidRPr="00EF198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na rysunku planu symbolami</w:t>
      </w:r>
      <w:r w:rsidRPr="00EF198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RN</w:t>
      </w:r>
      <w:r w:rsidRPr="00EF1980">
        <w:rPr>
          <w:rFonts w:ascii="Arial" w:hAnsi="Arial" w:cs="Arial"/>
          <w:b/>
          <w:bCs/>
        </w:rPr>
        <w:t>:</w:t>
      </w:r>
      <w:r w:rsidR="00652B4D">
        <w:rPr>
          <w:rFonts w:ascii="Arial" w:hAnsi="Arial" w:cs="Arial"/>
          <w:b/>
          <w:bCs/>
        </w:rPr>
        <w:t xml:space="preserve"> </w:t>
      </w:r>
      <w:r w:rsidR="006E743C">
        <w:rPr>
          <w:rFonts w:ascii="Arial" w:hAnsi="Arial" w:cs="Arial"/>
          <w:b/>
          <w:bCs/>
        </w:rPr>
        <w:t xml:space="preserve">1RN, 2RN, 3.RN, </w:t>
      </w:r>
      <w:r w:rsidR="0013042B">
        <w:rPr>
          <w:rFonts w:ascii="Arial" w:hAnsi="Arial" w:cs="Arial"/>
          <w:b/>
          <w:bCs/>
        </w:rPr>
        <w:t xml:space="preserve">4RN, </w:t>
      </w:r>
      <w:r w:rsidR="006E743C">
        <w:rPr>
          <w:rFonts w:ascii="Arial" w:hAnsi="Arial" w:cs="Arial"/>
          <w:b/>
          <w:bCs/>
        </w:rPr>
        <w:t>5RN, 6.RN, 7RN, 8.RN, 9RN, 10</w:t>
      </w:r>
      <w:r w:rsidR="000D34AD">
        <w:rPr>
          <w:rFonts w:ascii="Arial" w:hAnsi="Arial" w:cs="Arial"/>
          <w:b/>
        </w:rPr>
        <w:t>RN</w:t>
      </w:r>
      <w:r w:rsidRPr="00B64FF0">
        <w:rPr>
          <w:rFonts w:ascii="Arial" w:hAnsi="Arial" w:cs="Arial"/>
          <w:b/>
        </w:rPr>
        <w:t>:</w:t>
      </w:r>
    </w:p>
    <w:p w14:paraId="13736E68" w14:textId="77777777" w:rsidR="00B169AE" w:rsidRPr="000E3C26" w:rsidRDefault="00B169AE" w:rsidP="00C9569C">
      <w:pPr>
        <w:pStyle w:val="Akapitzlist"/>
        <w:numPr>
          <w:ilvl w:val="0"/>
          <w:numId w:val="177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0E3C26">
        <w:rPr>
          <w:rFonts w:ascii="Arial" w:hAnsi="Arial" w:cs="Arial"/>
          <w:b/>
        </w:rPr>
        <w:t>Ustala się następujące przeznaczenie terenu i sposoby zagospodarowania:</w:t>
      </w:r>
    </w:p>
    <w:p w14:paraId="4E5F3CDC" w14:textId="5D4B76EE" w:rsidR="00B169AE" w:rsidRDefault="00312534" w:rsidP="00C9569C">
      <w:pPr>
        <w:numPr>
          <w:ilvl w:val="0"/>
          <w:numId w:val="108"/>
        </w:numPr>
        <w:spacing w:before="60"/>
        <w:ind w:left="709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przeznaczenie terenu: RN</w:t>
      </w:r>
      <w:r w:rsidR="00141EC8">
        <w:rPr>
          <w:rFonts w:ascii="Arial" w:hAnsi="Arial" w:cs="Arial"/>
          <w:bCs/>
          <w:sz w:val="22"/>
          <w:szCs w:val="22"/>
        </w:rPr>
        <w:t xml:space="preserve"> </w:t>
      </w:r>
      <w:r w:rsidR="00B169AE">
        <w:rPr>
          <w:rFonts w:ascii="Arial" w:hAnsi="Arial" w:cs="Arial"/>
          <w:bCs/>
          <w:sz w:val="22"/>
          <w:szCs w:val="22"/>
        </w:rPr>
        <w:t xml:space="preserve">- teren </w:t>
      </w:r>
      <w:r w:rsidRPr="00312534">
        <w:rPr>
          <w:rFonts w:ascii="Arial" w:hAnsi="Arial" w:cs="Arial"/>
          <w:bCs/>
          <w:sz w:val="22"/>
          <w:szCs w:val="22"/>
        </w:rPr>
        <w:t>rolnictwa z zakazem zabudowy</w:t>
      </w:r>
      <w:r w:rsidR="00B169AE">
        <w:rPr>
          <w:rFonts w:ascii="Arial" w:hAnsi="Arial" w:cs="Arial"/>
          <w:bCs/>
          <w:sz w:val="22"/>
          <w:szCs w:val="22"/>
        </w:rPr>
        <w:t>;</w:t>
      </w:r>
    </w:p>
    <w:p w14:paraId="36AE9CCA" w14:textId="77777777" w:rsidR="00B169AE" w:rsidRDefault="00B169AE" w:rsidP="00C9569C">
      <w:pPr>
        <w:numPr>
          <w:ilvl w:val="0"/>
          <w:numId w:val="108"/>
        </w:numPr>
        <w:spacing w:before="60"/>
        <w:ind w:left="709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dopuszczalne sposoby zagospodarowania i zabudowy:</w:t>
      </w:r>
    </w:p>
    <w:p w14:paraId="63C1B531" w14:textId="47C319B0" w:rsidR="00B169AE" w:rsidRDefault="00312534" w:rsidP="00C9569C">
      <w:pPr>
        <w:pStyle w:val="Akapitzlist"/>
        <w:numPr>
          <w:ilvl w:val="0"/>
          <w:numId w:val="148"/>
        </w:numPr>
        <w:spacing w:before="60" w:after="6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teren gruntów ornych oraz upraw</w:t>
      </w:r>
      <w:r w:rsidR="00B169AE">
        <w:rPr>
          <w:rFonts w:ascii="Arial" w:hAnsi="Arial" w:cs="Arial"/>
        </w:rPr>
        <w:t>,</w:t>
      </w:r>
    </w:p>
    <w:p w14:paraId="3C244D51" w14:textId="35C57EC7" w:rsidR="007E19F6" w:rsidRDefault="00312534" w:rsidP="00C9569C">
      <w:pPr>
        <w:pStyle w:val="Akapitzlist"/>
        <w:numPr>
          <w:ilvl w:val="0"/>
          <w:numId w:val="148"/>
        </w:numPr>
        <w:spacing w:before="60" w:after="6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lokalizacja urządzeń i sieci infrastruktury technicznej</w:t>
      </w:r>
      <w:r w:rsidR="007E19F6">
        <w:rPr>
          <w:rFonts w:ascii="Arial" w:hAnsi="Arial" w:cs="Arial"/>
        </w:rPr>
        <w:t>,</w:t>
      </w:r>
      <w:r w:rsidR="00F65D75">
        <w:rPr>
          <w:rFonts w:ascii="Arial" w:hAnsi="Arial" w:cs="Arial"/>
        </w:rPr>
        <w:t xml:space="preserve"> rowów odwadniających,</w:t>
      </w:r>
    </w:p>
    <w:p w14:paraId="4BF9BDAF" w14:textId="28052F1A" w:rsidR="00B178FB" w:rsidRDefault="00B178FB" w:rsidP="00C9569C">
      <w:pPr>
        <w:pStyle w:val="Akapitzlist"/>
        <w:numPr>
          <w:ilvl w:val="0"/>
          <w:numId w:val="148"/>
        </w:numPr>
        <w:spacing w:before="60" w:after="6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lokalizacja budowli rolniczych i urządzeń z nimi związanych,</w:t>
      </w:r>
    </w:p>
    <w:p w14:paraId="1211A01A" w14:textId="33BAD8E2" w:rsidR="00B169AE" w:rsidRDefault="007E19F6" w:rsidP="00C9569C">
      <w:pPr>
        <w:pStyle w:val="Akapitzlist"/>
        <w:numPr>
          <w:ilvl w:val="0"/>
          <w:numId w:val="148"/>
        </w:numPr>
        <w:spacing w:before="60" w:after="6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lokalizacja </w:t>
      </w:r>
      <w:r w:rsidR="00D4157C">
        <w:rPr>
          <w:rFonts w:ascii="Arial" w:hAnsi="Arial" w:cs="Arial"/>
        </w:rPr>
        <w:t xml:space="preserve">dróg </w:t>
      </w:r>
      <w:r w:rsidR="00D4157C" w:rsidRPr="00FA6063">
        <w:rPr>
          <w:rFonts w:ascii="Arial" w:hAnsi="Arial" w:cs="Arial"/>
        </w:rPr>
        <w:t>dojazdowych</w:t>
      </w:r>
      <w:r w:rsidR="00D4157C" w:rsidRPr="001148A0">
        <w:rPr>
          <w:rFonts w:ascii="Arial" w:hAnsi="Arial" w:cs="Arial"/>
        </w:rPr>
        <w:t xml:space="preserve"> </w:t>
      </w:r>
      <w:r w:rsidR="00D4157C" w:rsidRPr="001A6081">
        <w:rPr>
          <w:rFonts w:ascii="Arial" w:hAnsi="Arial" w:cs="Arial"/>
        </w:rPr>
        <w:t>do gruntów rolnych</w:t>
      </w:r>
      <w:r w:rsidR="00D4157C">
        <w:rPr>
          <w:rFonts w:ascii="Arial" w:hAnsi="Arial" w:cs="Arial"/>
        </w:rPr>
        <w:t>;</w:t>
      </w:r>
    </w:p>
    <w:p w14:paraId="7942A88F" w14:textId="17C1FE98" w:rsidR="006F6EC3" w:rsidRPr="005B4C70" w:rsidRDefault="006F6EC3" w:rsidP="00C9569C">
      <w:pPr>
        <w:numPr>
          <w:ilvl w:val="0"/>
          <w:numId w:val="108"/>
        </w:numPr>
        <w:spacing w:before="60"/>
        <w:ind w:left="709" w:hanging="426"/>
        <w:jc w:val="both"/>
        <w:rPr>
          <w:rFonts w:ascii="Arial" w:hAnsi="Arial" w:cs="Arial"/>
          <w:sz w:val="22"/>
          <w:szCs w:val="22"/>
        </w:rPr>
      </w:pPr>
      <w:r w:rsidRPr="005B4C70">
        <w:rPr>
          <w:rFonts w:ascii="Arial" w:hAnsi="Arial" w:cs="Arial"/>
          <w:sz w:val="22"/>
          <w:szCs w:val="22"/>
        </w:rPr>
        <w:t>wykluczone sposoby zagospodarowania i zabudowy: zakaz lokalizacji budynków</w:t>
      </w:r>
      <w:r w:rsidR="005B4C70" w:rsidRPr="005B4C70">
        <w:rPr>
          <w:rFonts w:ascii="Arial" w:hAnsi="Arial" w:cs="Arial"/>
          <w:sz w:val="22"/>
          <w:szCs w:val="22"/>
        </w:rPr>
        <w:t>.</w:t>
      </w:r>
    </w:p>
    <w:p w14:paraId="4937D0BF" w14:textId="77777777" w:rsidR="00B169AE" w:rsidRPr="00413C6E" w:rsidRDefault="00B169AE" w:rsidP="00C9569C">
      <w:pPr>
        <w:pStyle w:val="Akapitzlist"/>
        <w:numPr>
          <w:ilvl w:val="0"/>
          <w:numId w:val="177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413C6E">
        <w:rPr>
          <w:rFonts w:ascii="Arial" w:hAnsi="Arial" w:cs="Arial"/>
          <w:b/>
        </w:rPr>
        <w:t>Wskaźniki i zasady zagospodarowania terenu:</w:t>
      </w:r>
      <w:r>
        <w:rPr>
          <w:rFonts w:ascii="Arial" w:hAnsi="Arial" w:cs="Arial"/>
          <w:b/>
        </w:rPr>
        <w:t xml:space="preserve"> </w:t>
      </w:r>
      <w:r w:rsidRPr="00A345FC">
        <w:rPr>
          <w:rFonts w:ascii="Arial" w:hAnsi="Arial" w:cs="Arial"/>
        </w:rPr>
        <w:t>nie dotyczy.</w:t>
      </w:r>
    </w:p>
    <w:p w14:paraId="7D501E47" w14:textId="151E5814" w:rsidR="00B169AE" w:rsidRDefault="00B169AE" w:rsidP="00C9569C">
      <w:pPr>
        <w:pStyle w:val="Akapitzlist"/>
        <w:numPr>
          <w:ilvl w:val="0"/>
          <w:numId w:val="177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413C6E">
        <w:rPr>
          <w:rFonts w:ascii="Arial" w:hAnsi="Arial" w:cs="Arial"/>
          <w:b/>
        </w:rPr>
        <w:t xml:space="preserve">Zasady kształtowania zabudowy, gabaryty obiektów: </w:t>
      </w:r>
      <w:r w:rsidR="0013042B" w:rsidRPr="0065680A">
        <w:rPr>
          <w:rFonts w:ascii="Arial" w:hAnsi="Arial" w:cs="Arial"/>
        </w:rPr>
        <w:t>nie dotyczy</w:t>
      </w:r>
      <w:r w:rsidRPr="00A345FC">
        <w:rPr>
          <w:rFonts w:ascii="Arial" w:hAnsi="Arial" w:cs="Arial"/>
        </w:rPr>
        <w:t>.</w:t>
      </w:r>
    </w:p>
    <w:p w14:paraId="1A528A1D" w14:textId="77777777" w:rsidR="001C5376" w:rsidRPr="001C5376" w:rsidRDefault="00B169AE" w:rsidP="00C9569C">
      <w:pPr>
        <w:pStyle w:val="Akapitzlist"/>
        <w:numPr>
          <w:ilvl w:val="0"/>
          <w:numId w:val="177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413C6E">
        <w:rPr>
          <w:rFonts w:ascii="Arial" w:hAnsi="Arial" w:cs="Arial"/>
          <w:b/>
        </w:rPr>
        <w:t>Szczególne warunki zagospodarowania terenów oraz ograniczenia w ich użytkowaniu, w tym zakaz zabudowy:</w:t>
      </w:r>
      <w:r w:rsidRPr="00413C6E">
        <w:rPr>
          <w:rFonts w:ascii="Arial" w:hAnsi="Arial" w:cs="Arial"/>
        </w:rPr>
        <w:t xml:space="preserve"> </w:t>
      </w:r>
    </w:p>
    <w:p w14:paraId="1F32BFBE" w14:textId="59221FFA" w:rsidR="00F77AD2" w:rsidRDefault="00867540" w:rsidP="001C5376">
      <w:pPr>
        <w:pStyle w:val="Akapitzlist"/>
        <w:numPr>
          <w:ilvl w:val="0"/>
          <w:numId w:val="202"/>
        </w:numPr>
        <w:spacing w:before="120" w:after="120"/>
        <w:jc w:val="both"/>
        <w:rPr>
          <w:rFonts w:ascii="Arial" w:hAnsi="Arial" w:cs="Arial"/>
          <w:bCs/>
        </w:rPr>
      </w:pPr>
      <w:r w:rsidRPr="001C5376">
        <w:rPr>
          <w:rFonts w:ascii="Arial" w:hAnsi="Arial" w:cs="Arial"/>
          <w:bCs/>
        </w:rPr>
        <w:t>przez tereny:</w:t>
      </w:r>
      <w:r w:rsidR="00873CB4" w:rsidRPr="001C5376">
        <w:rPr>
          <w:rFonts w:ascii="Arial" w:hAnsi="Arial" w:cs="Arial"/>
          <w:bCs/>
        </w:rPr>
        <w:t xml:space="preserve"> </w:t>
      </w:r>
      <w:r w:rsidRPr="001C5376">
        <w:rPr>
          <w:rFonts w:ascii="Arial" w:hAnsi="Arial" w:cs="Arial"/>
          <w:bCs/>
        </w:rPr>
        <w:t xml:space="preserve">9RN i 10RN przebiegają </w:t>
      </w:r>
      <w:r w:rsidR="00324B96" w:rsidRPr="001C5376">
        <w:rPr>
          <w:rFonts w:ascii="Arial" w:hAnsi="Arial" w:cs="Arial"/>
          <w:bCs/>
        </w:rPr>
        <w:t>napowietrzne linie elektroenergetyczne średni</w:t>
      </w:r>
      <w:r w:rsidR="001C5376" w:rsidRPr="001C5376">
        <w:rPr>
          <w:rFonts w:ascii="Arial" w:hAnsi="Arial" w:cs="Arial"/>
          <w:bCs/>
        </w:rPr>
        <w:t>ch</w:t>
      </w:r>
      <w:r w:rsidR="00324B96" w:rsidRPr="001C5376">
        <w:rPr>
          <w:rFonts w:ascii="Arial" w:hAnsi="Arial" w:cs="Arial"/>
          <w:bCs/>
        </w:rPr>
        <w:t xml:space="preserve"> napię</w:t>
      </w:r>
      <w:r w:rsidR="001C5376" w:rsidRPr="001C5376">
        <w:rPr>
          <w:rFonts w:ascii="Arial" w:hAnsi="Arial" w:cs="Arial"/>
          <w:bCs/>
        </w:rPr>
        <w:t>ć 15kV</w:t>
      </w:r>
      <w:r w:rsidR="00324B96" w:rsidRPr="001C5376">
        <w:rPr>
          <w:rFonts w:ascii="Arial" w:hAnsi="Arial" w:cs="Arial"/>
          <w:bCs/>
        </w:rPr>
        <w:t>, dla któr</w:t>
      </w:r>
      <w:r w:rsidR="001C5376" w:rsidRPr="001C5376">
        <w:rPr>
          <w:rFonts w:ascii="Arial" w:hAnsi="Arial" w:cs="Arial"/>
          <w:bCs/>
        </w:rPr>
        <w:t>ych</w:t>
      </w:r>
      <w:r w:rsidR="00324B96" w:rsidRPr="001C5376">
        <w:rPr>
          <w:rFonts w:ascii="Arial" w:hAnsi="Arial" w:cs="Arial"/>
          <w:bCs/>
        </w:rPr>
        <w:t xml:space="preserve"> obowiązuje pas techniczny – zasady zagospodarowania zgodnie z §6 ust. 5 pkt. 4</w:t>
      </w:r>
      <w:r w:rsidR="001C5376">
        <w:rPr>
          <w:rFonts w:ascii="Arial" w:hAnsi="Arial" w:cs="Arial"/>
          <w:bCs/>
        </w:rPr>
        <w:t>;</w:t>
      </w:r>
    </w:p>
    <w:p w14:paraId="422B69DE" w14:textId="2E66288E" w:rsidR="001C5376" w:rsidRPr="001C5376" w:rsidRDefault="001C5376" w:rsidP="001C5376">
      <w:pPr>
        <w:pStyle w:val="Akapitzlist"/>
        <w:numPr>
          <w:ilvl w:val="0"/>
          <w:numId w:val="202"/>
        </w:num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część terenu położona jest w granicach 20 m od obszaru kolejowego</w:t>
      </w:r>
      <w:r w:rsidR="0077093D">
        <w:rPr>
          <w:rFonts w:ascii="Arial" w:hAnsi="Arial" w:cs="Arial"/>
          <w:bCs/>
        </w:rPr>
        <w:t>, gdzie wykonywanie robót budowlanych wymaga każdorazowo uzgodnienia z zarządca infrastruktury kolejowej.</w:t>
      </w:r>
    </w:p>
    <w:p w14:paraId="12C032F0" w14:textId="77777777" w:rsidR="00D4157C" w:rsidRDefault="00D4157C" w:rsidP="009E0103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</w:p>
    <w:p w14:paraId="230D09F6" w14:textId="2F861369" w:rsidR="006F6EC3" w:rsidRPr="000E3C26" w:rsidRDefault="009E0103" w:rsidP="00050FB5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  <w:r w:rsidRPr="00EF1980">
        <w:rPr>
          <w:rFonts w:ascii="Arial" w:hAnsi="Arial" w:cs="Arial"/>
          <w:b/>
          <w:bCs/>
        </w:rPr>
        <w:t>§</w:t>
      </w:r>
      <w:r w:rsidR="00C62112">
        <w:rPr>
          <w:rFonts w:ascii="Arial" w:hAnsi="Arial" w:cs="Arial"/>
          <w:b/>
          <w:bCs/>
        </w:rPr>
        <w:t>1</w:t>
      </w:r>
      <w:r w:rsidR="00141EC8">
        <w:rPr>
          <w:rFonts w:ascii="Arial" w:hAnsi="Arial" w:cs="Arial"/>
          <w:b/>
          <w:bCs/>
        </w:rPr>
        <w:t>6</w:t>
      </w:r>
      <w:r w:rsidRPr="00EF1980">
        <w:rPr>
          <w:rFonts w:ascii="Arial" w:hAnsi="Arial" w:cs="Arial"/>
          <w:b/>
          <w:bCs/>
        </w:rPr>
        <w:t>. Kart</w:t>
      </w:r>
      <w:r w:rsidR="00141EC8">
        <w:rPr>
          <w:rFonts w:ascii="Arial" w:hAnsi="Arial" w:cs="Arial"/>
          <w:b/>
          <w:bCs/>
        </w:rPr>
        <w:t>a</w:t>
      </w:r>
      <w:r w:rsidRPr="00EF1980">
        <w:rPr>
          <w:rFonts w:ascii="Arial" w:hAnsi="Arial" w:cs="Arial"/>
          <w:b/>
          <w:bCs/>
        </w:rPr>
        <w:t xml:space="preserve"> </w:t>
      </w:r>
      <w:r w:rsidR="00141EC8" w:rsidRPr="00EF1980">
        <w:rPr>
          <w:rFonts w:ascii="Arial" w:hAnsi="Arial" w:cs="Arial"/>
          <w:b/>
          <w:bCs/>
        </w:rPr>
        <w:t>teren</w:t>
      </w:r>
      <w:r w:rsidR="00141EC8">
        <w:rPr>
          <w:rFonts w:ascii="Arial" w:hAnsi="Arial" w:cs="Arial"/>
          <w:b/>
          <w:bCs/>
        </w:rPr>
        <w:t>u</w:t>
      </w:r>
      <w:r w:rsidR="00141EC8" w:rsidRPr="00EF1980">
        <w:rPr>
          <w:rFonts w:ascii="Arial" w:hAnsi="Arial" w:cs="Arial"/>
          <w:b/>
          <w:bCs/>
        </w:rPr>
        <w:t xml:space="preserve"> oznaczon</w:t>
      </w:r>
      <w:r w:rsidR="00141EC8">
        <w:rPr>
          <w:rFonts w:ascii="Arial" w:hAnsi="Arial" w:cs="Arial"/>
          <w:b/>
          <w:bCs/>
        </w:rPr>
        <w:t>ego</w:t>
      </w:r>
      <w:r w:rsidR="00141EC8" w:rsidRPr="00EF198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na rysunku planu </w:t>
      </w:r>
      <w:r w:rsidR="00141EC8">
        <w:rPr>
          <w:rFonts w:ascii="Arial" w:hAnsi="Arial" w:cs="Arial"/>
          <w:b/>
          <w:bCs/>
        </w:rPr>
        <w:t>symbolem</w:t>
      </w:r>
      <w:r w:rsidR="00141EC8" w:rsidRPr="00EF1980">
        <w:rPr>
          <w:rFonts w:ascii="Arial" w:hAnsi="Arial" w:cs="Arial"/>
          <w:b/>
          <w:bCs/>
        </w:rPr>
        <w:t xml:space="preserve"> </w:t>
      </w:r>
      <w:r w:rsidR="00B178FB">
        <w:rPr>
          <w:rFonts w:ascii="Arial" w:hAnsi="Arial" w:cs="Arial"/>
          <w:b/>
          <w:bCs/>
        </w:rPr>
        <w:t>11</w:t>
      </w:r>
      <w:r>
        <w:rPr>
          <w:rFonts w:ascii="Arial" w:hAnsi="Arial" w:cs="Arial"/>
          <w:b/>
          <w:bCs/>
        </w:rPr>
        <w:t>RN</w:t>
      </w:r>
      <w:r w:rsidRPr="00EF1980">
        <w:rPr>
          <w:rFonts w:ascii="Arial" w:hAnsi="Arial" w:cs="Arial"/>
          <w:b/>
          <w:bCs/>
        </w:rPr>
        <w:t>:</w:t>
      </w:r>
    </w:p>
    <w:p w14:paraId="4643E13B" w14:textId="77777777" w:rsidR="006F6EC3" w:rsidRPr="000E3C26" w:rsidRDefault="006F6EC3" w:rsidP="00C9569C">
      <w:pPr>
        <w:pStyle w:val="Akapitzlist"/>
        <w:numPr>
          <w:ilvl w:val="0"/>
          <w:numId w:val="178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0E3C26">
        <w:rPr>
          <w:rFonts w:ascii="Arial" w:hAnsi="Arial" w:cs="Arial"/>
          <w:b/>
        </w:rPr>
        <w:t>Ustala się następujące przeznaczenie terenu i sposoby zagospodarowania:</w:t>
      </w:r>
    </w:p>
    <w:p w14:paraId="35247D7C" w14:textId="0B5B35A7" w:rsidR="006F6EC3" w:rsidRDefault="006F6EC3" w:rsidP="00C9569C">
      <w:pPr>
        <w:numPr>
          <w:ilvl w:val="0"/>
          <w:numId w:val="126"/>
        </w:numPr>
        <w:spacing w:before="60"/>
        <w:ind w:left="709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przeznaczenie terenu: RN</w:t>
      </w:r>
      <w:r w:rsidR="00141EC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- teren </w:t>
      </w:r>
      <w:r w:rsidRPr="00312534">
        <w:rPr>
          <w:rFonts w:ascii="Arial" w:hAnsi="Arial" w:cs="Arial"/>
          <w:bCs/>
          <w:sz w:val="22"/>
          <w:szCs w:val="22"/>
        </w:rPr>
        <w:t>rolnictwa z zakazem zabudowy</w:t>
      </w:r>
      <w:r>
        <w:rPr>
          <w:rFonts w:ascii="Arial" w:hAnsi="Arial" w:cs="Arial"/>
          <w:bCs/>
          <w:sz w:val="22"/>
          <w:szCs w:val="22"/>
        </w:rPr>
        <w:t>;</w:t>
      </w:r>
    </w:p>
    <w:p w14:paraId="53EECAD9" w14:textId="77777777" w:rsidR="006F6EC3" w:rsidRDefault="006F6EC3" w:rsidP="00C9569C">
      <w:pPr>
        <w:numPr>
          <w:ilvl w:val="0"/>
          <w:numId w:val="126"/>
        </w:numPr>
        <w:spacing w:before="60"/>
        <w:ind w:left="709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dopuszczalne sposoby zagospodarowania i zabudowy:</w:t>
      </w:r>
    </w:p>
    <w:p w14:paraId="0AE8C7A5" w14:textId="77777777" w:rsidR="006F6EC3" w:rsidRDefault="006F6EC3" w:rsidP="00C9569C">
      <w:pPr>
        <w:pStyle w:val="Akapitzlist"/>
        <w:numPr>
          <w:ilvl w:val="0"/>
          <w:numId w:val="179"/>
        </w:numPr>
        <w:spacing w:before="60" w:after="60" w:line="240" w:lineRule="auto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teren gruntów ornych oraz upraw,</w:t>
      </w:r>
    </w:p>
    <w:p w14:paraId="08241764" w14:textId="77777777" w:rsidR="00B178FB" w:rsidRDefault="006F6EC3" w:rsidP="00B178FB">
      <w:pPr>
        <w:pStyle w:val="Akapitzlist"/>
        <w:numPr>
          <w:ilvl w:val="0"/>
          <w:numId w:val="179"/>
        </w:numPr>
        <w:spacing w:before="60" w:after="60" w:line="240" w:lineRule="auto"/>
        <w:ind w:left="993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lokalizacja urządzeń i sieci infrastruktury technicznej</w:t>
      </w:r>
      <w:r w:rsidR="00277C80">
        <w:rPr>
          <w:rFonts w:ascii="Arial" w:hAnsi="Arial" w:cs="Arial"/>
        </w:rPr>
        <w:t>, rowów odwadniających</w:t>
      </w:r>
      <w:r w:rsidR="00B178FB">
        <w:rPr>
          <w:rFonts w:ascii="Arial" w:hAnsi="Arial" w:cs="Arial"/>
        </w:rPr>
        <w:t>,</w:t>
      </w:r>
    </w:p>
    <w:p w14:paraId="02ACCCFF" w14:textId="6700191C" w:rsidR="00B178FB" w:rsidRPr="00B178FB" w:rsidRDefault="00B178FB" w:rsidP="00B178FB">
      <w:pPr>
        <w:pStyle w:val="Akapitzlist"/>
        <w:numPr>
          <w:ilvl w:val="0"/>
          <w:numId w:val="179"/>
        </w:numPr>
        <w:spacing w:before="60" w:after="60" w:line="240" w:lineRule="auto"/>
        <w:ind w:left="993" w:hanging="357"/>
        <w:contextualSpacing w:val="0"/>
        <w:jc w:val="both"/>
        <w:rPr>
          <w:rFonts w:ascii="Arial" w:hAnsi="Arial" w:cs="Arial"/>
        </w:rPr>
      </w:pPr>
      <w:r w:rsidRPr="00B178FB">
        <w:rPr>
          <w:rFonts w:ascii="Arial" w:hAnsi="Arial" w:cs="Arial"/>
        </w:rPr>
        <w:t>lokalizacja zagospodarowania związanego z funkcjonowaniem elementów technicznych elektrowni wiatrow</w:t>
      </w:r>
      <w:r>
        <w:rPr>
          <w:rFonts w:ascii="Arial" w:hAnsi="Arial" w:cs="Arial"/>
        </w:rPr>
        <w:t>ej</w:t>
      </w:r>
      <w:r w:rsidRPr="00B178FB">
        <w:rPr>
          <w:rFonts w:ascii="Arial" w:hAnsi="Arial" w:cs="Arial"/>
        </w:rPr>
        <w:t xml:space="preserve"> lokalizowan</w:t>
      </w:r>
      <w:r>
        <w:rPr>
          <w:rFonts w:ascii="Arial" w:hAnsi="Arial" w:cs="Arial"/>
        </w:rPr>
        <w:t>ej</w:t>
      </w:r>
      <w:r w:rsidRPr="00B178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B178FB">
        <w:rPr>
          <w:rFonts w:ascii="Arial" w:hAnsi="Arial" w:cs="Arial"/>
        </w:rPr>
        <w:t xml:space="preserve"> teren</w:t>
      </w:r>
      <w:r>
        <w:rPr>
          <w:rFonts w:ascii="Arial" w:hAnsi="Arial" w:cs="Arial"/>
        </w:rPr>
        <w:t>ie</w:t>
      </w:r>
      <w:r w:rsidRPr="00B178FB">
        <w:rPr>
          <w:rFonts w:ascii="Arial" w:hAnsi="Arial" w:cs="Arial"/>
        </w:rPr>
        <w:t xml:space="preserve"> oznaczony</w:t>
      </w:r>
      <w:r>
        <w:rPr>
          <w:rFonts w:ascii="Arial" w:hAnsi="Arial" w:cs="Arial"/>
        </w:rPr>
        <w:t>m</w:t>
      </w:r>
      <w:r w:rsidRPr="00B178FB">
        <w:rPr>
          <w:rFonts w:ascii="Arial" w:hAnsi="Arial" w:cs="Arial"/>
        </w:rPr>
        <w:t xml:space="preserve"> w planie symbol</w:t>
      </w:r>
      <w:r>
        <w:rPr>
          <w:rFonts w:ascii="Arial" w:hAnsi="Arial" w:cs="Arial"/>
        </w:rPr>
        <w:t>e</w:t>
      </w:r>
      <w:r w:rsidRPr="00B178FB">
        <w:rPr>
          <w:rFonts w:ascii="Arial" w:hAnsi="Arial" w:cs="Arial"/>
        </w:rPr>
        <w:t xml:space="preserve">m </w:t>
      </w:r>
      <w:r>
        <w:rPr>
          <w:rFonts w:ascii="Arial" w:hAnsi="Arial" w:cs="Arial"/>
        </w:rPr>
        <w:t>1</w:t>
      </w:r>
      <w:r w:rsidRPr="00B178FB">
        <w:rPr>
          <w:rFonts w:ascii="Arial" w:hAnsi="Arial" w:cs="Arial"/>
        </w:rPr>
        <w:t>PEW (łopat wirnika obracających się nad powierzchnią ziemi)</w:t>
      </w:r>
      <w:r w:rsidR="0013042B">
        <w:rPr>
          <w:rFonts w:ascii="Arial" w:hAnsi="Arial" w:cs="Arial"/>
        </w:rPr>
        <w:t>;</w:t>
      </w:r>
      <w:r w:rsidRPr="00B178FB">
        <w:rPr>
          <w:rFonts w:ascii="Arial" w:hAnsi="Arial" w:cs="Arial"/>
        </w:rPr>
        <w:t xml:space="preserve"> </w:t>
      </w:r>
    </w:p>
    <w:p w14:paraId="305BF9C4" w14:textId="77777777" w:rsidR="007E19F6" w:rsidRDefault="006F6EC3" w:rsidP="00C9569C">
      <w:pPr>
        <w:numPr>
          <w:ilvl w:val="0"/>
          <w:numId w:val="126"/>
        </w:numPr>
        <w:spacing w:before="60"/>
        <w:ind w:left="709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wykluczone sposoby zagospodarowania i zabudowy: </w:t>
      </w:r>
    </w:p>
    <w:p w14:paraId="64372A0C" w14:textId="0B3EF4ED" w:rsidR="007E19F6" w:rsidRPr="007E19F6" w:rsidRDefault="006F6EC3" w:rsidP="00C9569C">
      <w:pPr>
        <w:pStyle w:val="Akapitzlist"/>
        <w:numPr>
          <w:ilvl w:val="0"/>
          <w:numId w:val="127"/>
        </w:numPr>
        <w:spacing w:before="60"/>
        <w:ind w:left="993"/>
        <w:jc w:val="both"/>
        <w:rPr>
          <w:rFonts w:ascii="Arial" w:hAnsi="Arial" w:cs="Arial"/>
        </w:rPr>
      </w:pPr>
      <w:r w:rsidRPr="007E19F6">
        <w:rPr>
          <w:rFonts w:ascii="Arial" w:hAnsi="Arial" w:cs="Arial"/>
        </w:rPr>
        <w:t>zakaz lokalizacji budynków</w:t>
      </w:r>
      <w:r w:rsidR="007E19F6">
        <w:rPr>
          <w:rFonts w:ascii="Arial" w:hAnsi="Arial" w:cs="Arial"/>
        </w:rPr>
        <w:t>,</w:t>
      </w:r>
    </w:p>
    <w:p w14:paraId="2B504C23" w14:textId="032A9E83" w:rsidR="006F6EC3" w:rsidRPr="007E19F6" w:rsidRDefault="007E19F6" w:rsidP="00C9569C">
      <w:pPr>
        <w:pStyle w:val="Akapitzlist"/>
        <w:numPr>
          <w:ilvl w:val="0"/>
          <w:numId w:val="127"/>
        </w:numPr>
        <w:spacing w:before="60"/>
        <w:ind w:left="993"/>
        <w:jc w:val="both"/>
        <w:rPr>
          <w:rFonts w:ascii="Arial" w:hAnsi="Arial" w:cs="Arial"/>
        </w:rPr>
      </w:pPr>
      <w:r w:rsidRPr="007E19F6">
        <w:rPr>
          <w:rFonts w:ascii="Arial" w:hAnsi="Arial" w:cs="Arial"/>
        </w:rPr>
        <w:t>zakaz lokalizacji nadziemnych budowli</w:t>
      </w:r>
      <w:r w:rsidR="006F6EC3" w:rsidRPr="007E19F6">
        <w:rPr>
          <w:rFonts w:ascii="Arial" w:hAnsi="Arial" w:cs="Arial"/>
        </w:rPr>
        <w:t>.</w:t>
      </w:r>
    </w:p>
    <w:p w14:paraId="73BC81D0" w14:textId="77777777" w:rsidR="006F6EC3" w:rsidRPr="00413C6E" w:rsidRDefault="006F6EC3" w:rsidP="00C9569C">
      <w:pPr>
        <w:pStyle w:val="Akapitzlist"/>
        <w:numPr>
          <w:ilvl w:val="0"/>
          <w:numId w:val="178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413C6E">
        <w:rPr>
          <w:rFonts w:ascii="Arial" w:hAnsi="Arial" w:cs="Arial"/>
          <w:b/>
        </w:rPr>
        <w:t>Wskaźniki i zasady zagospodarowania terenu:</w:t>
      </w:r>
      <w:r>
        <w:rPr>
          <w:rFonts w:ascii="Arial" w:hAnsi="Arial" w:cs="Arial"/>
          <w:b/>
        </w:rPr>
        <w:t xml:space="preserve"> </w:t>
      </w:r>
      <w:r w:rsidRPr="00A345FC">
        <w:rPr>
          <w:rFonts w:ascii="Arial" w:hAnsi="Arial" w:cs="Arial"/>
        </w:rPr>
        <w:t>nie dotyczy.</w:t>
      </w:r>
    </w:p>
    <w:p w14:paraId="21CD0C70" w14:textId="77777777" w:rsidR="006F6EC3" w:rsidRDefault="006F6EC3" w:rsidP="00C9569C">
      <w:pPr>
        <w:pStyle w:val="Akapitzlist"/>
        <w:numPr>
          <w:ilvl w:val="0"/>
          <w:numId w:val="178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413C6E">
        <w:rPr>
          <w:rFonts w:ascii="Arial" w:hAnsi="Arial" w:cs="Arial"/>
          <w:b/>
        </w:rPr>
        <w:t xml:space="preserve">Zasady kształtowania zabudowy, gabaryty obiektów: </w:t>
      </w:r>
      <w:r w:rsidRPr="00A345FC">
        <w:rPr>
          <w:rFonts w:ascii="Arial" w:hAnsi="Arial" w:cs="Arial"/>
        </w:rPr>
        <w:t>nie dotyczy.</w:t>
      </w:r>
    </w:p>
    <w:p w14:paraId="7F53DD35" w14:textId="1C702F52" w:rsidR="007E19F6" w:rsidRPr="007E19F6" w:rsidRDefault="006F6EC3" w:rsidP="00C9569C">
      <w:pPr>
        <w:pStyle w:val="Akapitzlist"/>
        <w:numPr>
          <w:ilvl w:val="0"/>
          <w:numId w:val="178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413C6E">
        <w:rPr>
          <w:rFonts w:ascii="Arial" w:hAnsi="Arial" w:cs="Arial"/>
          <w:b/>
        </w:rPr>
        <w:t>Szczególne warunki zagospodarowania terenów oraz ograniczenia w ich użytkowaniu, w tym zakaz zabudowy:</w:t>
      </w:r>
      <w:r w:rsidRPr="00413C6E">
        <w:rPr>
          <w:rFonts w:ascii="Arial" w:hAnsi="Arial" w:cs="Arial"/>
        </w:rPr>
        <w:t xml:space="preserve"> </w:t>
      </w:r>
      <w:r w:rsidR="00867540" w:rsidRPr="00FB2822">
        <w:rPr>
          <w:rFonts w:ascii="Arial" w:hAnsi="Arial" w:cs="Arial"/>
          <w:bCs/>
        </w:rPr>
        <w:t>przez teren</w:t>
      </w:r>
      <w:r w:rsidR="00867540">
        <w:rPr>
          <w:rFonts w:ascii="Arial" w:hAnsi="Arial" w:cs="Arial"/>
          <w:bCs/>
        </w:rPr>
        <w:t xml:space="preserve"> </w:t>
      </w:r>
      <w:r w:rsidR="00867540" w:rsidRPr="00FB2822">
        <w:rPr>
          <w:rFonts w:ascii="Arial" w:hAnsi="Arial" w:cs="Arial"/>
          <w:bCs/>
        </w:rPr>
        <w:t xml:space="preserve">przebiegają </w:t>
      </w:r>
      <w:r w:rsidR="00324B96">
        <w:rPr>
          <w:rFonts w:ascii="Arial" w:hAnsi="Arial" w:cs="Arial"/>
          <w:bCs/>
        </w:rPr>
        <w:t>napowietrzne linie elektroenergetyczne średniego napięcia</w:t>
      </w:r>
      <w:r w:rsidR="00324B96">
        <w:rPr>
          <w:rFonts w:ascii="Arial" w:hAnsi="Arial" w:cs="Arial"/>
        </w:rPr>
        <w:t xml:space="preserve">, dla której obowiązuje pas techniczny – zasady zagospodarowania zgodnie z </w:t>
      </w:r>
      <w:r w:rsidR="00324B96" w:rsidRPr="00C14F39">
        <w:rPr>
          <w:rFonts w:ascii="Arial" w:hAnsi="Arial" w:cs="Arial"/>
          <w:bCs/>
        </w:rPr>
        <w:t>§</w:t>
      </w:r>
      <w:r w:rsidR="00324B96">
        <w:rPr>
          <w:rFonts w:ascii="Arial" w:hAnsi="Arial" w:cs="Arial"/>
          <w:bCs/>
        </w:rPr>
        <w:t>6</w:t>
      </w:r>
      <w:r w:rsidR="00324B96">
        <w:rPr>
          <w:rFonts w:ascii="Arial" w:hAnsi="Arial" w:cs="Arial"/>
        </w:rPr>
        <w:t xml:space="preserve"> ust</w:t>
      </w:r>
      <w:r w:rsidR="00324B96" w:rsidRPr="00A9645F">
        <w:rPr>
          <w:rFonts w:ascii="Arial" w:hAnsi="Arial" w:cs="Arial"/>
        </w:rPr>
        <w:t>.</w:t>
      </w:r>
      <w:r w:rsidR="00324B96">
        <w:rPr>
          <w:rFonts w:ascii="Arial" w:hAnsi="Arial" w:cs="Arial"/>
        </w:rPr>
        <w:t xml:space="preserve"> 5 pkt. 4</w:t>
      </w:r>
      <w:r w:rsidR="00B178FB" w:rsidRPr="00A345FC">
        <w:rPr>
          <w:rFonts w:ascii="Arial" w:hAnsi="Arial" w:cs="Arial"/>
        </w:rPr>
        <w:t>.</w:t>
      </w:r>
    </w:p>
    <w:p w14:paraId="62D00047" w14:textId="77777777" w:rsidR="00217781" w:rsidRDefault="00217781" w:rsidP="003C7ABE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</w:p>
    <w:p w14:paraId="1F84863B" w14:textId="767E0243" w:rsidR="00720AFE" w:rsidRPr="00EF1980" w:rsidRDefault="00720AFE" w:rsidP="00720AFE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  <w:r w:rsidRPr="00EF1980">
        <w:rPr>
          <w:rFonts w:ascii="Arial" w:hAnsi="Arial" w:cs="Arial"/>
          <w:b/>
          <w:bCs/>
        </w:rPr>
        <w:t>§</w:t>
      </w:r>
      <w:r w:rsidR="006A21B5">
        <w:rPr>
          <w:rFonts w:ascii="Arial" w:hAnsi="Arial" w:cs="Arial"/>
          <w:b/>
          <w:bCs/>
        </w:rPr>
        <w:t>17</w:t>
      </w:r>
      <w:r w:rsidRPr="00EF1980">
        <w:rPr>
          <w:rFonts w:ascii="Arial" w:hAnsi="Arial" w:cs="Arial"/>
          <w:b/>
          <w:bCs/>
        </w:rPr>
        <w:t>. Kart</w:t>
      </w:r>
      <w:r>
        <w:rPr>
          <w:rFonts w:ascii="Arial" w:hAnsi="Arial" w:cs="Arial"/>
          <w:b/>
          <w:bCs/>
        </w:rPr>
        <w:t>a</w:t>
      </w:r>
      <w:r w:rsidRPr="00EF1980">
        <w:rPr>
          <w:rFonts w:ascii="Arial" w:hAnsi="Arial" w:cs="Arial"/>
          <w:b/>
          <w:bCs/>
        </w:rPr>
        <w:t xml:space="preserve"> teren</w:t>
      </w:r>
      <w:r w:rsidR="00B178FB">
        <w:rPr>
          <w:rFonts w:ascii="Arial" w:hAnsi="Arial" w:cs="Arial"/>
          <w:b/>
          <w:bCs/>
        </w:rPr>
        <w:t>u</w:t>
      </w:r>
      <w:r w:rsidRPr="00EF1980">
        <w:rPr>
          <w:rFonts w:ascii="Arial" w:hAnsi="Arial" w:cs="Arial"/>
          <w:b/>
          <w:bCs/>
        </w:rPr>
        <w:t xml:space="preserve"> oznaczon</w:t>
      </w:r>
      <w:r w:rsidR="00B178FB">
        <w:rPr>
          <w:rFonts w:ascii="Arial" w:hAnsi="Arial" w:cs="Arial"/>
          <w:b/>
          <w:bCs/>
        </w:rPr>
        <w:t>ego</w:t>
      </w:r>
      <w:r w:rsidRPr="00EF198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na </w:t>
      </w:r>
      <w:r w:rsidR="006B1035">
        <w:rPr>
          <w:rFonts w:ascii="Arial" w:hAnsi="Arial" w:cs="Arial"/>
          <w:b/>
          <w:bCs/>
        </w:rPr>
        <w:t>rysunku</w:t>
      </w:r>
      <w:r>
        <w:rPr>
          <w:rFonts w:ascii="Arial" w:hAnsi="Arial" w:cs="Arial"/>
          <w:b/>
          <w:bCs/>
        </w:rPr>
        <w:t xml:space="preserve"> planu symbol</w:t>
      </w:r>
      <w:r w:rsidR="00B178FB">
        <w:rPr>
          <w:rFonts w:ascii="Arial" w:hAnsi="Arial" w:cs="Arial"/>
          <w:b/>
          <w:bCs/>
        </w:rPr>
        <w:t>em</w:t>
      </w:r>
      <w:r w:rsidRPr="00EF1980">
        <w:rPr>
          <w:rFonts w:ascii="Arial" w:hAnsi="Arial" w:cs="Arial"/>
          <w:b/>
          <w:bCs/>
        </w:rPr>
        <w:t xml:space="preserve"> </w:t>
      </w:r>
      <w:r w:rsidR="00B178FB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KDL</w:t>
      </w:r>
      <w:r w:rsidRPr="00EF1980">
        <w:rPr>
          <w:rFonts w:ascii="Arial" w:hAnsi="Arial" w:cs="Arial"/>
          <w:b/>
          <w:bCs/>
        </w:rPr>
        <w:t>:</w:t>
      </w:r>
      <w:r w:rsidR="00F6693F">
        <w:rPr>
          <w:rFonts w:ascii="Arial" w:hAnsi="Arial" w:cs="Arial"/>
          <w:b/>
          <w:bCs/>
        </w:rPr>
        <w:t xml:space="preserve"> </w:t>
      </w:r>
    </w:p>
    <w:p w14:paraId="3A1E536F" w14:textId="77777777" w:rsidR="00720AFE" w:rsidRPr="000E3C26" w:rsidRDefault="00720AFE" w:rsidP="00C9569C">
      <w:pPr>
        <w:pStyle w:val="Akapitzlist"/>
        <w:numPr>
          <w:ilvl w:val="0"/>
          <w:numId w:val="136"/>
        </w:numPr>
        <w:spacing w:before="120" w:after="120" w:line="240" w:lineRule="auto"/>
        <w:ind w:left="0" w:firstLine="426"/>
        <w:contextualSpacing w:val="0"/>
        <w:jc w:val="both"/>
        <w:rPr>
          <w:rFonts w:ascii="Arial" w:hAnsi="Arial" w:cs="Arial"/>
          <w:b/>
        </w:rPr>
      </w:pPr>
      <w:r w:rsidRPr="000E3C26">
        <w:rPr>
          <w:rFonts w:ascii="Arial" w:hAnsi="Arial" w:cs="Arial"/>
          <w:b/>
        </w:rPr>
        <w:t>Ustala się następujące przeznaczenie terenu i sposoby zagospodarowania:</w:t>
      </w:r>
    </w:p>
    <w:p w14:paraId="3873A689" w14:textId="08C8BDA3" w:rsidR="00720AFE" w:rsidRPr="00720AFE" w:rsidRDefault="00720AFE" w:rsidP="00C9569C">
      <w:pPr>
        <w:numPr>
          <w:ilvl w:val="0"/>
          <w:numId w:val="137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przeznaczenie terenu: KDL</w:t>
      </w:r>
      <w:r w:rsidR="00745EE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- </w:t>
      </w:r>
      <w:r w:rsidRPr="00720AFE">
        <w:rPr>
          <w:rFonts w:ascii="Arial" w:hAnsi="Arial" w:cs="Arial"/>
          <w:bCs/>
          <w:sz w:val="22"/>
          <w:szCs w:val="22"/>
        </w:rPr>
        <w:t>teren komunikacji drogowej publicznej – teren drogi lokalnej</w:t>
      </w:r>
      <w:r>
        <w:rPr>
          <w:rFonts w:ascii="Arial" w:hAnsi="Arial" w:cs="Arial"/>
          <w:bCs/>
          <w:sz w:val="22"/>
          <w:szCs w:val="22"/>
        </w:rPr>
        <w:t>;</w:t>
      </w:r>
    </w:p>
    <w:p w14:paraId="54615064" w14:textId="3B79975A" w:rsidR="00720AFE" w:rsidRDefault="00720AFE" w:rsidP="00C9569C">
      <w:pPr>
        <w:numPr>
          <w:ilvl w:val="0"/>
          <w:numId w:val="137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klasyfikacja techniczna: droga lokalna;</w:t>
      </w:r>
    </w:p>
    <w:p w14:paraId="47C8AE1C" w14:textId="77777777" w:rsidR="00720AFE" w:rsidRDefault="00720AFE" w:rsidP="00C9569C">
      <w:pPr>
        <w:numPr>
          <w:ilvl w:val="0"/>
          <w:numId w:val="137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dopuszczalne sposoby zagospodarowania i zabudowy:</w:t>
      </w:r>
    </w:p>
    <w:p w14:paraId="3774FC2F" w14:textId="4801C695" w:rsidR="00720AFE" w:rsidRPr="00A51D8C" w:rsidRDefault="00720AFE" w:rsidP="00C9569C">
      <w:pPr>
        <w:pStyle w:val="Akapitzlist"/>
        <w:numPr>
          <w:ilvl w:val="0"/>
          <w:numId w:val="138"/>
        </w:numPr>
        <w:spacing w:before="60" w:after="0" w:line="240" w:lineRule="auto"/>
        <w:ind w:left="993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51D8C">
        <w:rPr>
          <w:rFonts w:ascii="Arial" w:hAnsi="Arial" w:cs="Arial"/>
          <w:lang w:eastAsia="pl-PL"/>
        </w:rPr>
        <w:t xml:space="preserve">lokalizacja </w:t>
      </w:r>
      <w:r w:rsidR="00977CCF">
        <w:rPr>
          <w:rFonts w:ascii="Arial" w:hAnsi="Arial" w:cs="Arial"/>
          <w:lang w:eastAsia="pl-PL"/>
        </w:rPr>
        <w:t>chodników, ścieżek rowerowych</w:t>
      </w:r>
      <w:r w:rsidRPr="00A51D8C">
        <w:rPr>
          <w:rFonts w:ascii="Arial" w:hAnsi="Arial" w:cs="Arial"/>
          <w:lang w:eastAsia="pl-PL"/>
        </w:rPr>
        <w:t>,</w:t>
      </w:r>
    </w:p>
    <w:p w14:paraId="1DFB55B7" w14:textId="7D5080A4" w:rsidR="00720AFE" w:rsidRPr="00A51D8C" w:rsidRDefault="00720AFE" w:rsidP="00C9569C">
      <w:pPr>
        <w:pStyle w:val="Akapitzlist"/>
        <w:numPr>
          <w:ilvl w:val="0"/>
          <w:numId w:val="138"/>
        </w:numPr>
        <w:spacing w:before="60" w:after="0" w:line="240" w:lineRule="auto"/>
        <w:ind w:left="993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51D8C">
        <w:rPr>
          <w:rFonts w:ascii="Arial" w:hAnsi="Arial" w:cs="Arial"/>
          <w:lang w:eastAsia="pl-PL"/>
        </w:rPr>
        <w:t>lokalizacja drogowych obiektów inżynierskich,</w:t>
      </w:r>
      <w:r w:rsidR="00982BB1">
        <w:rPr>
          <w:rFonts w:ascii="Arial" w:hAnsi="Arial" w:cs="Arial"/>
          <w:lang w:eastAsia="pl-PL"/>
        </w:rPr>
        <w:t xml:space="preserve"> rowów odwadniających,</w:t>
      </w:r>
    </w:p>
    <w:p w14:paraId="4E1421A0" w14:textId="77777777" w:rsidR="00720AFE" w:rsidRPr="00720AFE" w:rsidRDefault="00720AFE" w:rsidP="00C9569C">
      <w:pPr>
        <w:pStyle w:val="Akapitzlist"/>
        <w:numPr>
          <w:ilvl w:val="0"/>
          <w:numId w:val="138"/>
        </w:numPr>
        <w:spacing w:before="60" w:after="0" w:line="240" w:lineRule="auto"/>
        <w:ind w:left="993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51D8C">
        <w:rPr>
          <w:rFonts w:ascii="Arial" w:hAnsi="Arial" w:cs="Arial"/>
          <w:lang w:eastAsia="pl-PL"/>
        </w:rPr>
        <w:t>lokalizacja zieleni,</w:t>
      </w:r>
    </w:p>
    <w:p w14:paraId="56C57D8C" w14:textId="6437616F" w:rsidR="00720AFE" w:rsidRPr="00720AFE" w:rsidRDefault="00720AFE" w:rsidP="00C9569C">
      <w:pPr>
        <w:pStyle w:val="Akapitzlist"/>
        <w:numPr>
          <w:ilvl w:val="0"/>
          <w:numId w:val="138"/>
        </w:numPr>
        <w:spacing w:before="60" w:after="0" w:line="240" w:lineRule="auto"/>
        <w:ind w:left="993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20AFE">
        <w:rPr>
          <w:rFonts w:ascii="Arial" w:hAnsi="Arial" w:cs="Arial"/>
          <w:lang w:eastAsia="pl-PL"/>
        </w:rPr>
        <w:t>lokalizacja urządzeń i sieci infrastruktury technicznej</w:t>
      </w:r>
      <w:r w:rsidR="00F6693F">
        <w:rPr>
          <w:rFonts w:ascii="Arial" w:hAnsi="Arial" w:cs="Arial"/>
        </w:rPr>
        <w:t>.</w:t>
      </w:r>
    </w:p>
    <w:p w14:paraId="2ED43B98" w14:textId="1B5CE203" w:rsidR="00720AFE" w:rsidRDefault="00720AFE" w:rsidP="00C9569C">
      <w:pPr>
        <w:pStyle w:val="Akapitzlist"/>
        <w:numPr>
          <w:ilvl w:val="0"/>
          <w:numId w:val="136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  <w:b/>
        </w:rPr>
      </w:pPr>
      <w:r w:rsidRPr="00A51D8C">
        <w:rPr>
          <w:rFonts w:ascii="Arial" w:eastAsia="Times New Roman" w:hAnsi="Arial" w:cs="Arial"/>
          <w:b/>
          <w:bCs/>
          <w:lang w:eastAsia="pl-PL"/>
        </w:rPr>
        <w:t>Parametry techniczne, wyposażenie, dostępność</w:t>
      </w:r>
      <w:r w:rsidRPr="000E3C26">
        <w:rPr>
          <w:rFonts w:ascii="Arial" w:hAnsi="Arial" w:cs="Arial"/>
          <w:b/>
        </w:rPr>
        <w:t>:</w:t>
      </w:r>
    </w:p>
    <w:p w14:paraId="40B4BDEB" w14:textId="77777777" w:rsidR="00720AFE" w:rsidRPr="00A51D8C" w:rsidRDefault="00720AFE" w:rsidP="00C9569C">
      <w:pPr>
        <w:pStyle w:val="Akapitzlist"/>
        <w:numPr>
          <w:ilvl w:val="0"/>
          <w:numId w:val="139"/>
        </w:numPr>
        <w:spacing w:before="120" w:after="120" w:line="240" w:lineRule="auto"/>
        <w:ind w:left="709"/>
        <w:contextualSpacing w:val="0"/>
        <w:jc w:val="both"/>
        <w:rPr>
          <w:rFonts w:ascii="Arial" w:eastAsia="Times New Roman" w:hAnsi="Arial" w:cs="Arial"/>
          <w:b/>
          <w:bCs/>
          <w:lang w:eastAsia="pl-PL"/>
        </w:rPr>
      </w:pPr>
      <w:r w:rsidRPr="00A51D8C">
        <w:rPr>
          <w:rFonts w:ascii="Arial" w:eastAsia="Times New Roman" w:hAnsi="Arial" w:cs="Arial"/>
          <w:lang w:eastAsia="pl-PL"/>
        </w:rPr>
        <w:t>szerokość pasa drogowego – w liniach rozgraniczających, jak na rysunku planu;</w:t>
      </w:r>
    </w:p>
    <w:p w14:paraId="55574CEE" w14:textId="3E903B00" w:rsidR="00720AFE" w:rsidRPr="00720AFE" w:rsidRDefault="00720AFE" w:rsidP="00C9569C">
      <w:pPr>
        <w:pStyle w:val="Akapitzlist"/>
        <w:numPr>
          <w:ilvl w:val="0"/>
          <w:numId w:val="139"/>
        </w:numPr>
        <w:spacing w:before="120" w:after="120" w:line="240" w:lineRule="auto"/>
        <w:ind w:left="709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51D8C">
        <w:rPr>
          <w:rFonts w:ascii="Arial" w:eastAsia="Times New Roman" w:hAnsi="Arial" w:cs="Arial"/>
          <w:lang w:eastAsia="pl-PL"/>
        </w:rPr>
        <w:t>lokalizacja nowych zjazdów zgodnie z przepisami odrębnymi dotyczącymi dróg publicznych</w:t>
      </w:r>
      <w:r w:rsidR="00F6693F">
        <w:rPr>
          <w:rFonts w:ascii="Arial" w:eastAsia="Times New Roman" w:hAnsi="Arial" w:cs="Arial"/>
          <w:lang w:eastAsia="pl-PL"/>
        </w:rPr>
        <w:t>.</w:t>
      </w:r>
    </w:p>
    <w:p w14:paraId="1EFF0E43" w14:textId="6A5604D4" w:rsidR="00720AFE" w:rsidRPr="0065680A" w:rsidRDefault="00720AFE" w:rsidP="00C9569C">
      <w:pPr>
        <w:pStyle w:val="Akapitzlist"/>
        <w:numPr>
          <w:ilvl w:val="0"/>
          <w:numId w:val="136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  <w:b/>
        </w:rPr>
      </w:pPr>
      <w:r w:rsidRPr="00A51D8C">
        <w:rPr>
          <w:rFonts w:ascii="Arial" w:eastAsia="Times New Roman" w:hAnsi="Arial" w:cs="Arial"/>
          <w:b/>
          <w:bCs/>
          <w:lang w:eastAsia="pl-PL"/>
        </w:rPr>
        <w:t>Zasady kształtowania zabudowy, gabaryty obiektów</w:t>
      </w:r>
      <w:r w:rsidRPr="000E3C26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="00B178FB">
        <w:rPr>
          <w:rFonts w:ascii="Arial" w:eastAsia="Times New Roman" w:hAnsi="Arial" w:cs="Arial"/>
          <w:lang w:eastAsia="pl-PL"/>
        </w:rPr>
        <w:t>nie dotyczy</w:t>
      </w:r>
      <w:r w:rsidRPr="0065680A">
        <w:rPr>
          <w:rFonts w:ascii="Arial" w:hAnsi="Arial" w:cs="Arial"/>
        </w:rPr>
        <w:t>.</w:t>
      </w:r>
    </w:p>
    <w:p w14:paraId="39D2E43A" w14:textId="63B12DA5" w:rsidR="00720AFE" w:rsidRDefault="00720AFE" w:rsidP="00C9569C">
      <w:pPr>
        <w:pStyle w:val="Akapitzlist"/>
        <w:numPr>
          <w:ilvl w:val="0"/>
          <w:numId w:val="136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0E3C26">
        <w:rPr>
          <w:rFonts w:ascii="Arial" w:hAnsi="Arial" w:cs="Arial"/>
          <w:b/>
        </w:rPr>
        <w:t>Szczególne warunki zagospodarowania terenów oraz ograniczenia w ich użytkowaniu, w tym zakaz zabudowy:</w:t>
      </w:r>
      <w:r w:rsidRPr="00691A08">
        <w:rPr>
          <w:rFonts w:ascii="Arial" w:hAnsi="Arial" w:cs="Arial"/>
        </w:rPr>
        <w:t xml:space="preserve"> </w:t>
      </w:r>
      <w:r w:rsidR="00B178FB" w:rsidRPr="00FB2822">
        <w:rPr>
          <w:rFonts w:ascii="Arial" w:hAnsi="Arial" w:cs="Arial"/>
          <w:bCs/>
        </w:rPr>
        <w:t>przez teren</w:t>
      </w:r>
      <w:r w:rsidR="00B178FB">
        <w:rPr>
          <w:rFonts w:ascii="Arial" w:hAnsi="Arial" w:cs="Arial"/>
          <w:bCs/>
        </w:rPr>
        <w:t xml:space="preserve"> </w:t>
      </w:r>
      <w:r w:rsidR="00B178FB" w:rsidRPr="00FB2822">
        <w:rPr>
          <w:rFonts w:ascii="Arial" w:hAnsi="Arial" w:cs="Arial"/>
          <w:bCs/>
        </w:rPr>
        <w:t xml:space="preserve">przebiegają </w:t>
      </w:r>
      <w:r w:rsidR="00324B96">
        <w:rPr>
          <w:rFonts w:ascii="Arial" w:hAnsi="Arial" w:cs="Arial"/>
          <w:bCs/>
        </w:rPr>
        <w:t>napowietrzne linie elektroenergetyczne średniego napięcia</w:t>
      </w:r>
      <w:r w:rsidR="00324B96">
        <w:rPr>
          <w:rFonts w:ascii="Arial" w:hAnsi="Arial" w:cs="Arial"/>
        </w:rPr>
        <w:t xml:space="preserve">, dla której obowiązuje pas techniczny – zasady zagospodarowania zgodnie z </w:t>
      </w:r>
      <w:r w:rsidR="00324B96" w:rsidRPr="00C14F39">
        <w:rPr>
          <w:rFonts w:ascii="Arial" w:hAnsi="Arial" w:cs="Arial"/>
          <w:bCs/>
        </w:rPr>
        <w:t>§</w:t>
      </w:r>
      <w:r w:rsidR="00324B96">
        <w:rPr>
          <w:rFonts w:ascii="Arial" w:hAnsi="Arial" w:cs="Arial"/>
          <w:bCs/>
        </w:rPr>
        <w:t>6</w:t>
      </w:r>
      <w:r w:rsidR="00324B96">
        <w:rPr>
          <w:rFonts w:ascii="Arial" w:hAnsi="Arial" w:cs="Arial"/>
        </w:rPr>
        <w:t xml:space="preserve"> ust</w:t>
      </w:r>
      <w:r w:rsidR="00324B96" w:rsidRPr="00A9645F">
        <w:rPr>
          <w:rFonts w:ascii="Arial" w:hAnsi="Arial" w:cs="Arial"/>
        </w:rPr>
        <w:t>.</w:t>
      </w:r>
      <w:r w:rsidR="00324B96">
        <w:rPr>
          <w:rFonts w:ascii="Arial" w:hAnsi="Arial" w:cs="Arial"/>
        </w:rPr>
        <w:t xml:space="preserve"> 5 pkt. 4</w:t>
      </w:r>
      <w:r w:rsidR="00B178FB" w:rsidRPr="0065680A">
        <w:rPr>
          <w:rFonts w:ascii="Arial" w:hAnsi="Arial" w:cs="Arial"/>
        </w:rPr>
        <w:t>.</w:t>
      </w:r>
    </w:p>
    <w:p w14:paraId="44221EE2" w14:textId="77777777" w:rsidR="000404FC" w:rsidRDefault="000404FC" w:rsidP="000404FC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</w:p>
    <w:p w14:paraId="03DAE2B6" w14:textId="35BA44F2" w:rsidR="000404FC" w:rsidRPr="005E7805" w:rsidRDefault="000404FC" w:rsidP="000404FC">
      <w:pPr>
        <w:pStyle w:val="Akapitzlist"/>
        <w:tabs>
          <w:tab w:val="left" w:pos="0"/>
        </w:tabs>
        <w:spacing w:before="60"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 w:rsidRPr="00EF1980">
        <w:rPr>
          <w:rFonts w:ascii="Arial" w:hAnsi="Arial" w:cs="Arial"/>
          <w:b/>
          <w:bCs/>
        </w:rPr>
        <w:t>§</w:t>
      </w:r>
      <w:r w:rsidR="006A21B5">
        <w:rPr>
          <w:rFonts w:ascii="Arial" w:hAnsi="Arial" w:cs="Arial"/>
          <w:b/>
          <w:bCs/>
        </w:rPr>
        <w:t>18</w:t>
      </w:r>
      <w:r w:rsidRPr="00EF1980">
        <w:rPr>
          <w:rFonts w:ascii="Arial" w:hAnsi="Arial" w:cs="Arial"/>
          <w:b/>
          <w:bCs/>
        </w:rPr>
        <w:t>. Kart</w:t>
      </w:r>
      <w:r>
        <w:rPr>
          <w:rFonts w:ascii="Arial" w:hAnsi="Arial" w:cs="Arial"/>
          <w:b/>
          <w:bCs/>
        </w:rPr>
        <w:t>a</w:t>
      </w:r>
      <w:r w:rsidRPr="00EF1980">
        <w:rPr>
          <w:rFonts w:ascii="Arial" w:hAnsi="Arial" w:cs="Arial"/>
          <w:b/>
          <w:bCs/>
        </w:rPr>
        <w:t xml:space="preserve"> teren</w:t>
      </w:r>
      <w:r>
        <w:rPr>
          <w:rFonts w:ascii="Arial" w:hAnsi="Arial" w:cs="Arial"/>
          <w:b/>
          <w:bCs/>
        </w:rPr>
        <w:t>ów</w:t>
      </w:r>
      <w:r w:rsidRPr="00EF1980">
        <w:rPr>
          <w:rFonts w:ascii="Arial" w:hAnsi="Arial" w:cs="Arial"/>
          <w:b/>
          <w:bCs/>
        </w:rPr>
        <w:t xml:space="preserve"> oznaczon</w:t>
      </w:r>
      <w:r>
        <w:rPr>
          <w:rFonts w:ascii="Arial" w:hAnsi="Arial" w:cs="Arial"/>
          <w:b/>
          <w:bCs/>
        </w:rPr>
        <w:t>ych</w:t>
      </w:r>
      <w:r w:rsidRPr="00EF198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na </w:t>
      </w:r>
      <w:r w:rsidR="006B1035">
        <w:rPr>
          <w:rFonts w:ascii="Arial" w:hAnsi="Arial" w:cs="Arial"/>
          <w:b/>
          <w:bCs/>
        </w:rPr>
        <w:t>rysunku</w:t>
      </w:r>
      <w:r>
        <w:rPr>
          <w:rFonts w:ascii="Arial" w:hAnsi="Arial" w:cs="Arial"/>
          <w:b/>
          <w:bCs/>
        </w:rPr>
        <w:t xml:space="preserve"> planu symbolami</w:t>
      </w:r>
      <w:r w:rsidRPr="00EF198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KR</w:t>
      </w:r>
      <w:r w:rsidRPr="00EF1980">
        <w:rPr>
          <w:rFonts w:ascii="Arial" w:hAnsi="Arial" w:cs="Arial"/>
          <w:b/>
          <w:bCs/>
        </w:rPr>
        <w:t>:</w:t>
      </w:r>
      <w:r w:rsidR="001C5884">
        <w:rPr>
          <w:rFonts w:ascii="Arial" w:hAnsi="Arial" w:cs="Arial"/>
          <w:b/>
          <w:bCs/>
        </w:rPr>
        <w:t xml:space="preserve"> </w:t>
      </w:r>
      <w:r w:rsidR="00867540">
        <w:rPr>
          <w:rFonts w:ascii="Arial" w:hAnsi="Arial" w:cs="Arial"/>
          <w:b/>
          <w:bCs/>
        </w:rPr>
        <w:t>1KR, 2KR, 3KR, 4KR, 5KR, 6KR, 7KR</w:t>
      </w:r>
      <w:r w:rsidR="005E7805">
        <w:rPr>
          <w:rFonts w:ascii="Arial" w:hAnsi="Arial" w:cs="Arial"/>
          <w:b/>
          <w:bCs/>
        </w:rPr>
        <w:t>:</w:t>
      </w:r>
    </w:p>
    <w:p w14:paraId="7F381AC8" w14:textId="77777777" w:rsidR="000404FC" w:rsidRPr="000E3C26" w:rsidRDefault="000404FC" w:rsidP="00C9569C">
      <w:pPr>
        <w:pStyle w:val="Akapitzlist"/>
        <w:numPr>
          <w:ilvl w:val="0"/>
          <w:numId w:val="144"/>
        </w:numPr>
        <w:spacing w:before="120" w:after="120" w:line="240" w:lineRule="auto"/>
        <w:ind w:left="709"/>
        <w:contextualSpacing w:val="0"/>
        <w:jc w:val="both"/>
        <w:rPr>
          <w:rFonts w:ascii="Arial" w:hAnsi="Arial" w:cs="Arial"/>
          <w:b/>
        </w:rPr>
      </w:pPr>
      <w:r w:rsidRPr="000E3C26">
        <w:rPr>
          <w:rFonts w:ascii="Arial" w:hAnsi="Arial" w:cs="Arial"/>
          <w:b/>
        </w:rPr>
        <w:t>Ustala się następujące przeznaczenie terenu i sposoby zagospodarowania:</w:t>
      </w:r>
    </w:p>
    <w:p w14:paraId="2668737A" w14:textId="30EB1A23" w:rsidR="000404FC" w:rsidRPr="00720AFE" w:rsidRDefault="000404FC" w:rsidP="00C9569C">
      <w:pPr>
        <w:numPr>
          <w:ilvl w:val="0"/>
          <w:numId w:val="145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przeznaczenie terenu: KR</w:t>
      </w:r>
      <w:r w:rsidR="00705ED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- </w:t>
      </w:r>
      <w:r w:rsidRPr="00720AFE">
        <w:rPr>
          <w:rFonts w:ascii="Arial" w:hAnsi="Arial" w:cs="Arial"/>
          <w:bCs/>
          <w:sz w:val="22"/>
          <w:szCs w:val="22"/>
        </w:rPr>
        <w:t xml:space="preserve">teren </w:t>
      </w:r>
      <w:r w:rsidRPr="000404FC">
        <w:rPr>
          <w:rFonts w:ascii="Arial" w:hAnsi="Arial" w:cs="Arial"/>
          <w:bCs/>
          <w:sz w:val="22"/>
          <w:szCs w:val="22"/>
        </w:rPr>
        <w:t>komunikacji drogowej wewnętrznej</w:t>
      </w:r>
      <w:r>
        <w:rPr>
          <w:rFonts w:ascii="Arial" w:hAnsi="Arial" w:cs="Arial"/>
          <w:bCs/>
          <w:sz w:val="22"/>
          <w:szCs w:val="22"/>
        </w:rPr>
        <w:t>;</w:t>
      </w:r>
    </w:p>
    <w:p w14:paraId="1022DCE0" w14:textId="07CE0361" w:rsidR="000404FC" w:rsidRDefault="000404FC" w:rsidP="00C9569C">
      <w:pPr>
        <w:numPr>
          <w:ilvl w:val="0"/>
          <w:numId w:val="145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klasyfikacja techniczna: droga wewnętrzna;</w:t>
      </w:r>
    </w:p>
    <w:p w14:paraId="248030C7" w14:textId="77777777" w:rsidR="000404FC" w:rsidRDefault="000404FC" w:rsidP="00C9569C">
      <w:pPr>
        <w:numPr>
          <w:ilvl w:val="0"/>
          <w:numId w:val="145"/>
        </w:num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dopuszczalne sposoby zagospodarowania i zabudowy:</w:t>
      </w:r>
    </w:p>
    <w:p w14:paraId="68EB7025" w14:textId="77777777" w:rsidR="000404FC" w:rsidRPr="004922EC" w:rsidRDefault="000404FC" w:rsidP="00C9569C">
      <w:pPr>
        <w:pStyle w:val="Akapitzlist"/>
        <w:numPr>
          <w:ilvl w:val="0"/>
          <w:numId w:val="146"/>
        </w:numPr>
        <w:spacing w:before="60" w:after="0" w:line="240" w:lineRule="auto"/>
        <w:ind w:left="993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51D8C">
        <w:rPr>
          <w:rFonts w:ascii="Arial" w:hAnsi="Arial" w:cs="Arial"/>
          <w:lang w:eastAsia="pl-PL"/>
        </w:rPr>
        <w:t>lokalizacja ciągów pieszo-rowerowych, ciągów pieszych,</w:t>
      </w:r>
    </w:p>
    <w:p w14:paraId="235D556F" w14:textId="0026E6FB" w:rsidR="008B28E8" w:rsidRPr="004922EC" w:rsidRDefault="008B28E8" w:rsidP="004922EC">
      <w:pPr>
        <w:pStyle w:val="Akapitzlist"/>
        <w:numPr>
          <w:ilvl w:val="0"/>
          <w:numId w:val="146"/>
        </w:numPr>
        <w:spacing w:before="60" w:after="60" w:line="240" w:lineRule="auto"/>
        <w:ind w:left="993"/>
        <w:contextualSpacing w:val="0"/>
        <w:jc w:val="both"/>
        <w:rPr>
          <w:rFonts w:ascii="Arial" w:hAnsi="Arial" w:cs="Arial"/>
        </w:rPr>
      </w:pPr>
      <w:r w:rsidRPr="00312534">
        <w:rPr>
          <w:rFonts w:ascii="Arial" w:hAnsi="Arial" w:cs="Arial"/>
        </w:rPr>
        <w:t>lokalizacja zagospodarowania związanego z funkcjonowaniem elementów technicznych elektrowni wiatrow</w:t>
      </w:r>
      <w:r w:rsidR="00867540">
        <w:rPr>
          <w:rFonts w:ascii="Arial" w:hAnsi="Arial" w:cs="Arial"/>
        </w:rPr>
        <w:t>ej</w:t>
      </w:r>
      <w:r w:rsidRPr="00312534">
        <w:rPr>
          <w:rFonts w:ascii="Arial" w:hAnsi="Arial" w:cs="Arial"/>
        </w:rPr>
        <w:t xml:space="preserve"> lokalizowan</w:t>
      </w:r>
      <w:r w:rsidR="00867540">
        <w:rPr>
          <w:rFonts w:ascii="Arial" w:hAnsi="Arial" w:cs="Arial"/>
        </w:rPr>
        <w:t>ej w</w:t>
      </w:r>
      <w:r w:rsidRPr="00312534">
        <w:rPr>
          <w:rFonts w:ascii="Arial" w:hAnsi="Arial" w:cs="Arial"/>
        </w:rPr>
        <w:t xml:space="preserve"> teren</w:t>
      </w:r>
      <w:r w:rsidR="00867540">
        <w:rPr>
          <w:rFonts w:ascii="Arial" w:hAnsi="Arial" w:cs="Arial"/>
        </w:rPr>
        <w:t>ie</w:t>
      </w:r>
      <w:r w:rsidRPr="00312534">
        <w:rPr>
          <w:rFonts w:ascii="Arial" w:hAnsi="Arial" w:cs="Arial"/>
        </w:rPr>
        <w:t xml:space="preserve"> oznaczon</w:t>
      </w:r>
      <w:r w:rsidR="00867540">
        <w:rPr>
          <w:rFonts w:ascii="Arial" w:hAnsi="Arial" w:cs="Arial"/>
        </w:rPr>
        <w:t>ym</w:t>
      </w:r>
      <w:r w:rsidRPr="00312534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312534">
        <w:rPr>
          <w:rFonts w:ascii="Arial" w:hAnsi="Arial" w:cs="Arial"/>
        </w:rPr>
        <w:t>planie symbol</w:t>
      </w:r>
      <w:r w:rsidR="00867540">
        <w:rPr>
          <w:rFonts w:ascii="Arial" w:hAnsi="Arial" w:cs="Arial"/>
        </w:rPr>
        <w:t>em</w:t>
      </w:r>
      <w:r w:rsidRPr="00312534">
        <w:rPr>
          <w:rFonts w:ascii="Arial" w:hAnsi="Arial" w:cs="Arial"/>
        </w:rPr>
        <w:t xml:space="preserve"> </w:t>
      </w:r>
      <w:r w:rsidR="00867540">
        <w:rPr>
          <w:rFonts w:ascii="Arial" w:hAnsi="Arial" w:cs="Arial"/>
        </w:rPr>
        <w:t>1</w:t>
      </w:r>
      <w:r w:rsidRPr="00312534">
        <w:rPr>
          <w:rFonts w:ascii="Arial" w:hAnsi="Arial" w:cs="Arial"/>
        </w:rPr>
        <w:t>PEW</w:t>
      </w:r>
      <w:r w:rsidR="00FE33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w granicach </w:t>
      </w:r>
      <w:r w:rsidR="00705EDF">
        <w:rPr>
          <w:rFonts w:ascii="Arial" w:hAnsi="Arial" w:cs="Arial"/>
        </w:rPr>
        <w:t xml:space="preserve">terenu oznaczonego </w:t>
      </w:r>
      <w:r>
        <w:rPr>
          <w:rFonts w:ascii="Arial" w:hAnsi="Arial" w:cs="Arial"/>
        </w:rPr>
        <w:t xml:space="preserve">na rysunku planu </w:t>
      </w:r>
      <w:r w:rsidR="00705EDF">
        <w:rPr>
          <w:rFonts w:ascii="Arial" w:hAnsi="Arial" w:cs="Arial"/>
        </w:rPr>
        <w:t xml:space="preserve">symbolem </w:t>
      </w:r>
      <w:r w:rsidR="00867540">
        <w:rPr>
          <w:rFonts w:ascii="Arial" w:hAnsi="Arial" w:cs="Arial"/>
        </w:rPr>
        <w:t>5</w:t>
      </w:r>
      <w:r>
        <w:rPr>
          <w:rFonts w:ascii="Arial" w:hAnsi="Arial" w:cs="Arial"/>
        </w:rPr>
        <w:t>KR</w:t>
      </w:r>
      <w:r w:rsidR="00C25341">
        <w:rPr>
          <w:rFonts w:ascii="Arial" w:hAnsi="Arial" w:cs="Arial"/>
        </w:rPr>
        <w:t>,</w:t>
      </w:r>
    </w:p>
    <w:p w14:paraId="2B3A2FA8" w14:textId="04BF08F8" w:rsidR="000404FC" w:rsidRPr="00A51D8C" w:rsidRDefault="000404FC" w:rsidP="00C9569C">
      <w:pPr>
        <w:pStyle w:val="Akapitzlist"/>
        <w:numPr>
          <w:ilvl w:val="0"/>
          <w:numId w:val="146"/>
        </w:numPr>
        <w:spacing w:before="60" w:after="0" w:line="240" w:lineRule="auto"/>
        <w:ind w:left="993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51D8C">
        <w:rPr>
          <w:rFonts w:ascii="Arial" w:hAnsi="Arial" w:cs="Arial"/>
          <w:lang w:eastAsia="pl-PL"/>
        </w:rPr>
        <w:t>lokalizacja drogowych obiektów inżynierskich,</w:t>
      </w:r>
      <w:r w:rsidR="00982BB1">
        <w:rPr>
          <w:rFonts w:ascii="Arial" w:hAnsi="Arial" w:cs="Arial"/>
          <w:lang w:eastAsia="pl-PL"/>
        </w:rPr>
        <w:t xml:space="preserve"> rowów odwadniających,</w:t>
      </w:r>
    </w:p>
    <w:p w14:paraId="72430F4D" w14:textId="77777777" w:rsidR="000404FC" w:rsidRPr="00720AFE" w:rsidRDefault="000404FC" w:rsidP="00C9569C">
      <w:pPr>
        <w:pStyle w:val="Akapitzlist"/>
        <w:numPr>
          <w:ilvl w:val="0"/>
          <w:numId w:val="146"/>
        </w:numPr>
        <w:spacing w:before="60" w:after="0" w:line="240" w:lineRule="auto"/>
        <w:ind w:left="993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51D8C">
        <w:rPr>
          <w:rFonts w:ascii="Arial" w:hAnsi="Arial" w:cs="Arial"/>
          <w:lang w:eastAsia="pl-PL"/>
        </w:rPr>
        <w:t>lokalizacja zieleni,</w:t>
      </w:r>
    </w:p>
    <w:p w14:paraId="11AF03EC" w14:textId="6C98A2FF" w:rsidR="000404FC" w:rsidRPr="00720AFE" w:rsidRDefault="000404FC" w:rsidP="00C9569C">
      <w:pPr>
        <w:pStyle w:val="Akapitzlist"/>
        <w:numPr>
          <w:ilvl w:val="0"/>
          <w:numId w:val="146"/>
        </w:numPr>
        <w:spacing w:before="60" w:after="0" w:line="240" w:lineRule="auto"/>
        <w:ind w:left="993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20AFE">
        <w:rPr>
          <w:rFonts w:ascii="Arial" w:hAnsi="Arial" w:cs="Arial"/>
          <w:lang w:eastAsia="pl-PL"/>
        </w:rPr>
        <w:t>lokalizacja urządzeń i sieci infrastruktury technicznej</w:t>
      </w:r>
      <w:r w:rsidR="007A17EA">
        <w:rPr>
          <w:rFonts w:ascii="Arial" w:hAnsi="Arial" w:cs="Arial"/>
        </w:rPr>
        <w:t>.</w:t>
      </w:r>
    </w:p>
    <w:p w14:paraId="02362D76" w14:textId="77777777" w:rsidR="000404FC" w:rsidRDefault="000404FC" w:rsidP="00C9569C">
      <w:pPr>
        <w:pStyle w:val="Akapitzlist"/>
        <w:numPr>
          <w:ilvl w:val="0"/>
          <w:numId w:val="144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  <w:b/>
        </w:rPr>
      </w:pPr>
      <w:r w:rsidRPr="00A51D8C">
        <w:rPr>
          <w:rFonts w:ascii="Arial" w:eastAsia="Times New Roman" w:hAnsi="Arial" w:cs="Arial"/>
          <w:b/>
          <w:bCs/>
          <w:lang w:eastAsia="pl-PL"/>
        </w:rPr>
        <w:t>Parametry techniczne, wyposażenie, dostępność</w:t>
      </w:r>
      <w:r w:rsidRPr="000E3C26">
        <w:rPr>
          <w:rFonts w:ascii="Arial" w:hAnsi="Arial" w:cs="Arial"/>
          <w:b/>
        </w:rPr>
        <w:t>:</w:t>
      </w:r>
    </w:p>
    <w:p w14:paraId="737AA83C" w14:textId="77777777" w:rsidR="000404FC" w:rsidRPr="000404FC" w:rsidRDefault="000404FC" w:rsidP="00C9569C">
      <w:pPr>
        <w:pStyle w:val="Akapitzlist"/>
        <w:numPr>
          <w:ilvl w:val="0"/>
          <w:numId w:val="147"/>
        </w:numPr>
        <w:spacing w:before="120" w:after="120" w:line="240" w:lineRule="auto"/>
        <w:ind w:left="709"/>
        <w:contextualSpacing w:val="0"/>
        <w:jc w:val="both"/>
        <w:rPr>
          <w:rFonts w:ascii="Arial" w:eastAsia="Times New Roman" w:hAnsi="Arial" w:cs="Arial"/>
          <w:b/>
          <w:bCs/>
          <w:lang w:eastAsia="pl-PL"/>
        </w:rPr>
      </w:pPr>
      <w:r w:rsidRPr="00A51D8C">
        <w:rPr>
          <w:rFonts w:ascii="Arial" w:eastAsia="Times New Roman" w:hAnsi="Arial" w:cs="Arial"/>
          <w:lang w:eastAsia="pl-PL"/>
        </w:rPr>
        <w:t>szerokość pasa drogowego – w liniach rozgraniczających, jak na rysunku planu;</w:t>
      </w:r>
    </w:p>
    <w:p w14:paraId="6B9B436C" w14:textId="6EAED03E" w:rsidR="000404FC" w:rsidRPr="000404FC" w:rsidRDefault="000404FC" w:rsidP="00C9569C">
      <w:pPr>
        <w:pStyle w:val="Akapitzlist"/>
        <w:numPr>
          <w:ilvl w:val="0"/>
          <w:numId w:val="147"/>
        </w:numPr>
        <w:spacing w:before="120" w:after="120" w:line="240" w:lineRule="auto"/>
        <w:ind w:left="709"/>
        <w:contextualSpacing w:val="0"/>
        <w:jc w:val="both"/>
        <w:rPr>
          <w:rFonts w:ascii="Arial" w:eastAsia="Times New Roman" w:hAnsi="Arial" w:cs="Arial"/>
          <w:b/>
          <w:bCs/>
          <w:lang w:eastAsia="pl-PL"/>
        </w:rPr>
      </w:pPr>
      <w:r w:rsidRPr="000C5D4D">
        <w:rPr>
          <w:rFonts w:ascii="Arial" w:eastAsia="Times New Roman" w:hAnsi="Arial" w:cs="Arial"/>
          <w:lang w:eastAsia="pl-PL"/>
        </w:rPr>
        <w:t>dopuszcza się jednoprzestrzenny przekrój drogi, bez wyodrębniania jezdni, ciągów pieszych</w:t>
      </w:r>
      <w:r>
        <w:rPr>
          <w:rFonts w:ascii="Arial" w:eastAsia="Times New Roman" w:hAnsi="Arial" w:cs="Arial"/>
          <w:lang w:eastAsia="pl-PL"/>
        </w:rPr>
        <w:t>;</w:t>
      </w:r>
    </w:p>
    <w:p w14:paraId="29604E76" w14:textId="2C3E65E0" w:rsidR="000404FC" w:rsidRPr="00A51D8C" w:rsidRDefault="000404FC" w:rsidP="00C9569C">
      <w:pPr>
        <w:pStyle w:val="Akapitzlist"/>
        <w:numPr>
          <w:ilvl w:val="0"/>
          <w:numId w:val="147"/>
        </w:numPr>
        <w:spacing w:before="120" w:after="120" w:line="240" w:lineRule="auto"/>
        <w:ind w:left="709"/>
        <w:contextualSpacing w:val="0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t>d</w:t>
      </w:r>
      <w:r w:rsidRPr="000C5D4D">
        <w:rPr>
          <w:rFonts w:ascii="Arial" w:eastAsia="Times New Roman" w:hAnsi="Arial" w:cs="Arial"/>
          <w:lang w:eastAsia="pl-PL"/>
        </w:rPr>
        <w:t>ostępność komunikacyjna terenów przyległych do drogi bez ograniczeń</w:t>
      </w:r>
      <w:r>
        <w:rPr>
          <w:rFonts w:ascii="Arial" w:eastAsia="Times New Roman" w:hAnsi="Arial" w:cs="Arial"/>
          <w:lang w:eastAsia="pl-PL"/>
        </w:rPr>
        <w:t>.</w:t>
      </w:r>
    </w:p>
    <w:p w14:paraId="440639DA" w14:textId="3BDED1A1" w:rsidR="000404FC" w:rsidRPr="0065680A" w:rsidRDefault="000404FC" w:rsidP="00C9569C">
      <w:pPr>
        <w:pStyle w:val="Akapitzlist"/>
        <w:numPr>
          <w:ilvl w:val="0"/>
          <w:numId w:val="144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  <w:b/>
        </w:rPr>
      </w:pPr>
      <w:r w:rsidRPr="00A51D8C">
        <w:rPr>
          <w:rFonts w:ascii="Arial" w:eastAsia="Times New Roman" w:hAnsi="Arial" w:cs="Arial"/>
          <w:b/>
          <w:bCs/>
          <w:lang w:eastAsia="pl-PL"/>
        </w:rPr>
        <w:t>Zasady kształtowania zabudowy, gabaryty obiektów</w:t>
      </w:r>
      <w:r w:rsidRPr="000E3C26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eastAsia="Times New Roman" w:hAnsi="Arial" w:cs="Arial"/>
          <w:lang w:eastAsia="pl-PL"/>
        </w:rPr>
        <w:t>nie dotyczy</w:t>
      </w:r>
      <w:r w:rsidRPr="0065680A">
        <w:rPr>
          <w:rFonts w:ascii="Arial" w:hAnsi="Arial" w:cs="Arial"/>
        </w:rPr>
        <w:t>.</w:t>
      </w:r>
    </w:p>
    <w:p w14:paraId="3DE638E9" w14:textId="348173B3" w:rsidR="000404FC" w:rsidRDefault="000404FC" w:rsidP="00C9569C">
      <w:pPr>
        <w:pStyle w:val="Akapitzlist"/>
        <w:numPr>
          <w:ilvl w:val="0"/>
          <w:numId w:val="144"/>
        </w:numPr>
        <w:spacing w:before="120"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0E3C26">
        <w:rPr>
          <w:rFonts w:ascii="Arial" w:hAnsi="Arial" w:cs="Arial"/>
          <w:b/>
        </w:rPr>
        <w:t>Szczególne warunki zagospodarowania terenów oraz ograniczenia w ich użytkowaniu, w tym zakaz zabudowy:</w:t>
      </w:r>
      <w:r w:rsidRPr="00691A08">
        <w:rPr>
          <w:rFonts w:ascii="Arial" w:hAnsi="Arial" w:cs="Arial"/>
        </w:rPr>
        <w:t xml:space="preserve"> </w:t>
      </w:r>
      <w:r w:rsidR="00867540">
        <w:rPr>
          <w:rFonts w:ascii="Arial" w:eastAsia="Times New Roman" w:hAnsi="Arial" w:cs="Arial"/>
          <w:lang w:eastAsia="pl-PL"/>
        </w:rPr>
        <w:t>nie dotyczy</w:t>
      </w:r>
      <w:r w:rsidR="00867540" w:rsidRPr="0065680A">
        <w:rPr>
          <w:rFonts w:ascii="Arial" w:hAnsi="Arial" w:cs="Arial"/>
        </w:rPr>
        <w:t>.</w:t>
      </w:r>
    </w:p>
    <w:p w14:paraId="1939C0FA" w14:textId="66FA0473" w:rsidR="00B24238" w:rsidRDefault="00B24238" w:rsidP="00B74DFB">
      <w:pPr>
        <w:pStyle w:val="Tekstpodstawowy"/>
        <w:spacing w:before="60"/>
        <w:jc w:val="center"/>
        <w:rPr>
          <w:rFonts w:cs="Arial"/>
          <w:b/>
          <w:sz w:val="22"/>
        </w:rPr>
      </w:pPr>
    </w:p>
    <w:p w14:paraId="37A34DF9" w14:textId="77777777" w:rsidR="004B6CE0" w:rsidRPr="00F13468" w:rsidRDefault="004B6CE0" w:rsidP="00B74DFB">
      <w:pPr>
        <w:pStyle w:val="Tekstpodstawowy"/>
        <w:spacing w:before="60"/>
        <w:jc w:val="center"/>
        <w:rPr>
          <w:rFonts w:cs="Arial"/>
          <w:b/>
          <w:sz w:val="22"/>
        </w:rPr>
      </w:pPr>
      <w:r w:rsidRPr="00F13468">
        <w:rPr>
          <w:rFonts w:cs="Arial"/>
          <w:b/>
          <w:sz w:val="22"/>
        </w:rPr>
        <w:t xml:space="preserve">Rozdział </w:t>
      </w:r>
      <w:r>
        <w:rPr>
          <w:rFonts w:cs="Arial"/>
          <w:b/>
          <w:sz w:val="22"/>
        </w:rPr>
        <w:t>4</w:t>
      </w:r>
    </w:p>
    <w:p w14:paraId="0EF32373" w14:textId="77777777" w:rsidR="004B6CE0" w:rsidRPr="00F13468" w:rsidRDefault="004B6CE0" w:rsidP="00B74DFB">
      <w:pPr>
        <w:pStyle w:val="Tekstpodstawowy"/>
        <w:spacing w:before="60"/>
        <w:jc w:val="center"/>
        <w:rPr>
          <w:rFonts w:cs="Arial"/>
          <w:b/>
          <w:sz w:val="22"/>
        </w:rPr>
      </w:pPr>
      <w:r w:rsidRPr="00F13468">
        <w:rPr>
          <w:rFonts w:cs="Arial"/>
          <w:b/>
          <w:sz w:val="22"/>
        </w:rPr>
        <w:t>Przepisy końcowe</w:t>
      </w:r>
    </w:p>
    <w:p w14:paraId="017B2F4A" w14:textId="1BE35B82" w:rsidR="00867540" w:rsidRPr="00A05AE1" w:rsidRDefault="00B3509F" w:rsidP="009D7C1D">
      <w:pPr>
        <w:shd w:val="clear" w:color="auto" w:fill="FFFFFF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5AE1">
        <w:rPr>
          <w:rFonts w:ascii="Arial" w:hAnsi="Arial" w:cs="Arial"/>
          <w:b/>
          <w:sz w:val="22"/>
          <w:szCs w:val="22"/>
        </w:rPr>
        <w:t>§</w:t>
      </w:r>
      <w:r w:rsidR="006A21B5">
        <w:rPr>
          <w:rFonts w:ascii="Arial" w:hAnsi="Arial" w:cs="Arial"/>
          <w:b/>
          <w:sz w:val="22"/>
          <w:szCs w:val="22"/>
        </w:rPr>
        <w:t>19</w:t>
      </w:r>
      <w:r w:rsidR="004B6CE0" w:rsidRPr="00A05AE1">
        <w:rPr>
          <w:rFonts w:ascii="Arial" w:hAnsi="Arial" w:cs="Arial"/>
          <w:b/>
          <w:sz w:val="22"/>
          <w:szCs w:val="22"/>
        </w:rPr>
        <w:t>.</w:t>
      </w:r>
      <w:r w:rsidR="003C4B0A" w:rsidRPr="00A05AE1">
        <w:rPr>
          <w:rFonts w:ascii="Arial" w:hAnsi="Arial" w:cs="Arial"/>
          <w:b/>
          <w:sz w:val="22"/>
          <w:szCs w:val="22"/>
        </w:rPr>
        <w:t xml:space="preserve"> </w:t>
      </w:r>
      <w:r w:rsidR="009D7C1D" w:rsidRPr="00A05AE1">
        <w:rPr>
          <w:rFonts w:ascii="Arial" w:hAnsi="Arial" w:cs="Arial"/>
          <w:bCs/>
          <w:sz w:val="22"/>
          <w:szCs w:val="22"/>
        </w:rPr>
        <w:t>W obszarze objętym granicami niniejszego planu trac</w:t>
      </w:r>
      <w:r w:rsidR="00867540" w:rsidRPr="00A05AE1">
        <w:rPr>
          <w:rFonts w:ascii="Arial" w:hAnsi="Arial" w:cs="Arial"/>
          <w:bCs/>
          <w:sz w:val="22"/>
          <w:szCs w:val="22"/>
        </w:rPr>
        <w:t>i</w:t>
      </w:r>
      <w:r w:rsidR="009D7C1D" w:rsidRPr="00A05AE1">
        <w:rPr>
          <w:rFonts w:ascii="Arial" w:hAnsi="Arial" w:cs="Arial"/>
          <w:bCs/>
          <w:sz w:val="22"/>
          <w:szCs w:val="22"/>
        </w:rPr>
        <w:t xml:space="preserve"> moc miejscow</w:t>
      </w:r>
      <w:r w:rsidR="00867540" w:rsidRPr="00A05AE1">
        <w:rPr>
          <w:rFonts w:ascii="Arial" w:hAnsi="Arial" w:cs="Arial"/>
          <w:bCs/>
          <w:sz w:val="22"/>
          <w:szCs w:val="22"/>
        </w:rPr>
        <w:t>y</w:t>
      </w:r>
      <w:r w:rsidR="009D7C1D" w:rsidRPr="00A05AE1">
        <w:rPr>
          <w:rFonts w:ascii="Arial" w:hAnsi="Arial" w:cs="Arial"/>
          <w:bCs/>
          <w:sz w:val="22"/>
          <w:szCs w:val="22"/>
        </w:rPr>
        <w:t xml:space="preserve"> plan zagospodarowania przestrzennego</w:t>
      </w:r>
      <w:r w:rsidR="00867540" w:rsidRPr="00A05AE1">
        <w:rPr>
          <w:rFonts w:ascii="Arial" w:hAnsi="Arial" w:cs="Arial"/>
          <w:bCs/>
          <w:sz w:val="22"/>
          <w:szCs w:val="22"/>
        </w:rPr>
        <w:t xml:space="preserve"> </w:t>
      </w:r>
      <w:r w:rsidR="00867540" w:rsidRPr="00A05AE1">
        <w:rPr>
          <w:rFonts w:ascii="Arial" w:hAnsi="Arial" w:cs="Arial"/>
          <w:sz w:val="22"/>
          <w:szCs w:val="22"/>
        </w:rPr>
        <w:t>terenów obejmujących obszar dla potrzeb lokalizacji farmy wiatrowej "</w:t>
      </w:r>
      <w:proofErr w:type="spellStart"/>
      <w:r w:rsidR="00867540" w:rsidRPr="00A05AE1">
        <w:rPr>
          <w:rFonts w:ascii="Arial" w:hAnsi="Arial" w:cs="Arial"/>
          <w:sz w:val="22"/>
          <w:szCs w:val="22"/>
        </w:rPr>
        <w:t>Zonda</w:t>
      </w:r>
      <w:proofErr w:type="spellEnd"/>
      <w:r w:rsidR="00867540" w:rsidRPr="00A05AE1">
        <w:rPr>
          <w:rFonts w:ascii="Arial" w:hAnsi="Arial" w:cs="Arial"/>
          <w:sz w:val="22"/>
          <w:szCs w:val="22"/>
        </w:rPr>
        <w:t xml:space="preserve">", w gminie Mikołajki </w:t>
      </w:r>
      <w:r w:rsidR="00867540" w:rsidRPr="00FE3364">
        <w:rPr>
          <w:rFonts w:ascii="Arial" w:hAnsi="Arial" w:cs="Arial"/>
          <w:sz w:val="22"/>
          <w:szCs w:val="22"/>
        </w:rPr>
        <w:t>Pomorskie (Uchwała</w:t>
      </w:r>
      <w:r w:rsidR="00867540" w:rsidRPr="00A05AE1">
        <w:rPr>
          <w:rFonts w:ascii="Arial" w:hAnsi="Arial" w:cs="Arial"/>
          <w:bCs/>
          <w:sz w:val="22"/>
          <w:szCs w:val="22"/>
        </w:rPr>
        <w:t xml:space="preserve"> Nr III/9/2014 Rady Gminy Mikołajki Pomorskie z dnia 17 grudnia 2014 r., opublikowany w Dz.U. Woj. Pom. z 3 lutego 2015 r., poz. 805)</w:t>
      </w:r>
      <w:r w:rsidR="00470E31">
        <w:rPr>
          <w:rFonts w:ascii="Arial" w:hAnsi="Arial" w:cs="Arial"/>
          <w:bCs/>
          <w:sz w:val="22"/>
          <w:szCs w:val="22"/>
        </w:rPr>
        <w:t>.</w:t>
      </w:r>
    </w:p>
    <w:p w14:paraId="6219DE47" w14:textId="77777777" w:rsidR="006D2EBE" w:rsidRDefault="006D2EBE" w:rsidP="00B74DFB">
      <w:pPr>
        <w:spacing w:before="60"/>
        <w:jc w:val="both"/>
        <w:rPr>
          <w:rFonts w:ascii="Arial" w:hAnsi="Arial" w:cs="Arial"/>
          <w:b/>
          <w:sz w:val="22"/>
          <w:szCs w:val="22"/>
        </w:rPr>
      </w:pPr>
    </w:p>
    <w:p w14:paraId="420B3354" w14:textId="34B48686" w:rsidR="004B6CE0" w:rsidRPr="00F13468" w:rsidRDefault="009D7C1D" w:rsidP="00B74DFB">
      <w:pPr>
        <w:spacing w:before="60"/>
        <w:jc w:val="both"/>
        <w:rPr>
          <w:rFonts w:ascii="Arial" w:hAnsi="Arial" w:cs="Arial"/>
          <w:bCs/>
          <w:color w:val="000000"/>
        </w:rPr>
      </w:pPr>
      <w:r w:rsidRPr="00F13468">
        <w:rPr>
          <w:rFonts w:ascii="Arial" w:hAnsi="Arial" w:cs="Arial"/>
          <w:b/>
          <w:sz w:val="22"/>
          <w:szCs w:val="22"/>
        </w:rPr>
        <w:t>§</w:t>
      </w:r>
      <w:r w:rsidR="00705EDF">
        <w:rPr>
          <w:rFonts w:ascii="Arial" w:hAnsi="Arial" w:cs="Arial"/>
          <w:b/>
          <w:sz w:val="22"/>
          <w:szCs w:val="22"/>
        </w:rPr>
        <w:t>2</w:t>
      </w:r>
      <w:r w:rsidR="006A21B5">
        <w:rPr>
          <w:rFonts w:ascii="Arial" w:hAnsi="Arial" w:cs="Arial"/>
          <w:b/>
          <w:sz w:val="22"/>
          <w:szCs w:val="22"/>
        </w:rPr>
        <w:t>0</w:t>
      </w:r>
      <w:r w:rsidRPr="00F13468">
        <w:rPr>
          <w:rFonts w:ascii="Arial" w:hAnsi="Arial" w:cs="Arial"/>
          <w:b/>
          <w:sz w:val="22"/>
          <w:szCs w:val="22"/>
        </w:rPr>
        <w:t xml:space="preserve">. </w:t>
      </w:r>
      <w:r w:rsidR="004B6CE0" w:rsidRPr="00A30E8A">
        <w:rPr>
          <w:rFonts w:ascii="Arial" w:hAnsi="Arial" w:cs="Arial"/>
          <w:bCs/>
          <w:color w:val="000000"/>
          <w:sz w:val="22"/>
        </w:rPr>
        <w:t xml:space="preserve">Wykonanie niniejszej uchwały powierza się Wójtowi Gminy </w:t>
      </w:r>
      <w:r w:rsidR="004B6CE0">
        <w:rPr>
          <w:rFonts w:ascii="Arial" w:hAnsi="Arial" w:cs="Arial"/>
          <w:bCs/>
          <w:color w:val="000000"/>
          <w:sz w:val="22"/>
        </w:rPr>
        <w:t>Mikołajki Pomorskie</w:t>
      </w:r>
      <w:r w:rsidR="004B6CE0" w:rsidRPr="00A30E8A">
        <w:rPr>
          <w:rFonts w:ascii="Arial" w:hAnsi="Arial" w:cs="Arial"/>
          <w:bCs/>
          <w:color w:val="000000"/>
          <w:sz w:val="22"/>
        </w:rPr>
        <w:t>.</w:t>
      </w:r>
    </w:p>
    <w:p w14:paraId="15713E3C" w14:textId="77777777" w:rsidR="006D2EBE" w:rsidRDefault="006D2EBE" w:rsidP="00B74DFB">
      <w:pPr>
        <w:spacing w:before="60"/>
        <w:jc w:val="both"/>
        <w:rPr>
          <w:rFonts w:ascii="Arial" w:hAnsi="Arial" w:cs="Arial"/>
          <w:b/>
          <w:sz w:val="22"/>
          <w:szCs w:val="22"/>
        </w:rPr>
      </w:pPr>
    </w:p>
    <w:p w14:paraId="64C9627B" w14:textId="1E434EB8" w:rsidR="004B6CE0" w:rsidRDefault="004B6CE0" w:rsidP="00B74DFB">
      <w:pPr>
        <w:spacing w:before="60"/>
        <w:jc w:val="both"/>
        <w:rPr>
          <w:rFonts w:ascii="Arial" w:hAnsi="Arial" w:cs="Arial"/>
          <w:sz w:val="22"/>
          <w:szCs w:val="22"/>
        </w:rPr>
      </w:pPr>
      <w:r w:rsidRPr="00F13468">
        <w:rPr>
          <w:rFonts w:ascii="Arial" w:hAnsi="Arial" w:cs="Arial"/>
          <w:b/>
          <w:sz w:val="22"/>
          <w:szCs w:val="22"/>
        </w:rPr>
        <w:t>§</w:t>
      </w:r>
      <w:r w:rsidR="006A21B5">
        <w:rPr>
          <w:rFonts w:ascii="Arial" w:hAnsi="Arial" w:cs="Arial"/>
          <w:b/>
          <w:sz w:val="22"/>
          <w:szCs w:val="22"/>
        </w:rPr>
        <w:t>21</w:t>
      </w:r>
      <w:r w:rsidRPr="00F13468">
        <w:rPr>
          <w:rFonts w:ascii="Arial" w:hAnsi="Arial" w:cs="Arial"/>
          <w:b/>
          <w:sz w:val="22"/>
          <w:szCs w:val="22"/>
        </w:rPr>
        <w:t xml:space="preserve">. </w:t>
      </w:r>
      <w:r w:rsidRPr="00F13468">
        <w:rPr>
          <w:rFonts w:ascii="Arial" w:hAnsi="Arial" w:cs="Arial"/>
          <w:sz w:val="22"/>
          <w:szCs w:val="22"/>
        </w:rPr>
        <w:t>Uchwała wchodzi w życie z upływem 14 dni od dnia ogłoszenia jej w Dzienniku Urzędowym Województwa Pomorskiego</w:t>
      </w:r>
      <w:r w:rsidR="009D7C1D">
        <w:rPr>
          <w:rFonts w:ascii="Arial" w:hAnsi="Arial" w:cs="Arial"/>
          <w:sz w:val="22"/>
          <w:szCs w:val="22"/>
        </w:rPr>
        <w:t xml:space="preserve"> i podlega publikacji w Biuletynie Informacji Publicznej Gminy Mikołajki Pomorskie</w:t>
      </w:r>
      <w:r w:rsidRPr="00F13468">
        <w:rPr>
          <w:rFonts w:ascii="Arial" w:hAnsi="Arial" w:cs="Arial"/>
          <w:sz w:val="22"/>
          <w:szCs w:val="22"/>
        </w:rPr>
        <w:t xml:space="preserve">. </w:t>
      </w:r>
    </w:p>
    <w:p w14:paraId="6F652258" w14:textId="77777777" w:rsidR="00A5254D" w:rsidRDefault="00A5254D" w:rsidP="00B74DFB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5ABA9530" w14:textId="77777777" w:rsidR="00A5254D" w:rsidRDefault="00A5254D" w:rsidP="00B74DFB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2D478CB3" w14:textId="77777777" w:rsidR="00A5254D" w:rsidRDefault="00A5254D" w:rsidP="00B74DFB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44386D8A" w14:textId="77777777" w:rsidR="00A5254D" w:rsidRDefault="00A5254D" w:rsidP="00B74DFB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2A99E19C" w14:textId="77777777" w:rsidR="00A5254D" w:rsidRPr="00F13468" w:rsidRDefault="00A5254D" w:rsidP="00B74DFB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24E1E2D2" w14:textId="77777777" w:rsidR="004B6CE0" w:rsidRPr="0015182B" w:rsidRDefault="004B6CE0" w:rsidP="00B74DFB">
      <w:pPr>
        <w:spacing w:before="60"/>
        <w:ind w:firstLine="708"/>
        <w:jc w:val="right"/>
        <w:rPr>
          <w:rFonts w:ascii="Arial" w:hAnsi="Arial"/>
          <w:b/>
          <w:i/>
        </w:rPr>
      </w:pPr>
      <w:r w:rsidRPr="0015182B">
        <w:rPr>
          <w:rFonts w:ascii="Arial" w:hAnsi="Arial"/>
          <w:b/>
          <w:i/>
        </w:rPr>
        <w:t>........................................................</w:t>
      </w:r>
    </w:p>
    <w:p w14:paraId="08C749BD" w14:textId="59A751DA" w:rsidR="00E94156" w:rsidRDefault="004B6CE0" w:rsidP="00B74DFB">
      <w:pPr>
        <w:spacing w:before="60"/>
        <w:jc w:val="right"/>
        <w:rPr>
          <w:rFonts w:ascii="Arial" w:hAnsi="Arial"/>
          <w:b/>
          <w:i/>
        </w:rPr>
      </w:pPr>
      <w:r w:rsidRPr="0015182B">
        <w:rPr>
          <w:rFonts w:ascii="Arial" w:hAnsi="Arial"/>
          <w:b/>
          <w:i/>
        </w:rPr>
        <w:t>Przewodniczący Rady Gminy</w:t>
      </w:r>
    </w:p>
    <w:p w14:paraId="059FAC72" w14:textId="77777777" w:rsidR="004B6CE0" w:rsidRDefault="00E94156" w:rsidP="00B74DFB">
      <w:pPr>
        <w:spacing w:before="60"/>
        <w:jc w:val="right"/>
        <w:rPr>
          <w:rFonts w:ascii="Arial" w:hAnsi="Arial" w:cs="Arial"/>
        </w:rPr>
      </w:pPr>
      <w:r>
        <w:rPr>
          <w:rFonts w:ascii="Arial" w:hAnsi="Arial"/>
          <w:b/>
          <w:i/>
        </w:rPr>
        <w:br w:type="column"/>
      </w:r>
    </w:p>
    <w:p w14:paraId="60649B05" w14:textId="1C6C576E" w:rsidR="000B07F1" w:rsidRPr="00F32B2E" w:rsidRDefault="000B07F1" w:rsidP="000B07F1">
      <w:pPr>
        <w:spacing w:before="6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32B2E">
        <w:rPr>
          <w:rFonts w:ascii="Arial" w:hAnsi="Arial" w:cs="Arial"/>
          <w:b/>
          <w:bCs/>
          <w:sz w:val="22"/>
          <w:szCs w:val="22"/>
          <w:u w:val="single"/>
        </w:rPr>
        <w:t>ZAŁĄCZNIKI</w:t>
      </w:r>
    </w:p>
    <w:p w14:paraId="0E9BF3F9" w14:textId="77777777" w:rsidR="000B07F1" w:rsidRPr="00F32B2E" w:rsidRDefault="000B07F1" w:rsidP="000B07F1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0FEB532E" w14:textId="6DD1E91F" w:rsidR="000B07F1" w:rsidRPr="00F32B2E" w:rsidRDefault="000B07F1" w:rsidP="000B07F1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F32B2E">
        <w:rPr>
          <w:rFonts w:ascii="Arial" w:hAnsi="Arial" w:cs="Arial"/>
          <w:b/>
          <w:bCs/>
          <w:sz w:val="22"/>
          <w:szCs w:val="22"/>
        </w:rPr>
        <w:t>ZAŁĄCZNIK Nr 1</w:t>
      </w:r>
      <w:r w:rsidR="0097117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1E2B645" w14:textId="77777777" w:rsidR="000B07F1" w:rsidRPr="00F32B2E" w:rsidRDefault="000B07F1" w:rsidP="000B07F1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01775581" w14:textId="77777777" w:rsidR="000B07F1" w:rsidRPr="00F32B2E" w:rsidRDefault="000B07F1" w:rsidP="000B07F1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F32B2E">
        <w:rPr>
          <w:rFonts w:ascii="Arial" w:hAnsi="Arial" w:cs="Arial"/>
          <w:b/>
          <w:bCs/>
          <w:sz w:val="22"/>
          <w:szCs w:val="22"/>
        </w:rPr>
        <w:t>do Uchwały Nr ……………..</w:t>
      </w:r>
    </w:p>
    <w:p w14:paraId="5A17E092" w14:textId="77777777" w:rsidR="000B07F1" w:rsidRPr="00F32B2E" w:rsidRDefault="000B07F1" w:rsidP="000B07F1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F32B2E">
        <w:rPr>
          <w:rFonts w:ascii="Arial" w:hAnsi="Arial" w:cs="Arial"/>
          <w:b/>
          <w:bCs/>
          <w:sz w:val="22"/>
          <w:szCs w:val="22"/>
        </w:rPr>
        <w:t xml:space="preserve">Rady Gminy </w:t>
      </w:r>
      <w:r>
        <w:rPr>
          <w:rFonts w:ascii="Arial" w:hAnsi="Arial" w:cs="Arial"/>
          <w:b/>
          <w:bCs/>
          <w:sz w:val="22"/>
          <w:szCs w:val="22"/>
        </w:rPr>
        <w:t>Mikołajki Pomorskie</w:t>
      </w:r>
    </w:p>
    <w:p w14:paraId="610F2F68" w14:textId="77777777" w:rsidR="000B07F1" w:rsidRPr="00F32B2E" w:rsidRDefault="000B07F1" w:rsidP="000B07F1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F32B2E">
        <w:rPr>
          <w:rFonts w:ascii="Arial" w:hAnsi="Arial" w:cs="Arial"/>
          <w:b/>
          <w:bCs/>
          <w:sz w:val="22"/>
          <w:szCs w:val="22"/>
        </w:rPr>
        <w:t>z dnia………………..</w:t>
      </w:r>
    </w:p>
    <w:p w14:paraId="08D3E26B" w14:textId="5DA90AEA" w:rsidR="00971177" w:rsidRPr="00867540" w:rsidRDefault="00867540" w:rsidP="00971177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867540">
        <w:rPr>
          <w:rFonts w:ascii="Arial" w:hAnsi="Arial" w:cs="Arial"/>
          <w:b/>
          <w:sz w:val="22"/>
          <w:szCs w:val="22"/>
        </w:rPr>
        <w:t xml:space="preserve">w sprawie uchwalenia </w:t>
      </w:r>
      <w:r w:rsidRPr="00867540">
        <w:rPr>
          <w:rFonts w:ascii="Arial" w:hAnsi="Arial" w:cs="Arial"/>
          <w:b/>
          <w:bCs/>
          <w:iCs/>
          <w:sz w:val="22"/>
          <w:szCs w:val="22"/>
        </w:rPr>
        <w:t>miejscowego planu zagospodarowania przestrzennego dla obszaru stanowiącego fragmenty obrębów geodezyjnych Wilczewo i Mikołajki Pomorskie w gminie Mikołajki Pomorskie</w:t>
      </w:r>
    </w:p>
    <w:p w14:paraId="1E9AA371" w14:textId="20BCDF6B" w:rsidR="000B07F1" w:rsidRPr="000B5E09" w:rsidRDefault="000B07F1" w:rsidP="000B07F1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2D7CE6CA" w14:textId="77777777" w:rsidR="000B07F1" w:rsidRPr="00F32B2E" w:rsidRDefault="000B07F1" w:rsidP="000B07F1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2BAEAAD3" w14:textId="7B6E4CC7" w:rsidR="000B07F1" w:rsidRDefault="000B07F1" w:rsidP="000B07F1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F32B2E">
        <w:rPr>
          <w:rFonts w:ascii="Arial" w:hAnsi="Arial" w:cs="Arial"/>
          <w:b/>
          <w:bCs/>
          <w:sz w:val="22"/>
          <w:szCs w:val="22"/>
        </w:rPr>
        <w:t xml:space="preserve"> RYSUNEK PLANU- w skali 1:</w:t>
      </w:r>
      <w:r w:rsidR="00971177">
        <w:rPr>
          <w:rFonts w:ascii="Arial" w:hAnsi="Arial" w:cs="Arial"/>
          <w:b/>
          <w:bCs/>
          <w:sz w:val="22"/>
          <w:szCs w:val="22"/>
        </w:rPr>
        <w:t>2</w:t>
      </w:r>
      <w:r w:rsidRPr="00F32B2E">
        <w:rPr>
          <w:rFonts w:ascii="Arial" w:hAnsi="Arial" w:cs="Arial"/>
          <w:b/>
          <w:bCs/>
          <w:sz w:val="22"/>
          <w:szCs w:val="22"/>
        </w:rPr>
        <w:t xml:space="preserve">000 </w:t>
      </w:r>
    </w:p>
    <w:p w14:paraId="66DC3984" w14:textId="77777777" w:rsidR="000B07F1" w:rsidRPr="00F32B2E" w:rsidRDefault="000B07F1" w:rsidP="000B07F1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F32B2E">
        <w:rPr>
          <w:rFonts w:ascii="Arial" w:hAnsi="Arial" w:cs="Arial"/>
          <w:b/>
          <w:bCs/>
          <w:sz w:val="22"/>
          <w:szCs w:val="22"/>
        </w:rPr>
        <w:t>(odrębna plansza)</w:t>
      </w:r>
    </w:p>
    <w:p w14:paraId="305C1F3A" w14:textId="101E2135" w:rsidR="000B07F1" w:rsidRPr="00F32B2E" w:rsidRDefault="00971177" w:rsidP="00E244B9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column"/>
      </w:r>
      <w:r w:rsidR="000B07F1" w:rsidRPr="00F32B2E">
        <w:rPr>
          <w:rFonts w:ascii="Arial" w:hAnsi="Arial" w:cs="Arial"/>
          <w:b/>
          <w:bCs/>
          <w:sz w:val="22"/>
          <w:szCs w:val="22"/>
        </w:rPr>
        <w:t>ZAŁĄCZNIK Nr 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136EBA60" w14:textId="77777777" w:rsidR="000B07F1" w:rsidRPr="00F32B2E" w:rsidRDefault="000B07F1" w:rsidP="000B07F1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19F0BEFB" w14:textId="77777777" w:rsidR="000B07F1" w:rsidRPr="00F32B2E" w:rsidRDefault="000B07F1" w:rsidP="000B07F1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F32B2E">
        <w:rPr>
          <w:rFonts w:ascii="Arial" w:hAnsi="Arial" w:cs="Arial"/>
          <w:b/>
          <w:bCs/>
          <w:sz w:val="22"/>
          <w:szCs w:val="22"/>
        </w:rPr>
        <w:t>do Uchwały Nr ……………..</w:t>
      </w:r>
    </w:p>
    <w:p w14:paraId="43DB6F50" w14:textId="77777777" w:rsidR="000B07F1" w:rsidRPr="00F32B2E" w:rsidRDefault="000B07F1" w:rsidP="000B07F1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F32B2E">
        <w:rPr>
          <w:rFonts w:ascii="Arial" w:hAnsi="Arial" w:cs="Arial"/>
          <w:b/>
          <w:bCs/>
          <w:sz w:val="22"/>
          <w:szCs w:val="22"/>
        </w:rPr>
        <w:t xml:space="preserve">Rady Gminy </w:t>
      </w:r>
      <w:r>
        <w:rPr>
          <w:rFonts w:ascii="Arial" w:hAnsi="Arial" w:cs="Arial"/>
          <w:b/>
          <w:bCs/>
          <w:sz w:val="22"/>
          <w:szCs w:val="22"/>
        </w:rPr>
        <w:t>Mikołajki Pomorskie</w:t>
      </w:r>
    </w:p>
    <w:p w14:paraId="544A1884" w14:textId="77777777" w:rsidR="000B07F1" w:rsidRDefault="000B07F1" w:rsidP="000B07F1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F32B2E">
        <w:rPr>
          <w:rFonts w:ascii="Arial" w:hAnsi="Arial" w:cs="Arial"/>
          <w:b/>
          <w:bCs/>
          <w:sz w:val="22"/>
          <w:szCs w:val="22"/>
        </w:rPr>
        <w:t>z dnia………………..</w:t>
      </w:r>
    </w:p>
    <w:p w14:paraId="6EECA70C" w14:textId="77777777" w:rsidR="00867540" w:rsidRPr="00867540" w:rsidRDefault="00867540" w:rsidP="00867540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867540">
        <w:rPr>
          <w:rFonts w:ascii="Arial" w:hAnsi="Arial" w:cs="Arial"/>
          <w:b/>
          <w:sz w:val="22"/>
          <w:szCs w:val="22"/>
        </w:rPr>
        <w:t xml:space="preserve">w sprawie uchwalenia </w:t>
      </w:r>
      <w:r w:rsidRPr="00867540">
        <w:rPr>
          <w:rFonts w:ascii="Arial" w:hAnsi="Arial" w:cs="Arial"/>
          <w:b/>
          <w:bCs/>
          <w:iCs/>
          <w:sz w:val="22"/>
          <w:szCs w:val="22"/>
        </w:rPr>
        <w:t>miejscowego planu zagospodarowania przestrzennego dla obszaru stanowiącego fragmenty obrębów geodezyjnych Wilczewo i Mikołajki Pomorskie w gminie Mikołajki Pomorskie</w:t>
      </w:r>
    </w:p>
    <w:p w14:paraId="6BF1905C" w14:textId="77777777" w:rsidR="009F5C52" w:rsidRPr="00971177" w:rsidRDefault="009F5C52" w:rsidP="009F5C52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719AB48B" w14:textId="77777777" w:rsidR="009F5C52" w:rsidRPr="00F32B2E" w:rsidRDefault="009F5C52" w:rsidP="000B07F1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4C98D612" w14:textId="77777777" w:rsidR="000B07F1" w:rsidRPr="00F32B2E" w:rsidRDefault="000B07F1" w:rsidP="000B07F1">
      <w:pPr>
        <w:spacing w:before="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E5947AF" w14:textId="77777777" w:rsidR="000B07F1" w:rsidRPr="00F32B2E" w:rsidRDefault="000B07F1" w:rsidP="000B07F1">
      <w:pPr>
        <w:spacing w:before="60"/>
        <w:jc w:val="center"/>
        <w:rPr>
          <w:rFonts w:ascii="Arial" w:hAnsi="Arial" w:cs="Arial"/>
          <w:sz w:val="22"/>
          <w:szCs w:val="22"/>
        </w:rPr>
      </w:pPr>
      <w:r w:rsidRPr="00F32B2E">
        <w:rPr>
          <w:rFonts w:ascii="Arial" w:hAnsi="Arial" w:cs="Arial"/>
          <w:b/>
          <w:bCs/>
          <w:sz w:val="22"/>
          <w:szCs w:val="22"/>
        </w:rPr>
        <w:t>Rozstrzygnięcie o sposobie realizacji zapisanych w planie inwestycji z zakresu infrastruktury technicznej, które należą do zadań własnych gminy oraz zasad ich finansowania</w:t>
      </w:r>
    </w:p>
    <w:p w14:paraId="621FC190" w14:textId="77777777" w:rsidR="000B07F1" w:rsidRPr="00F32B2E" w:rsidRDefault="000B07F1" w:rsidP="000B07F1">
      <w:pPr>
        <w:spacing w:before="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3A88010" w14:textId="44599AE5" w:rsidR="00971177" w:rsidRPr="00971177" w:rsidRDefault="00971177" w:rsidP="00971177">
      <w:pPr>
        <w:spacing w:before="60"/>
        <w:jc w:val="both"/>
        <w:rPr>
          <w:rFonts w:ascii="Arial" w:hAnsi="Arial" w:cs="Arial"/>
          <w:sz w:val="22"/>
          <w:szCs w:val="22"/>
        </w:rPr>
      </w:pPr>
      <w:r w:rsidRPr="00971177">
        <w:rPr>
          <w:rFonts w:ascii="Arial" w:hAnsi="Arial" w:cs="Arial"/>
          <w:sz w:val="22"/>
          <w:szCs w:val="22"/>
        </w:rPr>
        <w:t xml:space="preserve">Na podstawie art. 20 ust. 1 ustawy z dnia 27 marca 2003 r. o planowaniu i zagospodarowaniu przestrzennym (Dz. U. z </w:t>
      </w:r>
      <w:r w:rsidR="005A78A3" w:rsidRPr="00971177">
        <w:rPr>
          <w:rFonts w:ascii="Arial" w:hAnsi="Arial" w:cs="Arial"/>
          <w:sz w:val="22"/>
          <w:szCs w:val="22"/>
        </w:rPr>
        <w:t>202</w:t>
      </w:r>
      <w:r w:rsidR="0013042B">
        <w:rPr>
          <w:rFonts w:ascii="Arial" w:hAnsi="Arial" w:cs="Arial"/>
          <w:sz w:val="22"/>
          <w:szCs w:val="22"/>
        </w:rPr>
        <w:t>6</w:t>
      </w:r>
      <w:r w:rsidR="005A78A3" w:rsidRPr="00971177">
        <w:rPr>
          <w:rFonts w:ascii="Arial" w:hAnsi="Arial" w:cs="Arial"/>
          <w:sz w:val="22"/>
          <w:szCs w:val="22"/>
        </w:rPr>
        <w:t> </w:t>
      </w:r>
      <w:r w:rsidRPr="00971177">
        <w:rPr>
          <w:rFonts w:ascii="Arial" w:hAnsi="Arial" w:cs="Arial"/>
          <w:sz w:val="22"/>
          <w:szCs w:val="22"/>
        </w:rPr>
        <w:t xml:space="preserve">r. poz. </w:t>
      </w:r>
      <w:r w:rsidR="0013042B">
        <w:rPr>
          <w:rFonts w:ascii="Arial" w:hAnsi="Arial" w:cs="Arial"/>
          <w:sz w:val="22"/>
          <w:szCs w:val="22"/>
        </w:rPr>
        <w:t>538</w:t>
      </w:r>
      <w:r w:rsidR="004E4B67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4E4B67">
        <w:rPr>
          <w:rFonts w:ascii="Arial" w:hAnsi="Arial" w:cs="Arial"/>
          <w:sz w:val="22"/>
          <w:szCs w:val="22"/>
        </w:rPr>
        <w:t>późn</w:t>
      </w:r>
      <w:proofErr w:type="spellEnd"/>
      <w:r w:rsidR="004E4B67">
        <w:rPr>
          <w:rFonts w:ascii="Arial" w:hAnsi="Arial" w:cs="Arial"/>
          <w:sz w:val="22"/>
          <w:szCs w:val="22"/>
        </w:rPr>
        <w:t>. zm.</w:t>
      </w:r>
      <w:r w:rsidRPr="00971177">
        <w:rPr>
          <w:rFonts w:ascii="Arial" w:hAnsi="Arial" w:cs="Arial"/>
          <w:sz w:val="22"/>
          <w:szCs w:val="22"/>
        </w:rPr>
        <w:t xml:space="preserve">) art. 7 ust. 1 pkt 1, 2 i 3 </w:t>
      </w:r>
      <w:r w:rsidRPr="00F61DEF">
        <w:rPr>
          <w:rFonts w:ascii="Arial" w:hAnsi="Arial" w:cs="Arial"/>
          <w:sz w:val="22"/>
          <w:szCs w:val="22"/>
        </w:rPr>
        <w:t xml:space="preserve">ustawy z dnia 8 marca 1990 r. o samorządzie gminnym </w:t>
      </w:r>
      <w:r w:rsidRPr="004922EC">
        <w:rPr>
          <w:rFonts w:ascii="Arial" w:hAnsi="Arial" w:cs="Arial"/>
          <w:sz w:val="22"/>
          <w:szCs w:val="22"/>
        </w:rPr>
        <w:t xml:space="preserve">(Dz. U. z </w:t>
      </w:r>
      <w:r w:rsidR="002F4A19" w:rsidRPr="004922EC">
        <w:rPr>
          <w:rFonts w:ascii="Arial" w:hAnsi="Arial" w:cs="Arial"/>
          <w:sz w:val="22"/>
          <w:szCs w:val="22"/>
        </w:rPr>
        <w:t>202</w:t>
      </w:r>
      <w:r w:rsidR="004E4B67">
        <w:rPr>
          <w:rFonts w:ascii="Arial" w:hAnsi="Arial" w:cs="Arial"/>
          <w:sz w:val="22"/>
          <w:szCs w:val="22"/>
        </w:rPr>
        <w:t>6</w:t>
      </w:r>
      <w:r w:rsidR="000C1DE8">
        <w:rPr>
          <w:rFonts w:ascii="Arial" w:hAnsi="Arial" w:cs="Arial"/>
          <w:sz w:val="22"/>
          <w:szCs w:val="22"/>
        </w:rPr>
        <w:t> </w:t>
      </w:r>
      <w:r w:rsidRPr="004922EC">
        <w:rPr>
          <w:rFonts w:ascii="Arial" w:hAnsi="Arial" w:cs="Arial"/>
          <w:sz w:val="22"/>
          <w:szCs w:val="22"/>
        </w:rPr>
        <w:t xml:space="preserve">r. poz. </w:t>
      </w:r>
      <w:r w:rsidR="004E4B67">
        <w:rPr>
          <w:rFonts w:ascii="Arial" w:hAnsi="Arial" w:cs="Arial"/>
          <w:sz w:val="22"/>
          <w:szCs w:val="22"/>
        </w:rPr>
        <w:t>662</w:t>
      </w:r>
      <w:r w:rsidRPr="004922EC">
        <w:rPr>
          <w:rFonts w:ascii="Arial" w:hAnsi="Arial" w:cs="Arial"/>
          <w:sz w:val="22"/>
          <w:szCs w:val="22"/>
        </w:rPr>
        <w:t>)</w:t>
      </w:r>
      <w:r w:rsidRPr="00F61DEF">
        <w:rPr>
          <w:rFonts w:ascii="Arial" w:hAnsi="Arial" w:cs="Arial"/>
          <w:sz w:val="22"/>
          <w:szCs w:val="22"/>
        </w:rPr>
        <w:t xml:space="preserve"> oraz na podstawie ustawy z dnia 27 sierpnia 2009 r. o finansach publicznych (Dz. U. z </w:t>
      </w:r>
      <w:r w:rsidR="00F61DEF" w:rsidRPr="00F61DEF">
        <w:rPr>
          <w:rFonts w:ascii="Arial" w:hAnsi="Arial" w:cs="Arial"/>
          <w:sz w:val="22"/>
          <w:szCs w:val="22"/>
        </w:rPr>
        <w:t>202</w:t>
      </w:r>
      <w:r w:rsidR="0013042B">
        <w:rPr>
          <w:rFonts w:ascii="Arial" w:hAnsi="Arial" w:cs="Arial"/>
          <w:sz w:val="22"/>
          <w:szCs w:val="22"/>
        </w:rPr>
        <w:t>5</w:t>
      </w:r>
      <w:r w:rsidR="00F61DEF" w:rsidRPr="00F61DEF">
        <w:rPr>
          <w:rFonts w:ascii="Arial" w:hAnsi="Arial" w:cs="Arial"/>
          <w:sz w:val="22"/>
          <w:szCs w:val="22"/>
        </w:rPr>
        <w:t> </w:t>
      </w:r>
      <w:r w:rsidRPr="00F61DEF">
        <w:rPr>
          <w:rFonts w:ascii="Arial" w:hAnsi="Arial" w:cs="Arial"/>
          <w:sz w:val="22"/>
          <w:szCs w:val="22"/>
        </w:rPr>
        <w:t xml:space="preserve">r. poz. </w:t>
      </w:r>
      <w:r w:rsidR="00F61DEF">
        <w:rPr>
          <w:rFonts w:ascii="Arial" w:hAnsi="Arial" w:cs="Arial"/>
          <w:sz w:val="22"/>
          <w:szCs w:val="22"/>
        </w:rPr>
        <w:t>1</w:t>
      </w:r>
      <w:r w:rsidR="0013042B">
        <w:rPr>
          <w:rFonts w:ascii="Arial" w:hAnsi="Arial" w:cs="Arial"/>
          <w:sz w:val="22"/>
          <w:szCs w:val="22"/>
        </w:rPr>
        <w:t>483</w:t>
      </w:r>
      <w:r w:rsidRPr="00F61DEF">
        <w:rPr>
          <w:rFonts w:ascii="Arial" w:hAnsi="Arial" w:cs="Arial"/>
          <w:sz w:val="22"/>
          <w:szCs w:val="22"/>
        </w:rPr>
        <w:t xml:space="preserve">, z </w:t>
      </w:r>
      <w:proofErr w:type="spellStart"/>
      <w:r w:rsidRPr="00F61DEF">
        <w:rPr>
          <w:rFonts w:ascii="Arial" w:hAnsi="Arial" w:cs="Arial"/>
          <w:sz w:val="22"/>
          <w:szCs w:val="22"/>
        </w:rPr>
        <w:t>późn</w:t>
      </w:r>
      <w:proofErr w:type="spellEnd"/>
      <w:r w:rsidRPr="00F61DEF">
        <w:rPr>
          <w:rFonts w:ascii="Arial" w:hAnsi="Arial" w:cs="Arial"/>
          <w:sz w:val="22"/>
          <w:szCs w:val="22"/>
        </w:rPr>
        <w:t>. zm.)</w:t>
      </w:r>
      <w:r w:rsidRPr="00971177">
        <w:rPr>
          <w:rFonts w:ascii="Arial" w:hAnsi="Arial" w:cs="Arial"/>
          <w:sz w:val="22"/>
          <w:szCs w:val="22"/>
        </w:rPr>
        <w:t xml:space="preserve"> </w:t>
      </w:r>
    </w:p>
    <w:p w14:paraId="133F3033" w14:textId="77777777" w:rsidR="000B07F1" w:rsidRPr="00F32B2E" w:rsidRDefault="000B07F1" w:rsidP="000B07F1">
      <w:pPr>
        <w:spacing w:before="60"/>
        <w:jc w:val="both"/>
        <w:rPr>
          <w:rFonts w:ascii="Arial" w:hAnsi="Arial" w:cs="Arial"/>
          <w:sz w:val="22"/>
          <w:szCs w:val="22"/>
        </w:rPr>
      </w:pPr>
      <w:r w:rsidRPr="00F32B2E">
        <w:rPr>
          <w:rFonts w:ascii="Arial" w:hAnsi="Arial" w:cs="Arial"/>
          <w:sz w:val="22"/>
          <w:szCs w:val="22"/>
        </w:rPr>
        <w:t xml:space="preserve">Rada Gminy </w:t>
      </w:r>
      <w:r>
        <w:rPr>
          <w:rFonts w:ascii="Arial" w:hAnsi="Arial" w:cs="Arial"/>
          <w:sz w:val="22"/>
          <w:szCs w:val="22"/>
        </w:rPr>
        <w:t>Mikołajki Pomorskie</w:t>
      </w:r>
      <w:r w:rsidRPr="00F32B2E">
        <w:rPr>
          <w:rFonts w:ascii="Arial" w:hAnsi="Arial" w:cs="Arial"/>
          <w:sz w:val="22"/>
          <w:szCs w:val="22"/>
        </w:rPr>
        <w:t xml:space="preserve"> rozstrzyga, co następuje:</w:t>
      </w:r>
    </w:p>
    <w:p w14:paraId="7A28C59A" w14:textId="77777777" w:rsidR="000B07F1" w:rsidRDefault="000B07F1" w:rsidP="000B07F1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0931A42D" w14:textId="2936CF0C" w:rsidR="000B07F1" w:rsidRPr="0043132F" w:rsidRDefault="00F44FA1" w:rsidP="000B07F1">
      <w:pPr>
        <w:spacing w:before="60"/>
        <w:jc w:val="both"/>
        <w:rPr>
          <w:rFonts w:ascii="Arial" w:hAnsi="Arial" w:cs="Arial"/>
          <w:sz w:val="20"/>
          <w:szCs w:val="22"/>
        </w:rPr>
      </w:pPr>
      <w:r w:rsidRPr="0043132F">
        <w:rPr>
          <w:rFonts w:ascii="Arial" w:hAnsi="Arial" w:cs="Arial"/>
          <w:sz w:val="22"/>
        </w:rPr>
        <w:t>Uchwalenie planu nie wiąże się z koniecznością realizacji inwestycji z zakresu infrastruktury technicznej</w:t>
      </w:r>
      <w:r w:rsidR="005C5692">
        <w:rPr>
          <w:rFonts w:ascii="Arial" w:hAnsi="Arial" w:cs="Arial"/>
          <w:sz w:val="22"/>
        </w:rPr>
        <w:t>, ani nowych dróg publicznych</w:t>
      </w:r>
      <w:r w:rsidRPr="0043132F">
        <w:rPr>
          <w:rFonts w:ascii="Arial" w:hAnsi="Arial" w:cs="Arial"/>
          <w:sz w:val="22"/>
        </w:rPr>
        <w:t xml:space="preserve"> należących do zadań własnych gminy</w:t>
      </w:r>
      <w:r w:rsidR="005C5692">
        <w:rPr>
          <w:rFonts w:ascii="Arial" w:hAnsi="Arial" w:cs="Arial"/>
          <w:sz w:val="22"/>
        </w:rPr>
        <w:t xml:space="preserve">. </w:t>
      </w:r>
    </w:p>
    <w:p w14:paraId="1088A4E0" w14:textId="77777777" w:rsidR="000B07F1" w:rsidRDefault="000B07F1" w:rsidP="000B07F1">
      <w:pPr>
        <w:spacing w:before="60"/>
        <w:jc w:val="both"/>
        <w:rPr>
          <w:rFonts w:ascii="Arial" w:hAnsi="Arial" w:cs="Arial"/>
          <w:b/>
          <w:sz w:val="22"/>
          <w:szCs w:val="22"/>
        </w:rPr>
      </w:pPr>
    </w:p>
    <w:p w14:paraId="6529E67C" w14:textId="77777777" w:rsidR="000B07F1" w:rsidRDefault="000B07F1" w:rsidP="000B07F1">
      <w:pPr>
        <w:spacing w:before="60"/>
        <w:jc w:val="both"/>
        <w:rPr>
          <w:rFonts w:ascii="Arial" w:hAnsi="Arial" w:cs="Arial"/>
          <w:b/>
          <w:sz w:val="22"/>
          <w:szCs w:val="22"/>
        </w:rPr>
      </w:pPr>
    </w:p>
    <w:p w14:paraId="4FF3FA98" w14:textId="77777777" w:rsidR="000C1DE8" w:rsidRDefault="000C1DE8" w:rsidP="000B07F1">
      <w:pPr>
        <w:spacing w:before="60"/>
        <w:jc w:val="both"/>
        <w:rPr>
          <w:rFonts w:ascii="Arial" w:hAnsi="Arial" w:cs="Arial"/>
          <w:b/>
          <w:sz w:val="22"/>
          <w:szCs w:val="22"/>
        </w:rPr>
      </w:pPr>
    </w:p>
    <w:p w14:paraId="305AB1D8" w14:textId="77777777" w:rsidR="000C1DE8" w:rsidRPr="00F32B2E" w:rsidRDefault="000C1DE8" w:rsidP="000B07F1">
      <w:pPr>
        <w:spacing w:before="60"/>
        <w:jc w:val="both"/>
        <w:rPr>
          <w:rFonts w:ascii="Arial" w:hAnsi="Arial" w:cs="Arial"/>
          <w:b/>
          <w:sz w:val="22"/>
          <w:szCs w:val="22"/>
        </w:rPr>
      </w:pPr>
    </w:p>
    <w:p w14:paraId="137C1D55" w14:textId="77777777" w:rsidR="000B07F1" w:rsidRPr="00F32B2E" w:rsidRDefault="000B07F1" w:rsidP="000B07F1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1B7E0A24" w14:textId="77777777" w:rsidR="000B07F1" w:rsidRPr="00F32B2E" w:rsidRDefault="000B07F1" w:rsidP="000B07F1">
      <w:pPr>
        <w:spacing w:before="60"/>
        <w:ind w:left="2880"/>
        <w:jc w:val="right"/>
        <w:rPr>
          <w:rFonts w:ascii="Arial" w:hAnsi="Arial" w:cs="Arial"/>
          <w:sz w:val="22"/>
          <w:szCs w:val="22"/>
        </w:rPr>
      </w:pPr>
      <w:r w:rsidRPr="00F32B2E">
        <w:rPr>
          <w:rFonts w:ascii="Arial" w:hAnsi="Arial" w:cs="Arial"/>
          <w:sz w:val="22"/>
          <w:szCs w:val="22"/>
        </w:rPr>
        <w:t>………….......................……………….</w:t>
      </w:r>
    </w:p>
    <w:p w14:paraId="4D57CCC3" w14:textId="77777777" w:rsidR="000B07F1" w:rsidRPr="00F32B2E" w:rsidRDefault="000B07F1" w:rsidP="000B07F1">
      <w:pPr>
        <w:pStyle w:val="Tekstpodstawowy"/>
        <w:spacing w:before="60"/>
        <w:jc w:val="right"/>
        <w:rPr>
          <w:rFonts w:cs="Arial"/>
          <w:sz w:val="22"/>
        </w:rPr>
      </w:pPr>
      <w:r w:rsidRPr="00F32B2E">
        <w:rPr>
          <w:rFonts w:cs="Arial"/>
          <w:sz w:val="22"/>
        </w:rPr>
        <w:t xml:space="preserve">Przewodniczący Rady Gminy </w:t>
      </w:r>
    </w:p>
    <w:p w14:paraId="5BCDAD1B" w14:textId="5A749A85" w:rsidR="00561943" w:rsidRPr="00F32B2E" w:rsidRDefault="000B07F1" w:rsidP="00561943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</w:rPr>
        <w:br w:type="column"/>
      </w:r>
      <w:r w:rsidR="00561943" w:rsidRPr="00F32B2E">
        <w:rPr>
          <w:rFonts w:ascii="Arial" w:hAnsi="Arial" w:cs="Arial"/>
          <w:b/>
          <w:bCs/>
          <w:sz w:val="22"/>
          <w:szCs w:val="22"/>
        </w:rPr>
        <w:t>ZAŁĄCZNIK Nr </w:t>
      </w:r>
      <w:r w:rsidR="00867540">
        <w:rPr>
          <w:rFonts w:ascii="Arial" w:hAnsi="Arial" w:cs="Arial"/>
          <w:b/>
          <w:bCs/>
          <w:sz w:val="22"/>
          <w:szCs w:val="22"/>
        </w:rPr>
        <w:t>3</w:t>
      </w:r>
    </w:p>
    <w:p w14:paraId="7C76CA2F" w14:textId="77777777" w:rsidR="00561943" w:rsidRPr="00F32B2E" w:rsidRDefault="00561943" w:rsidP="00561943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7437640F" w14:textId="77777777" w:rsidR="00561943" w:rsidRPr="00F32B2E" w:rsidRDefault="00561943" w:rsidP="00561943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F32B2E">
        <w:rPr>
          <w:rFonts w:ascii="Arial" w:hAnsi="Arial" w:cs="Arial"/>
          <w:b/>
          <w:bCs/>
          <w:sz w:val="22"/>
          <w:szCs w:val="22"/>
        </w:rPr>
        <w:t>do Uchwały Nr ……………..</w:t>
      </w:r>
    </w:p>
    <w:p w14:paraId="0C067E60" w14:textId="77777777" w:rsidR="00561943" w:rsidRPr="00F32B2E" w:rsidRDefault="00561943" w:rsidP="00561943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F32B2E">
        <w:rPr>
          <w:rFonts w:ascii="Arial" w:hAnsi="Arial" w:cs="Arial"/>
          <w:b/>
          <w:bCs/>
          <w:sz w:val="22"/>
          <w:szCs w:val="22"/>
        </w:rPr>
        <w:t xml:space="preserve">Rady Gminy </w:t>
      </w:r>
      <w:r>
        <w:rPr>
          <w:rFonts w:ascii="Arial" w:hAnsi="Arial" w:cs="Arial"/>
          <w:b/>
          <w:bCs/>
          <w:sz w:val="22"/>
          <w:szCs w:val="22"/>
        </w:rPr>
        <w:t>Mikołajki Pomorskie</w:t>
      </w:r>
    </w:p>
    <w:p w14:paraId="702AE424" w14:textId="77777777" w:rsidR="00561943" w:rsidRDefault="00561943" w:rsidP="00561943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F32B2E">
        <w:rPr>
          <w:rFonts w:ascii="Arial" w:hAnsi="Arial" w:cs="Arial"/>
          <w:b/>
          <w:bCs/>
          <w:sz w:val="22"/>
          <w:szCs w:val="22"/>
        </w:rPr>
        <w:t>z dnia………………..</w:t>
      </w:r>
    </w:p>
    <w:p w14:paraId="07D16B6D" w14:textId="77777777" w:rsidR="00867540" w:rsidRPr="00867540" w:rsidRDefault="00867540" w:rsidP="00867540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867540">
        <w:rPr>
          <w:rFonts w:ascii="Arial" w:hAnsi="Arial" w:cs="Arial"/>
          <w:b/>
          <w:sz w:val="22"/>
          <w:szCs w:val="22"/>
        </w:rPr>
        <w:t xml:space="preserve">w sprawie uchwalenia </w:t>
      </w:r>
      <w:r w:rsidRPr="00867540">
        <w:rPr>
          <w:rFonts w:ascii="Arial" w:hAnsi="Arial" w:cs="Arial"/>
          <w:b/>
          <w:bCs/>
          <w:iCs/>
          <w:sz w:val="22"/>
          <w:szCs w:val="22"/>
        </w:rPr>
        <w:t>miejscowego planu zagospodarowania przestrzennego dla obszaru stanowiącego fragmenty obrębów geodezyjnych Wilczewo i Mikołajki Pomorskie w gminie Mikołajki Pomorskie</w:t>
      </w:r>
    </w:p>
    <w:p w14:paraId="2370B73D" w14:textId="77777777" w:rsidR="009F5C52" w:rsidRPr="00971177" w:rsidRDefault="009F5C52" w:rsidP="009F5C52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370CB8E0" w14:textId="77777777" w:rsidR="009F5C52" w:rsidRPr="00F32B2E" w:rsidRDefault="009F5C52" w:rsidP="00561943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387F2CEB" w14:textId="1A70E867" w:rsidR="00561943" w:rsidRDefault="00561943" w:rsidP="00561943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789072AF" w14:textId="32478EE7" w:rsidR="00971177" w:rsidRPr="000B5E09" w:rsidRDefault="00971177" w:rsidP="00561943">
      <w:pPr>
        <w:spacing w:before="60"/>
        <w:jc w:val="both"/>
        <w:rPr>
          <w:rFonts w:ascii="Arial" w:hAnsi="Arial" w:cs="Arial"/>
          <w:b/>
          <w:bCs/>
          <w:sz w:val="22"/>
          <w:szCs w:val="22"/>
        </w:rPr>
      </w:pPr>
      <w:r w:rsidRPr="000B07F1">
        <w:rPr>
          <w:rFonts w:ascii="Arial" w:hAnsi="Arial" w:cs="Arial"/>
          <w:b/>
        </w:rPr>
        <w:t>Dane przestrzenne</w:t>
      </w:r>
    </w:p>
    <w:p w14:paraId="57B94F68" w14:textId="49C66997" w:rsidR="000B07F1" w:rsidRPr="000B07F1" w:rsidRDefault="000B07F1" w:rsidP="00561943">
      <w:pPr>
        <w:pStyle w:val="Akapitzlist"/>
        <w:tabs>
          <w:tab w:val="left" w:pos="0"/>
        </w:tabs>
        <w:spacing w:before="120"/>
        <w:ind w:left="0"/>
        <w:jc w:val="both"/>
        <w:rPr>
          <w:rFonts w:ascii="Arial" w:hAnsi="Arial" w:cs="Arial"/>
        </w:rPr>
      </w:pPr>
    </w:p>
    <w:p w14:paraId="7B282B9C" w14:textId="5338002C" w:rsidR="000B07F1" w:rsidRPr="000B07F1" w:rsidRDefault="000B07F1" w:rsidP="000B07F1">
      <w:pPr>
        <w:pStyle w:val="Akapitzlist"/>
        <w:tabs>
          <w:tab w:val="left" w:pos="0"/>
        </w:tabs>
        <w:spacing w:before="120"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  <w:r w:rsidRPr="000B07F1">
        <w:rPr>
          <w:rFonts w:ascii="Arial" w:hAnsi="Arial" w:cs="Arial"/>
          <w:i/>
        </w:rPr>
        <w:t xml:space="preserve">Na podstawie art. 67a, ust. 3 ustawy z dnia 27 marca 2003 roku o planowaniu i zagospodarowaniu przestrzennym (Dz. U. z </w:t>
      </w:r>
      <w:r w:rsidR="005A78A3" w:rsidRPr="000B07F1">
        <w:rPr>
          <w:rFonts w:ascii="Arial" w:hAnsi="Arial" w:cs="Arial"/>
          <w:i/>
        </w:rPr>
        <w:t>202</w:t>
      </w:r>
      <w:r w:rsidR="00FF608C">
        <w:rPr>
          <w:rFonts w:ascii="Arial" w:hAnsi="Arial" w:cs="Arial"/>
          <w:i/>
        </w:rPr>
        <w:t>6</w:t>
      </w:r>
      <w:r w:rsidR="005A78A3" w:rsidRPr="000B07F1">
        <w:rPr>
          <w:rFonts w:ascii="Arial" w:hAnsi="Arial" w:cs="Arial"/>
          <w:i/>
        </w:rPr>
        <w:t xml:space="preserve"> </w:t>
      </w:r>
      <w:r w:rsidRPr="000B07F1">
        <w:rPr>
          <w:rFonts w:ascii="Arial" w:hAnsi="Arial" w:cs="Arial"/>
          <w:i/>
        </w:rPr>
        <w:t xml:space="preserve">roku poz. </w:t>
      </w:r>
      <w:r w:rsidR="00FF608C">
        <w:rPr>
          <w:rFonts w:ascii="Arial" w:hAnsi="Arial" w:cs="Arial"/>
          <w:i/>
        </w:rPr>
        <w:t>583</w:t>
      </w:r>
      <w:r w:rsidR="004E4B67">
        <w:rPr>
          <w:rFonts w:ascii="Arial" w:hAnsi="Arial" w:cs="Arial"/>
          <w:i/>
        </w:rPr>
        <w:t xml:space="preserve">, z </w:t>
      </w:r>
      <w:proofErr w:type="spellStart"/>
      <w:r w:rsidR="004E4B67">
        <w:rPr>
          <w:rFonts w:ascii="Arial" w:hAnsi="Arial" w:cs="Arial"/>
          <w:i/>
        </w:rPr>
        <w:t>późn</w:t>
      </w:r>
      <w:proofErr w:type="spellEnd"/>
      <w:r w:rsidR="004E4B67">
        <w:rPr>
          <w:rFonts w:ascii="Arial" w:hAnsi="Arial" w:cs="Arial"/>
          <w:i/>
        </w:rPr>
        <w:t>. zm.</w:t>
      </w:r>
      <w:r w:rsidRPr="000B07F1">
        <w:rPr>
          <w:rFonts w:ascii="Arial" w:hAnsi="Arial" w:cs="Arial"/>
          <w:i/>
        </w:rPr>
        <w:t>)</w:t>
      </w:r>
    </w:p>
    <w:p w14:paraId="4F1DEFEA" w14:textId="77777777" w:rsidR="000B07F1" w:rsidRPr="000B07F1" w:rsidRDefault="000B07F1" w:rsidP="000B07F1">
      <w:pPr>
        <w:pStyle w:val="Akapitzlist"/>
        <w:tabs>
          <w:tab w:val="left" w:pos="0"/>
        </w:tabs>
        <w:spacing w:before="120"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4A89C1BE" w14:textId="77777777" w:rsidR="000B07F1" w:rsidRPr="000B07F1" w:rsidRDefault="000B07F1" w:rsidP="000B07F1">
      <w:pPr>
        <w:pStyle w:val="Akapitzlist"/>
        <w:tabs>
          <w:tab w:val="left" w:pos="0"/>
        </w:tabs>
        <w:spacing w:before="120"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  <w:r w:rsidRPr="000B07F1">
        <w:rPr>
          <w:rFonts w:ascii="Arial" w:hAnsi="Arial" w:cs="Arial"/>
          <w:b/>
        </w:rPr>
        <w:t xml:space="preserve">Dane przestrzenne (zapisane w postaci dokumentu elektronicznego) </w:t>
      </w:r>
    </w:p>
    <w:p w14:paraId="21DA78C8" w14:textId="36402C17" w:rsidR="00414F26" w:rsidRDefault="00414F26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02F86EE5" w14:textId="77777777" w:rsidR="00414F26" w:rsidRPr="003E2B18" w:rsidRDefault="00414F26" w:rsidP="00414F26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3BFA2FA0" w14:textId="0F1CA295" w:rsidR="007D4189" w:rsidRPr="00971177" w:rsidRDefault="00B14204" w:rsidP="002258D4">
      <w:pPr>
        <w:spacing w:before="60" w:after="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</w:rPr>
        <w:br w:type="column"/>
      </w:r>
      <w:r w:rsidR="007D4189" w:rsidRPr="003E2B18">
        <w:rPr>
          <w:rFonts w:ascii="Arial" w:hAnsi="Arial" w:cs="Arial"/>
          <w:b/>
          <w:sz w:val="22"/>
          <w:szCs w:val="22"/>
        </w:rPr>
        <w:t xml:space="preserve">Uzasadnienie do </w:t>
      </w:r>
      <w:r w:rsidR="007D4189" w:rsidRPr="00971177">
        <w:rPr>
          <w:rFonts w:ascii="Arial" w:hAnsi="Arial" w:cs="Arial"/>
          <w:b/>
          <w:bCs/>
          <w:sz w:val="22"/>
          <w:szCs w:val="22"/>
        </w:rPr>
        <w:t xml:space="preserve">miejscowego planu zagospodarowania przestrzennego </w:t>
      </w:r>
      <w:r w:rsidR="000C1DE8" w:rsidRPr="00867540">
        <w:rPr>
          <w:rFonts w:ascii="Arial" w:hAnsi="Arial" w:cs="Arial"/>
          <w:b/>
          <w:bCs/>
          <w:iCs/>
          <w:sz w:val="22"/>
          <w:szCs w:val="22"/>
        </w:rPr>
        <w:t>dla obszaru stanowiącego fragmenty obrębów geodezyjnych Wilczewo i Mikołajki Pomorskie w</w:t>
      </w:r>
      <w:r w:rsidR="000C1DE8">
        <w:rPr>
          <w:rFonts w:ascii="Arial" w:hAnsi="Arial" w:cs="Arial"/>
          <w:b/>
          <w:bCs/>
          <w:iCs/>
          <w:sz w:val="22"/>
          <w:szCs w:val="22"/>
        </w:rPr>
        <w:t> </w:t>
      </w:r>
      <w:r w:rsidR="000C1DE8" w:rsidRPr="00867540">
        <w:rPr>
          <w:rFonts w:ascii="Arial" w:hAnsi="Arial" w:cs="Arial"/>
          <w:b/>
          <w:bCs/>
          <w:iCs/>
          <w:sz w:val="22"/>
          <w:szCs w:val="22"/>
        </w:rPr>
        <w:t>gminie Mikołajki Pomorskie</w:t>
      </w:r>
    </w:p>
    <w:p w14:paraId="0801D177" w14:textId="77777777" w:rsidR="007D4189" w:rsidRPr="003E2B18" w:rsidRDefault="007D4189" w:rsidP="002258D4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</w:p>
    <w:p w14:paraId="48CD6885" w14:textId="77777777" w:rsidR="007D4189" w:rsidRPr="003E2B18" w:rsidRDefault="007D4189" w:rsidP="002258D4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 w:rsidRPr="003E2B18">
        <w:rPr>
          <w:rFonts w:ascii="Arial" w:hAnsi="Arial" w:cs="Arial"/>
          <w:b/>
          <w:sz w:val="22"/>
          <w:szCs w:val="22"/>
        </w:rPr>
        <w:t>1. Wstęp</w:t>
      </w:r>
    </w:p>
    <w:p w14:paraId="0B2F8931" w14:textId="0B1650CD" w:rsidR="007D4189" w:rsidRPr="00543B8D" w:rsidRDefault="007D4189" w:rsidP="002258D4">
      <w:pPr>
        <w:spacing w:before="60" w:after="60"/>
        <w:ind w:firstLine="284"/>
        <w:jc w:val="both"/>
        <w:rPr>
          <w:rFonts w:ascii="Arial" w:hAnsi="Arial" w:cs="Arial"/>
          <w:b/>
          <w:bCs/>
          <w:sz w:val="22"/>
          <w:szCs w:val="22"/>
        </w:rPr>
      </w:pPr>
      <w:r w:rsidRPr="003E2B18">
        <w:rPr>
          <w:rFonts w:ascii="Arial" w:hAnsi="Arial" w:cs="Arial"/>
          <w:sz w:val="22"/>
          <w:szCs w:val="22"/>
        </w:rPr>
        <w:t xml:space="preserve">Niniejsze uzasadnienie dotyczy rozwiązań przyjętych w </w:t>
      </w:r>
      <w:r>
        <w:rPr>
          <w:rFonts w:ascii="Arial" w:hAnsi="Arial" w:cs="Arial"/>
          <w:sz w:val="22"/>
          <w:szCs w:val="22"/>
        </w:rPr>
        <w:t>miejscowym planie</w:t>
      </w:r>
      <w:r w:rsidRPr="00AB74F5">
        <w:rPr>
          <w:rFonts w:ascii="Arial" w:hAnsi="Arial" w:cs="Arial"/>
          <w:sz w:val="22"/>
          <w:szCs w:val="22"/>
        </w:rPr>
        <w:t xml:space="preserve"> zagospodarowania przestrzennego </w:t>
      </w:r>
      <w:r w:rsidR="000C1DE8" w:rsidRPr="000C1DE8">
        <w:rPr>
          <w:rFonts w:ascii="Arial" w:hAnsi="Arial" w:cs="Arial"/>
          <w:iCs/>
          <w:sz w:val="22"/>
          <w:szCs w:val="22"/>
        </w:rPr>
        <w:t>dla obszaru stanowiącego fragmenty obrębów geodezyjnych Wilczewo i Mikołajki Pomorskie w gminie Mikołajki Pomorskie</w:t>
      </w:r>
      <w:r w:rsidRPr="00543B8D">
        <w:rPr>
          <w:rFonts w:ascii="Arial" w:hAnsi="Arial" w:cs="Arial"/>
          <w:bCs/>
          <w:sz w:val="22"/>
          <w:szCs w:val="22"/>
        </w:rPr>
        <w:t>.</w:t>
      </w:r>
    </w:p>
    <w:p w14:paraId="39AECC3B" w14:textId="172C6FC5" w:rsidR="007D4189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3E2B18">
        <w:rPr>
          <w:rFonts w:ascii="Arial" w:hAnsi="Arial" w:cs="Arial"/>
          <w:sz w:val="22"/>
          <w:szCs w:val="22"/>
        </w:rPr>
        <w:t xml:space="preserve">Wszczęcie procedury opracowania planu miejscowego nastąpiło na skutek </w:t>
      </w:r>
      <w:r w:rsidRPr="00DB3EC8">
        <w:rPr>
          <w:rFonts w:ascii="Arial" w:hAnsi="Arial" w:cs="Arial"/>
          <w:sz w:val="22"/>
          <w:szCs w:val="22"/>
        </w:rPr>
        <w:t xml:space="preserve">Uchwały </w:t>
      </w:r>
      <w:r w:rsidR="000C1DE8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owierzchnia opracowania planu miejscowego w granicach określonych w ww. uchwale wynosi ok. 16</w:t>
      </w:r>
      <w:r w:rsidR="000C1DE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,</w:t>
      </w:r>
      <w:r w:rsidR="000C1DE8">
        <w:rPr>
          <w:rFonts w:ascii="Arial" w:hAnsi="Arial" w:cs="Arial"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> ha.</w:t>
      </w:r>
    </w:p>
    <w:p w14:paraId="3FC47771" w14:textId="1B8F8579" w:rsidR="000C1DE8" w:rsidRPr="000C1DE8" w:rsidRDefault="000C1DE8" w:rsidP="002258D4">
      <w:pPr>
        <w:tabs>
          <w:tab w:val="num" w:pos="720"/>
        </w:tabs>
        <w:spacing w:before="60" w:after="60"/>
        <w:jc w:val="both"/>
        <w:rPr>
          <w:rFonts w:ascii="Arial" w:hAnsi="Arial" w:cs="Arial"/>
          <w:bCs/>
          <w:sz w:val="22"/>
          <w:szCs w:val="22"/>
        </w:rPr>
      </w:pPr>
      <w:r w:rsidRPr="000C1DE8">
        <w:rPr>
          <w:rFonts w:ascii="Arial" w:hAnsi="Arial" w:cs="Arial"/>
          <w:sz w:val="22"/>
          <w:szCs w:val="22"/>
        </w:rPr>
        <w:t xml:space="preserve">Celem opracowania planu miejscowego jest wskazanie nowych terenów pod lokalizację </w:t>
      </w:r>
      <w:r w:rsidRPr="000C1DE8">
        <w:rPr>
          <w:rFonts w:ascii="Arial" w:hAnsi="Arial" w:cs="Arial"/>
          <w:sz w:val="22"/>
          <w:szCs w:val="22"/>
          <w:lang w:eastAsia="ar-SA"/>
        </w:rPr>
        <w:t>urządzeń wytwarzających energię z odnawialnych źródeł energii o mocy zainstalowanej większej niż 500 kW – elektrowni wiatrowych wraz z ich strefami ochronnymi; planowana jest lokalizacja jednej elektrowni wiatrowej</w:t>
      </w:r>
      <w:r w:rsidRPr="000C1DE8">
        <w:rPr>
          <w:rFonts w:ascii="Arial" w:hAnsi="Arial" w:cs="Arial"/>
          <w:bCs/>
          <w:sz w:val="22"/>
          <w:szCs w:val="22"/>
        </w:rPr>
        <w:t xml:space="preserve">. Przewiduje się także lokalizację elektrowni słonecznych, w szczególności w miejscach, gdzie zostały wydane </w:t>
      </w:r>
      <w:r w:rsidR="004E4B67">
        <w:rPr>
          <w:rFonts w:ascii="Arial" w:hAnsi="Arial" w:cs="Arial"/>
          <w:bCs/>
          <w:sz w:val="22"/>
          <w:szCs w:val="22"/>
        </w:rPr>
        <w:t xml:space="preserve">decyzje o </w:t>
      </w:r>
      <w:r w:rsidRPr="000C1DE8">
        <w:rPr>
          <w:rFonts w:ascii="Arial" w:hAnsi="Arial" w:cs="Arial"/>
          <w:bCs/>
          <w:sz w:val="22"/>
          <w:szCs w:val="22"/>
        </w:rPr>
        <w:t>warunk</w:t>
      </w:r>
      <w:r w:rsidR="004E4B67">
        <w:rPr>
          <w:rFonts w:ascii="Arial" w:hAnsi="Arial" w:cs="Arial"/>
          <w:bCs/>
          <w:sz w:val="22"/>
          <w:szCs w:val="22"/>
        </w:rPr>
        <w:t>ach</w:t>
      </w:r>
      <w:r w:rsidRPr="000C1DE8">
        <w:rPr>
          <w:rFonts w:ascii="Arial" w:hAnsi="Arial" w:cs="Arial"/>
          <w:bCs/>
          <w:sz w:val="22"/>
          <w:szCs w:val="22"/>
        </w:rPr>
        <w:t xml:space="preserve"> zabudowy dla takiego przedsięwzięcia.</w:t>
      </w:r>
    </w:p>
    <w:p w14:paraId="36F715B7" w14:textId="4DD395B0" w:rsidR="000C1DE8" w:rsidRPr="00312819" w:rsidRDefault="000C1DE8" w:rsidP="002258D4">
      <w:pPr>
        <w:spacing w:before="60" w:after="60"/>
        <w:ind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12819">
        <w:rPr>
          <w:rFonts w:ascii="Arial" w:hAnsi="Arial" w:cs="Arial"/>
          <w:color w:val="000000" w:themeColor="text1"/>
          <w:sz w:val="22"/>
          <w:szCs w:val="22"/>
        </w:rPr>
        <w:t xml:space="preserve">Część obszaru objętego opracowaniem położona jest w granicach </w:t>
      </w:r>
      <w:r w:rsidRPr="00312819">
        <w:rPr>
          <w:rFonts w:ascii="Arial" w:hAnsi="Arial" w:cs="Arial"/>
          <w:sz w:val="22"/>
          <w:szCs w:val="22"/>
        </w:rPr>
        <w:t>Miejscowego planu zagospodarowania przestrzennego terenów obejmujących obszar dla potrzeb lokalizacji farmy wiatrowej "</w:t>
      </w:r>
      <w:proofErr w:type="spellStart"/>
      <w:r w:rsidRPr="00312819">
        <w:rPr>
          <w:rFonts w:ascii="Arial" w:hAnsi="Arial" w:cs="Arial"/>
          <w:sz w:val="22"/>
          <w:szCs w:val="22"/>
        </w:rPr>
        <w:t>Zonda</w:t>
      </w:r>
      <w:proofErr w:type="spellEnd"/>
      <w:r w:rsidRPr="00312819">
        <w:rPr>
          <w:rFonts w:ascii="Arial" w:hAnsi="Arial" w:cs="Arial"/>
          <w:sz w:val="22"/>
          <w:szCs w:val="22"/>
        </w:rPr>
        <w:t xml:space="preserve">", w gminie Mikołajki Pomorskie (Uchwała Nr III/9/2014 Rady Gminy Mikołajki Pomorskie z dnia 17 grudnia 2014 r., opublikowany w Dz.U. Woj. Pom. z 3 lutego 2015 r., poz. 805). </w:t>
      </w:r>
      <w:r w:rsidRPr="00312819">
        <w:rPr>
          <w:rFonts w:ascii="Arial" w:eastAsia="Calibri" w:hAnsi="Arial" w:cs="Arial"/>
          <w:sz w:val="22"/>
          <w:szCs w:val="22"/>
          <w:lang w:eastAsia="en-US"/>
        </w:rPr>
        <w:t>Obszar obowiązującego planu miejscowego, na fragmencie, który będzie zmieniony poprzez sporządzany plan miejscowy obejmuje głównie tereny rolne i leśne, nie następuje zatem obawa o obniżenie wartości nieruchomości na skutek wprowadzanych zmian planu miejscowego.</w:t>
      </w:r>
    </w:p>
    <w:p w14:paraId="68128358" w14:textId="5D9E38AF" w:rsidR="007D4189" w:rsidRDefault="007D4189" w:rsidP="002258D4">
      <w:pPr>
        <w:spacing w:before="60" w:after="60"/>
        <w:ind w:firstLine="284"/>
        <w:jc w:val="both"/>
        <w:rPr>
          <w:rFonts w:ascii="Arial" w:hAnsi="Arial" w:cs="Arial"/>
          <w:color w:val="000000" w:themeColor="text1"/>
          <w:sz w:val="22"/>
        </w:rPr>
      </w:pPr>
      <w:r w:rsidRPr="00EA7D27">
        <w:rPr>
          <w:rFonts w:ascii="Arial" w:hAnsi="Arial" w:cs="Arial"/>
          <w:color w:val="000000" w:themeColor="text1"/>
          <w:sz w:val="22"/>
        </w:rPr>
        <w:t>W związku z wejściem w życie zmian ustawy o planowaniu i zagospodarowaniu przestrzennym (ustawa z dnia 07.07.2023 r. -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EA7D27">
        <w:rPr>
          <w:rFonts w:ascii="Arial" w:hAnsi="Arial" w:cs="Arial"/>
          <w:color w:val="000000" w:themeColor="text1"/>
          <w:sz w:val="22"/>
        </w:rPr>
        <w:t>Dz.U. z 2023 poz. 1688</w:t>
      </w:r>
      <w:r w:rsidR="000E76B8">
        <w:rPr>
          <w:rFonts w:ascii="Arial" w:hAnsi="Arial" w:cs="Arial"/>
          <w:color w:val="000000" w:themeColor="text1"/>
          <w:sz w:val="22"/>
        </w:rPr>
        <w:t xml:space="preserve">, z </w:t>
      </w:r>
      <w:proofErr w:type="spellStart"/>
      <w:r w:rsidR="000E76B8">
        <w:rPr>
          <w:rFonts w:ascii="Arial" w:hAnsi="Arial" w:cs="Arial"/>
          <w:color w:val="000000" w:themeColor="text1"/>
          <w:sz w:val="22"/>
        </w:rPr>
        <w:t>późn</w:t>
      </w:r>
      <w:proofErr w:type="spellEnd"/>
      <w:r w:rsidR="000E76B8">
        <w:rPr>
          <w:rFonts w:ascii="Arial" w:hAnsi="Arial" w:cs="Arial"/>
          <w:color w:val="000000" w:themeColor="text1"/>
          <w:sz w:val="22"/>
        </w:rPr>
        <w:t>. zm.</w:t>
      </w:r>
      <w:r w:rsidRPr="00EA7D27">
        <w:rPr>
          <w:rFonts w:ascii="Arial" w:hAnsi="Arial" w:cs="Arial"/>
          <w:color w:val="000000" w:themeColor="text1"/>
          <w:sz w:val="22"/>
        </w:rPr>
        <w:t>, przepisy weszły w</w:t>
      </w:r>
      <w:r>
        <w:rPr>
          <w:rFonts w:ascii="Arial" w:hAnsi="Arial" w:cs="Arial"/>
          <w:color w:val="000000" w:themeColor="text1"/>
          <w:sz w:val="22"/>
        </w:rPr>
        <w:t> </w:t>
      </w:r>
      <w:r w:rsidRPr="00EA7D27">
        <w:rPr>
          <w:rFonts w:ascii="Arial" w:hAnsi="Arial" w:cs="Arial"/>
          <w:color w:val="000000" w:themeColor="text1"/>
          <w:sz w:val="22"/>
        </w:rPr>
        <w:t>życie z dniem 24.09.2023 r.) zmienił się status dokumentu studium uwarunkowań i</w:t>
      </w:r>
      <w:r>
        <w:rPr>
          <w:rFonts w:ascii="Arial" w:hAnsi="Arial" w:cs="Arial"/>
          <w:color w:val="000000" w:themeColor="text1"/>
          <w:sz w:val="22"/>
        </w:rPr>
        <w:t> </w:t>
      </w:r>
      <w:r w:rsidRPr="00EA7D27">
        <w:rPr>
          <w:rFonts w:ascii="Arial" w:hAnsi="Arial" w:cs="Arial"/>
          <w:color w:val="000000" w:themeColor="text1"/>
          <w:sz w:val="22"/>
        </w:rPr>
        <w:t xml:space="preserve">kierunków zagospodarowania przestrzennego. </w:t>
      </w:r>
      <w:r>
        <w:rPr>
          <w:rFonts w:ascii="Arial" w:hAnsi="Arial" w:cs="Arial"/>
          <w:color w:val="000000" w:themeColor="text1"/>
          <w:sz w:val="22"/>
        </w:rPr>
        <w:t xml:space="preserve">Dla gminy Mikołajki Pomorskie aktualnie obowiązuje dokument </w:t>
      </w:r>
      <w:r>
        <w:rPr>
          <w:rFonts w:ascii="Arial" w:hAnsi="Arial" w:cs="Arial"/>
          <w:sz w:val="22"/>
          <w:szCs w:val="22"/>
        </w:rPr>
        <w:t xml:space="preserve">zmiany </w:t>
      </w:r>
      <w:r w:rsidRPr="008C1506">
        <w:rPr>
          <w:rFonts w:ascii="Arial" w:hAnsi="Arial" w:cs="Arial"/>
          <w:sz w:val="22"/>
          <w:szCs w:val="22"/>
        </w:rPr>
        <w:t xml:space="preserve">Studium uwarunkowań i kierunków zagospodarowania przestrzennego gminy </w:t>
      </w:r>
      <w:r>
        <w:rPr>
          <w:rFonts w:ascii="Arial" w:hAnsi="Arial" w:cs="Arial"/>
          <w:sz w:val="22"/>
          <w:szCs w:val="22"/>
        </w:rPr>
        <w:t xml:space="preserve">Mikołajki Pomorskie </w:t>
      </w:r>
      <w:r>
        <w:rPr>
          <w:rFonts w:ascii="Arial" w:hAnsi="Arial" w:cs="Arial"/>
          <w:sz w:val="22"/>
        </w:rPr>
        <w:t>przyjęty</w:t>
      </w:r>
      <w:r w:rsidRPr="003C7EC9">
        <w:rPr>
          <w:rFonts w:ascii="Arial" w:hAnsi="Arial" w:cs="Arial"/>
          <w:sz w:val="22"/>
        </w:rPr>
        <w:t xml:space="preserve"> Uchwałą </w:t>
      </w:r>
      <w:r>
        <w:rPr>
          <w:rFonts w:ascii="Arial" w:hAnsi="Arial" w:cs="Arial"/>
          <w:sz w:val="22"/>
        </w:rPr>
        <w:t>N</w:t>
      </w:r>
      <w:r w:rsidRPr="003C7EC9">
        <w:rPr>
          <w:rFonts w:ascii="Arial" w:hAnsi="Arial" w:cs="Arial"/>
          <w:sz w:val="22"/>
        </w:rPr>
        <w:t>r</w:t>
      </w:r>
      <w:r>
        <w:rPr>
          <w:rFonts w:ascii="Arial" w:hAnsi="Arial" w:cs="Arial"/>
          <w:sz w:val="22"/>
        </w:rPr>
        <w:t> </w:t>
      </w:r>
      <w:r w:rsidRPr="003C7EC9">
        <w:rPr>
          <w:rFonts w:ascii="Arial" w:hAnsi="Arial" w:cs="Arial"/>
          <w:sz w:val="22"/>
        </w:rPr>
        <w:t>XXXVI/248/2014 Rady Gminy Mikołajki Pomorskie z dnia 6 marca 2014 r.</w:t>
      </w:r>
      <w:r>
        <w:rPr>
          <w:rFonts w:ascii="Arial" w:hAnsi="Arial" w:cs="Arial"/>
          <w:sz w:val="22"/>
        </w:rPr>
        <w:t xml:space="preserve"> </w:t>
      </w:r>
      <w:r w:rsidRPr="00EA7D27">
        <w:rPr>
          <w:rFonts w:ascii="Arial" w:hAnsi="Arial" w:cs="Arial"/>
          <w:color w:val="000000" w:themeColor="text1"/>
          <w:sz w:val="22"/>
        </w:rPr>
        <w:t>Dokument ten zachowuje moc, ale obowiązuje obecnie w okresie przejściowym tylko do momentu uchwalenia przez gminę planu ogólnego, lecz nie dłużej niż do 3</w:t>
      </w:r>
      <w:r w:rsidR="00312819">
        <w:rPr>
          <w:rFonts w:ascii="Arial" w:hAnsi="Arial" w:cs="Arial"/>
          <w:color w:val="000000" w:themeColor="text1"/>
          <w:sz w:val="22"/>
        </w:rPr>
        <w:t>0 czerwca</w:t>
      </w:r>
      <w:r w:rsidRPr="00EA7D27">
        <w:rPr>
          <w:rFonts w:ascii="Arial" w:hAnsi="Arial" w:cs="Arial"/>
          <w:color w:val="000000" w:themeColor="text1"/>
          <w:sz w:val="22"/>
        </w:rPr>
        <w:t xml:space="preserve"> 202</w:t>
      </w:r>
      <w:r w:rsidR="00312819">
        <w:rPr>
          <w:rFonts w:ascii="Arial" w:hAnsi="Arial" w:cs="Arial"/>
          <w:color w:val="000000" w:themeColor="text1"/>
          <w:sz w:val="22"/>
        </w:rPr>
        <w:t>6 </w:t>
      </w:r>
      <w:r w:rsidRPr="00EA7D27">
        <w:rPr>
          <w:rFonts w:ascii="Arial" w:hAnsi="Arial" w:cs="Arial"/>
          <w:color w:val="000000" w:themeColor="text1"/>
          <w:sz w:val="22"/>
        </w:rPr>
        <w:t>r.</w:t>
      </w:r>
      <w:r>
        <w:rPr>
          <w:rFonts w:ascii="Arial" w:hAnsi="Arial" w:cs="Arial"/>
          <w:color w:val="000000" w:themeColor="text1"/>
          <w:sz w:val="22"/>
        </w:rPr>
        <w:t xml:space="preserve"> Zgodnie z przepisami przejściowymi zawartymi w ustawie zmieniającej w art. 67 ust.</w:t>
      </w:r>
      <w:r w:rsidR="004E4B67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3 pkt.</w:t>
      </w:r>
      <w:r w:rsidR="004E4B67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 xml:space="preserve">2 wyłącza się z obowiązku stwierdzenia przez radę gminy faktu, że miejscowy plan zagospodarowania przestrzennego nie narusza ustaleń studium w zakresie lokalizacji urządzeń wytwarzających energię z odnawialnych źródeł energii oraz ich stref ochronnych. </w:t>
      </w:r>
      <w:r w:rsidRPr="00C33144">
        <w:rPr>
          <w:rFonts w:ascii="Arial" w:hAnsi="Arial" w:cs="Arial"/>
          <w:color w:val="000000" w:themeColor="text1"/>
          <w:sz w:val="22"/>
        </w:rPr>
        <w:t>Stwierdza się, że plan nie narusza ustaleń Studium uwarunkowań i kierunków zagospodarowania przestrzennego gminy Mikołajki Pomorskie.</w:t>
      </w:r>
    </w:p>
    <w:p w14:paraId="2945C094" w14:textId="77777777" w:rsidR="007D4189" w:rsidRPr="003E2B18" w:rsidRDefault="007D4189" w:rsidP="002258D4">
      <w:pPr>
        <w:spacing w:before="60" w:after="60"/>
        <w:jc w:val="both"/>
        <w:rPr>
          <w:rFonts w:ascii="Arial" w:hAnsi="Arial" w:cs="Arial"/>
          <w:color w:val="FF0000"/>
          <w:sz w:val="22"/>
          <w:szCs w:val="22"/>
        </w:rPr>
      </w:pPr>
    </w:p>
    <w:p w14:paraId="73F9C009" w14:textId="77777777" w:rsidR="007D4189" w:rsidRPr="003E2B18" w:rsidRDefault="007D4189" w:rsidP="002258D4">
      <w:pPr>
        <w:spacing w:before="60" w:after="60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3E2B18">
        <w:rPr>
          <w:rFonts w:ascii="Arial" w:hAnsi="Arial" w:cs="Arial"/>
          <w:b/>
          <w:sz w:val="22"/>
          <w:szCs w:val="22"/>
        </w:rPr>
        <w:t>2.</w:t>
      </w:r>
      <w:r w:rsidRPr="003E2B18">
        <w:rPr>
          <w:rFonts w:ascii="Arial" w:hAnsi="Arial" w:cs="Arial"/>
          <w:sz w:val="22"/>
          <w:szCs w:val="22"/>
        </w:rPr>
        <w:t xml:space="preserve"> </w:t>
      </w:r>
      <w:r w:rsidRPr="003E2B18">
        <w:rPr>
          <w:rFonts w:ascii="Arial" w:hAnsi="Arial" w:cs="Arial"/>
          <w:b/>
          <w:sz w:val="22"/>
          <w:szCs w:val="22"/>
          <w:lang w:eastAsia="en-US"/>
        </w:rPr>
        <w:t>Sposób realizacji wymogów wynikających z art. 1 ust. 2–4 ustawy o planowaniu i zagospodarowaniu przestrzennym</w:t>
      </w:r>
    </w:p>
    <w:p w14:paraId="4F49040B" w14:textId="77777777" w:rsidR="007D4189" w:rsidRPr="003E2B18" w:rsidRDefault="007D4189" w:rsidP="002258D4">
      <w:pPr>
        <w:spacing w:before="60" w:after="60"/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14:paraId="3F2CEDB1" w14:textId="77777777" w:rsidR="007D4189" w:rsidRPr="003E2B18" w:rsidRDefault="007D4189" w:rsidP="002258D4">
      <w:pPr>
        <w:spacing w:before="60" w:after="60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3E2B18">
        <w:rPr>
          <w:rFonts w:ascii="Arial" w:hAnsi="Arial" w:cs="Arial"/>
          <w:b/>
          <w:sz w:val="22"/>
          <w:szCs w:val="22"/>
          <w:lang w:eastAsia="en-US"/>
        </w:rPr>
        <w:t>2.1 Wymagania ładu przestrzennego, w tym urbanistyki i architektury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 oraz zasad zrównoważonego rozwoju</w:t>
      </w:r>
    </w:p>
    <w:p w14:paraId="39A77505" w14:textId="27E9D8EB" w:rsidR="007D4189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3E2B18">
        <w:rPr>
          <w:rFonts w:ascii="Arial" w:hAnsi="Arial" w:cs="Arial"/>
          <w:sz w:val="22"/>
          <w:szCs w:val="22"/>
        </w:rPr>
        <w:t>Plan miejscowy, w § </w:t>
      </w:r>
      <w:r>
        <w:rPr>
          <w:rFonts w:ascii="Arial" w:hAnsi="Arial" w:cs="Arial"/>
          <w:sz w:val="22"/>
          <w:szCs w:val="22"/>
        </w:rPr>
        <w:t>3</w:t>
      </w:r>
      <w:r w:rsidRPr="003E2B18">
        <w:rPr>
          <w:rFonts w:ascii="Arial" w:hAnsi="Arial" w:cs="Arial"/>
          <w:sz w:val="22"/>
          <w:szCs w:val="22"/>
        </w:rPr>
        <w:t xml:space="preserve"> zawiera ustalenia dotyczące zasad ochrony i kształtowania ładu przestrzennego, a dla poszczególnych terenów wydzielonych liniami rozgraniczającymi podstawowe zasady kształtowania ładu przestrzennego zostały określone </w:t>
      </w:r>
      <w:r>
        <w:rPr>
          <w:rFonts w:ascii="Arial" w:hAnsi="Arial" w:cs="Arial"/>
          <w:sz w:val="22"/>
          <w:szCs w:val="22"/>
        </w:rPr>
        <w:t xml:space="preserve">także </w:t>
      </w:r>
      <w:r w:rsidRPr="003E2B18">
        <w:rPr>
          <w:rFonts w:ascii="Arial" w:hAnsi="Arial" w:cs="Arial"/>
          <w:sz w:val="22"/>
          <w:szCs w:val="22"/>
        </w:rPr>
        <w:t xml:space="preserve">poprzez zasady kształtowania zabudowy i określenie wskaźników zagospodarowania terenu ustalone dla każdego z wydzielonych terenów, określone </w:t>
      </w:r>
      <w:r w:rsidRPr="00777921">
        <w:rPr>
          <w:rFonts w:ascii="Arial" w:hAnsi="Arial" w:cs="Arial"/>
          <w:sz w:val="22"/>
          <w:szCs w:val="22"/>
        </w:rPr>
        <w:t xml:space="preserve">w </w:t>
      </w:r>
      <w:r w:rsidRPr="00872C4F">
        <w:rPr>
          <w:rFonts w:ascii="Arial" w:hAnsi="Arial" w:cs="Arial"/>
          <w:sz w:val="22"/>
          <w:szCs w:val="22"/>
        </w:rPr>
        <w:t>§1</w:t>
      </w:r>
      <w:r w:rsidR="003B6A06">
        <w:rPr>
          <w:rFonts w:ascii="Arial" w:hAnsi="Arial" w:cs="Arial"/>
          <w:sz w:val="22"/>
          <w:szCs w:val="22"/>
        </w:rPr>
        <w:t>0</w:t>
      </w:r>
      <w:r w:rsidRPr="00777921">
        <w:rPr>
          <w:rFonts w:ascii="Arial" w:hAnsi="Arial" w:cs="Arial"/>
          <w:sz w:val="22"/>
          <w:szCs w:val="22"/>
        </w:rPr>
        <w:t xml:space="preserve"> do §</w:t>
      </w:r>
      <w:r w:rsidR="003B6A06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 xml:space="preserve"> niniejszej </w:t>
      </w:r>
      <w:r w:rsidRPr="003E2B18">
        <w:rPr>
          <w:rFonts w:ascii="Arial" w:hAnsi="Arial" w:cs="Arial"/>
          <w:sz w:val="22"/>
          <w:szCs w:val="22"/>
        </w:rPr>
        <w:t xml:space="preserve">uchwały. </w:t>
      </w:r>
    </w:p>
    <w:p w14:paraId="684112DC" w14:textId="77777777" w:rsidR="007D4189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765CC8">
        <w:rPr>
          <w:rFonts w:ascii="Arial" w:hAnsi="Arial" w:cs="Arial"/>
          <w:sz w:val="22"/>
          <w:szCs w:val="22"/>
        </w:rPr>
        <w:t>Określone zasady wraz z pozostałymi ustaleniami planu pozwolą na zachowanie zrównoważonego rozwoju, przez który rozumie się taki rozwój społeczno- gospodarczy, w</w:t>
      </w:r>
      <w:r>
        <w:rPr>
          <w:rFonts w:ascii="Arial" w:hAnsi="Arial" w:cs="Arial"/>
          <w:sz w:val="22"/>
          <w:szCs w:val="22"/>
        </w:rPr>
        <w:t> </w:t>
      </w:r>
      <w:r w:rsidRPr="00765CC8">
        <w:rPr>
          <w:rFonts w:ascii="Arial" w:hAnsi="Arial" w:cs="Arial"/>
          <w:sz w:val="22"/>
          <w:szCs w:val="22"/>
        </w:rPr>
        <w:t>którym następuje proces integrowania działań politycznych, gospodarczych i</w:t>
      </w:r>
      <w:r>
        <w:rPr>
          <w:rFonts w:ascii="Arial" w:hAnsi="Arial" w:cs="Arial"/>
          <w:sz w:val="22"/>
          <w:szCs w:val="22"/>
        </w:rPr>
        <w:t> </w:t>
      </w:r>
      <w:r w:rsidRPr="00765CC8">
        <w:rPr>
          <w:rFonts w:ascii="Arial" w:hAnsi="Arial" w:cs="Arial"/>
          <w:sz w:val="22"/>
          <w:szCs w:val="22"/>
        </w:rPr>
        <w:t>społecznych, z zachowaniem równowagi przyrodniczej oraz trwałości podstawowych procesów przyrodniczych, w celu zagwarantowania możliwości zaspokajania podstawowych potrzeb poszczególnych społeczności lub obywateli zarówno współczesnego pokolenia, jak i</w:t>
      </w:r>
      <w:r>
        <w:rPr>
          <w:rFonts w:ascii="Arial" w:hAnsi="Arial" w:cs="Arial"/>
          <w:sz w:val="22"/>
          <w:szCs w:val="22"/>
        </w:rPr>
        <w:t> </w:t>
      </w:r>
      <w:r w:rsidRPr="00765CC8">
        <w:rPr>
          <w:rFonts w:ascii="Arial" w:hAnsi="Arial" w:cs="Arial"/>
          <w:sz w:val="22"/>
          <w:szCs w:val="22"/>
        </w:rPr>
        <w:t>przyszłych pokoleń</w:t>
      </w:r>
      <w:r>
        <w:rPr>
          <w:rFonts w:ascii="Arial" w:hAnsi="Arial" w:cs="Arial"/>
          <w:sz w:val="22"/>
          <w:szCs w:val="22"/>
        </w:rPr>
        <w:t>.</w:t>
      </w:r>
    </w:p>
    <w:p w14:paraId="237D7E28" w14:textId="77777777" w:rsidR="007D4189" w:rsidRPr="003E2B18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</w:p>
    <w:p w14:paraId="205D7E27" w14:textId="77777777" w:rsidR="007D4189" w:rsidRPr="003E2B18" w:rsidRDefault="007D4189" w:rsidP="002258D4">
      <w:pPr>
        <w:pStyle w:val="Akapitzlist"/>
        <w:numPr>
          <w:ilvl w:val="1"/>
          <w:numId w:val="32"/>
        </w:numPr>
        <w:spacing w:before="60" w:after="60" w:line="240" w:lineRule="auto"/>
        <w:contextualSpacing w:val="0"/>
        <w:jc w:val="both"/>
        <w:rPr>
          <w:rFonts w:ascii="Arial" w:hAnsi="Arial" w:cs="Arial"/>
          <w:b/>
        </w:rPr>
      </w:pPr>
      <w:r w:rsidRPr="003E2B18">
        <w:rPr>
          <w:rFonts w:ascii="Arial" w:hAnsi="Arial" w:cs="Arial"/>
          <w:b/>
        </w:rPr>
        <w:t>Walory architektoniczne i krajobrazowe</w:t>
      </w:r>
    </w:p>
    <w:p w14:paraId="3DBD6BCB" w14:textId="51336FCF" w:rsidR="007D4189" w:rsidRPr="003E2B18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3E2B18">
        <w:rPr>
          <w:rFonts w:ascii="Arial" w:hAnsi="Arial" w:cs="Arial"/>
          <w:sz w:val="22"/>
          <w:szCs w:val="22"/>
        </w:rPr>
        <w:t>Plan miejscowy w § </w:t>
      </w:r>
      <w:r>
        <w:rPr>
          <w:rFonts w:ascii="Arial" w:hAnsi="Arial" w:cs="Arial"/>
          <w:sz w:val="22"/>
          <w:szCs w:val="22"/>
        </w:rPr>
        <w:t>3</w:t>
      </w:r>
      <w:r w:rsidRPr="003E2B18">
        <w:rPr>
          <w:rFonts w:ascii="Arial" w:hAnsi="Arial" w:cs="Arial"/>
          <w:sz w:val="22"/>
          <w:szCs w:val="22"/>
        </w:rPr>
        <w:t xml:space="preserve"> zawiera ustalenia dotyczące zasad ochrony i kształtowania ładu przestrzennego, w § </w:t>
      </w:r>
      <w:r>
        <w:rPr>
          <w:rFonts w:ascii="Arial" w:hAnsi="Arial" w:cs="Arial"/>
          <w:sz w:val="22"/>
          <w:szCs w:val="22"/>
        </w:rPr>
        <w:t>4</w:t>
      </w:r>
      <w:r w:rsidRPr="003E2B18">
        <w:rPr>
          <w:rFonts w:ascii="Arial" w:hAnsi="Arial" w:cs="Arial"/>
          <w:sz w:val="22"/>
          <w:szCs w:val="22"/>
        </w:rPr>
        <w:t xml:space="preserve"> zawiera ustalenia dotyczące zasad ochrony środowiska, przyrody i krajobrazu</w:t>
      </w:r>
      <w:r>
        <w:rPr>
          <w:rFonts w:ascii="Arial" w:hAnsi="Arial" w:cs="Arial"/>
          <w:sz w:val="22"/>
          <w:szCs w:val="22"/>
        </w:rPr>
        <w:t xml:space="preserve">, a w </w:t>
      </w:r>
      <w:r w:rsidRPr="003E2B18">
        <w:rPr>
          <w:rFonts w:ascii="Arial" w:hAnsi="Arial" w:cs="Arial"/>
          <w:sz w:val="22"/>
          <w:szCs w:val="22"/>
        </w:rPr>
        <w:t>§ </w:t>
      </w:r>
      <w:r>
        <w:rPr>
          <w:rFonts w:ascii="Arial" w:hAnsi="Arial" w:cs="Arial"/>
          <w:sz w:val="22"/>
          <w:szCs w:val="22"/>
        </w:rPr>
        <w:t xml:space="preserve">5 także zasady kształtowania krajobrazu. </w:t>
      </w:r>
    </w:p>
    <w:p w14:paraId="0DD9D445" w14:textId="38C58C4E" w:rsidR="007D4189" w:rsidRPr="00765CC8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 zawiera ustalenia minimalizujące negatywny wpływ planowanych inwestycji na krajobraz, w tym dla elektrowni wiatrowych zalecenia dotyczące kolorystyki </w:t>
      </w:r>
      <w:r w:rsidR="003B6A06">
        <w:rPr>
          <w:rFonts w:ascii="Arial" w:hAnsi="Arial" w:cs="Arial"/>
          <w:sz w:val="22"/>
          <w:szCs w:val="22"/>
        </w:rPr>
        <w:t>obiektu</w:t>
      </w:r>
      <w:r>
        <w:rPr>
          <w:rFonts w:ascii="Arial" w:hAnsi="Arial" w:cs="Arial"/>
          <w:sz w:val="22"/>
          <w:szCs w:val="22"/>
        </w:rPr>
        <w:t xml:space="preserve"> elektrowni</w:t>
      </w:r>
      <w:r w:rsidR="003B6A06">
        <w:rPr>
          <w:rFonts w:ascii="Arial" w:hAnsi="Arial" w:cs="Arial"/>
          <w:sz w:val="22"/>
          <w:szCs w:val="22"/>
        </w:rPr>
        <w:t xml:space="preserve"> wiatrowej czy infrastruktury towarzyszącej instalacjom OZE, a także wymogu </w:t>
      </w:r>
      <w:r w:rsidR="003B6A06" w:rsidRPr="00E3576C">
        <w:rPr>
          <w:rStyle w:val="fontstyle01"/>
          <w:rFonts w:ascii="Arial" w:hAnsi="Arial" w:cs="Arial"/>
          <w:sz w:val="22"/>
          <w:szCs w:val="22"/>
        </w:rPr>
        <w:t>stosowania pow</w:t>
      </w:r>
      <w:r w:rsidR="003B6A06" w:rsidRPr="00E3576C">
        <w:rPr>
          <w:rStyle w:val="fontstyle01"/>
          <w:rFonts w:ascii="Arial" w:hAnsi="Arial" w:cs="Arial" w:hint="eastAsia"/>
          <w:sz w:val="22"/>
          <w:szCs w:val="22"/>
        </w:rPr>
        <w:t>ł</w:t>
      </w:r>
      <w:r w:rsidR="003B6A06" w:rsidRPr="00E3576C">
        <w:rPr>
          <w:rStyle w:val="fontstyle01"/>
          <w:rFonts w:ascii="Arial" w:hAnsi="Arial" w:cs="Arial"/>
          <w:sz w:val="22"/>
          <w:szCs w:val="22"/>
        </w:rPr>
        <w:t>ok antyrefleksyjnych na urz</w:t>
      </w:r>
      <w:r w:rsidR="003B6A06" w:rsidRPr="00E3576C">
        <w:rPr>
          <w:rStyle w:val="fontstyle01"/>
          <w:rFonts w:ascii="Arial" w:hAnsi="Arial" w:cs="Arial" w:hint="eastAsia"/>
          <w:sz w:val="22"/>
          <w:szCs w:val="22"/>
        </w:rPr>
        <w:t>ą</w:t>
      </w:r>
      <w:r w:rsidR="003B6A06" w:rsidRPr="00E3576C">
        <w:rPr>
          <w:rStyle w:val="fontstyle01"/>
          <w:rFonts w:ascii="Arial" w:hAnsi="Arial" w:cs="Arial"/>
          <w:sz w:val="22"/>
          <w:szCs w:val="22"/>
        </w:rPr>
        <w:t>dzeniach paneli fotowoltaicznych</w:t>
      </w:r>
      <w:r>
        <w:rPr>
          <w:rFonts w:ascii="Arial" w:hAnsi="Arial" w:cs="Arial"/>
          <w:sz w:val="22"/>
          <w:szCs w:val="22"/>
        </w:rPr>
        <w:t xml:space="preserve">. </w:t>
      </w:r>
      <w:r w:rsidRPr="0080208B">
        <w:rPr>
          <w:rFonts w:ascii="Arial" w:hAnsi="Arial" w:cs="Arial"/>
          <w:sz w:val="22"/>
          <w:szCs w:val="22"/>
        </w:rPr>
        <w:t xml:space="preserve">W granicach planu </w:t>
      </w:r>
      <w:r w:rsidR="003B6A06">
        <w:rPr>
          <w:rFonts w:ascii="Arial" w:hAnsi="Arial" w:cs="Arial"/>
          <w:sz w:val="22"/>
          <w:szCs w:val="22"/>
        </w:rPr>
        <w:t xml:space="preserve">nie </w:t>
      </w:r>
      <w:r w:rsidRPr="0080208B">
        <w:rPr>
          <w:rFonts w:ascii="Arial" w:hAnsi="Arial" w:cs="Arial"/>
          <w:sz w:val="22"/>
          <w:szCs w:val="22"/>
        </w:rPr>
        <w:t>występują chronione ustaleniami planu obiekty o wartościach historycznyc</w:t>
      </w:r>
      <w:r w:rsidRPr="00FB2822">
        <w:rPr>
          <w:rFonts w:ascii="Arial" w:hAnsi="Arial" w:cs="Arial"/>
          <w:sz w:val="22"/>
          <w:szCs w:val="22"/>
        </w:rPr>
        <w:t>h, kompozycyjnych i kulturowych</w:t>
      </w:r>
      <w:r w:rsidR="003B6A06">
        <w:rPr>
          <w:rFonts w:ascii="Arial" w:hAnsi="Arial" w:cs="Arial"/>
          <w:sz w:val="22"/>
          <w:szCs w:val="22"/>
        </w:rPr>
        <w:t xml:space="preserve">. </w:t>
      </w:r>
    </w:p>
    <w:p w14:paraId="3C22F52F" w14:textId="654255EA" w:rsidR="007D4189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 miejscowy nie zawiera ustaleń wynikających z audytu krajobrazowego dla woj</w:t>
      </w:r>
      <w:r w:rsidR="003B6A06">
        <w:rPr>
          <w:rFonts w:ascii="Arial" w:hAnsi="Arial" w:cs="Arial"/>
          <w:sz w:val="22"/>
          <w:szCs w:val="22"/>
        </w:rPr>
        <w:t>ewództwa</w:t>
      </w:r>
      <w:r>
        <w:rPr>
          <w:rFonts w:ascii="Arial" w:hAnsi="Arial" w:cs="Arial"/>
          <w:sz w:val="22"/>
          <w:szCs w:val="22"/>
        </w:rPr>
        <w:t xml:space="preserve"> pomorskiego, gdyż </w:t>
      </w:r>
      <w:r w:rsidR="003B6A06">
        <w:rPr>
          <w:rFonts w:ascii="Arial" w:hAnsi="Arial" w:cs="Arial"/>
          <w:sz w:val="22"/>
          <w:szCs w:val="22"/>
        </w:rPr>
        <w:t xml:space="preserve">nie występują na jego obszarze </w:t>
      </w:r>
      <w:r w:rsidR="003B6A06" w:rsidRPr="000E54DA">
        <w:rPr>
          <w:rFonts w:ascii="Arial" w:eastAsia="Calibri" w:hAnsi="Arial" w:cs="Arial"/>
          <w:sz w:val="22"/>
          <w:szCs w:val="22"/>
          <w:lang w:eastAsia="en-US"/>
        </w:rPr>
        <w:t>krajobraz</w:t>
      </w:r>
      <w:r w:rsidR="003B6A06">
        <w:rPr>
          <w:rFonts w:ascii="Arial" w:eastAsia="Calibri" w:hAnsi="Arial" w:cs="Arial"/>
          <w:sz w:val="22"/>
          <w:szCs w:val="22"/>
          <w:lang w:eastAsia="en-US"/>
        </w:rPr>
        <w:t xml:space="preserve">y </w:t>
      </w:r>
      <w:r w:rsidR="003B6A06" w:rsidRPr="000E54DA">
        <w:rPr>
          <w:rFonts w:ascii="Arial" w:eastAsia="Calibri" w:hAnsi="Arial" w:cs="Arial"/>
          <w:sz w:val="22"/>
          <w:szCs w:val="22"/>
          <w:lang w:eastAsia="en-US"/>
        </w:rPr>
        <w:t>priorytetow</w:t>
      </w:r>
      <w:r w:rsidR="003B6A06">
        <w:rPr>
          <w:rFonts w:ascii="Arial" w:eastAsia="Calibri" w:hAnsi="Arial" w:cs="Arial"/>
          <w:sz w:val="22"/>
          <w:szCs w:val="22"/>
          <w:lang w:eastAsia="en-US"/>
        </w:rPr>
        <w:t>e</w:t>
      </w:r>
      <w:r w:rsidR="003B6A06" w:rsidRPr="000E54DA">
        <w:rPr>
          <w:rFonts w:ascii="Arial" w:eastAsia="Calibri" w:hAnsi="Arial" w:cs="Arial"/>
          <w:sz w:val="22"/>
          <w:szCs w:val="22"/>
          <w:lang w:eastAsia="en-US"/>
        </w:rPr>
        <w:t xml:space="preserve"> określon</w:t>
      </w:r>
      <w:r w:rsidR="003B6A06">
        <w:rPr>
          <w:rFonts w:ascii="Arial" w:eastAsia="Calibri" w:hAnsi="Arial" w:cs="Arial"/>
          <w:sz w:val="22"/>
          <w:szCs w:val="22"/>
          <w:lang w:eastAsia="en-US"/>
        </w:rPr>
        <w:t>e</w:t>
      </w:r>
      <w:r w:rsidR="003B6A06" w:rsidRPr="000E54DA">
        <w:rPr>
          <w:rFonts w:ascii="Arial" w:eastAsia="Calibri" w:hAnsi="Arial" w:cs="Arial"/>
          <w:sz w:val="22"/>
          <w:szCs w:val="22"/>
          <w:lang w:eastAsia="en-US"/>
        </w:rPr>
        <w:t xml:space="preserve"> w audycie krajobrazowym</w:t>
      </w:r>
      <w:r w:rsidR="003B6A0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B6A06" w:rsidRPr="000E54DA">
        <w:rPr>
          <w:rFonts w:ascii="Arial" w:eastAsia="Calibri" w:hAnsi="Arial" w:cs="Arial"/>
          <w:sz w:val="22"/>
          <w:szCs w:val="22"/>
          <w:lang w:eastAsia="en-US"/>
        </w:rPr>
        <w:t>oraz w planie zagospodarowania przestrzennego województwa</w:t>
      </w:r>
      <w:r>
        <w:rPr>
          <w:rFonts w:ascii="Arial" w:hAnsi="Arial" w:cs="Arial"/>
          <w:sz w:val="22"/>
          <w:szCs w:val="22"/>
        </w:rPr>
        <w:t>.</w:t>
      </w:r>
    </w:p>
    <w:p w14:paraId="2424ED1C" w14:textId="77777777" w:rsidR="007D4189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</w:p>
    <w:p w14:paraId="37A90744" w14:textId="77777777" w:rsidR="007D4189" w:rsidRPr="003E2B18" w:rsidRDefault="007D4189" w:rsidP="002258D4">
      <w:pPr>
        <w:pStyle w:val="Akapitzlist"/>
        <w:numPr>
          <w:ilvl w:val="1"/>
          <w:numId w:val="32"/>
        </w:numPr>
        <w:spacing w:before="60" w:after="60" w:line="240" w:lineRule="auto"/>
        <w:contextualSpacing w:val="0"/>
        <w:jc w:val="both"/>
        <w:rPr>
          <w:rFonts w:ascii="Arial" w:hAnsi="Arial" w:cs="Arial"/>
          <w:b/>
        </w:rPr>
      </w:pPr>
      <w:r w:rsidRPr="003E2B18">
        <w:rPr>
          <w:rFonts w:ascii="Arial" w:hAnsi="Arial" w:cs="Arial"/>
          <w:b/>
        </w:rPr>
        <w:t>Wymagania ochrony środowiska, w tym gospodarowania wodami i ochrony gruntów rolnych i leśnych</w:t>
      </w:r>
    </w:p>
    <w:p w14:paraId="6A88891A" w14:textId="77777777" w:rsidR="007D4189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DC59CE">
        <w:rPr>
          <w:rFonts w:ascii="Arial" w:hAnsi="Arial" w:cs="Arial"/>
          <w:sz w:val="22"/>
          <w:szCs w:val="22"/>
        </w:rPr>
        <w:t>Plan miejscowy w § </w:t>
      </w:r>
      <w:r>
        <w:rPr>
          <w:rFonts w:ascii="Arial" w:hAnsi="Arial" w:cs="Arial"/>
          <w:sz w:val="22"/>
          <w:szCs w:val="22"/>
        </w:rPr>
        <w:t>4</w:t>
      </w:r>
      <w:r w:rsidRPr="00DC59CE">
        <w:rPr>
          <w:rFonts w:ascii="Arial" w:hAnsi="Arial" w:cs="Arial"/>
          <w:sz w:val="22"/>
          <w:szCs w:val="22"/>
        </w:rPr>
        <w:t xml:space="preserve"> zawiera kompleksowe ustalenia dotyczące zasad ochrony środowiska, przyrody i krajobrazu, natomiast w poszczególnych kartach terenów znajdują się ustalenia szczegółowe dotyczące zasad kształtowania zabudowy oraz wskaźniki zagospodarowania terenu, w tym ustalony wymagany minimalny </w:t>
      </w:r>
      <w:r>
        <w:rPr>
          <w:rFonts w:ascii="Arial" w:hAnsi="Arial" w:cs="Arial"/>
          <w:sz w:val="22"/>
          <w:szCs w:val="22"/>
        </w:rPr>
        <w:t>udział</w:t>
      </w:r>
      <w:r w:rsidRPr="00DC59CE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 xml:space="preserve">owierzchni biologicznie czynnej na terenach, których ten parametr dotyczy. </w:t>
      </w:r>
    </w:p>
    <w:p w14:paraId="5E1CF9FB" w14:textId="3AC755AA" w:rsidR="00AB6E63" w:rsidRDefault="007D4189" w:rsidP="002258D4">
      <w:pPr>
        <w:pStyle w:val="Akapitzlist2"/>
        <w:spacing w:before="60" w:after="60" w:line="240" w:lineRule="auto"/>
        <w:ind w:left="0" w:firstLine="284"/>
        <w:contextualSpacing w:val="0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Znaczna część obszaru w granicach planu znajduje się w strefie ochronnej od elektrowni wiatrow</w:t>
      </w:r>
      <w:r w:rsidR="003B6A06">
        <w:rPr>
          <w:rFonts w:ascii="Arial" w:hAnsi="Arial" w:cs="Arial"/>
          <w:noProof/>
        </w:rPr>
        <w:t>ej</w:t>
      </w:r>
      <w:r w:rsidRPr="00DC59CE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lokalizowan</w:t>
      </w:r>
      <w:r w:rsidR="003B6A06">
        <w:rPr>
          <w:rFonts w:ascii="Arial" w:hAnsi="Arial" w:cs="Arial"/>
          <w:noProof/>
        </w:rPr>
        <w:t>ej</w:t>
      </w:r>
      <w:r>
        <w:rPr>
          <w:rFonts w:ascii="Arial" w:hAnsi="Arial" w:cs="Arial"/>
          <w:noProof/>
        </w:rPr>
        <w:t xml:space="preserve"> w niniejszym planie. Zgodnie z ustawą z dnia 20 maja 2016 r. (Dz.</w:t>
      </w:r>
      <w:r w:rsidR="002258D4">
        <w:rPr>
          <w:rFonts w:ascii="Arial" w:hAnsi="Arial" w:cs="Arial"/>
          <w:noProof/>
        </w:rPr>
        <w:t> </w:t>
      </w:r>
      <w:r>
        <w:rPr>
          <w:rFonts w:ascii="Arial" w:hAnsi="Arial" w:cs="Arial"/>
          <w:noProof/>
        </w:rPr>
        <w:t xml:space="preserve">U. z 2024 r., poz. 317) strefa ta </w:t>
      </w:r>
      <w:r w:rsidRPr="00112977">
        <w:rPr>
          <w:rFonts w:ascii="Arial" w:hAnsi="Arial" w:cs="Arial"/>
          <w:bCs/>
        </w:rPr>
        <w:t>wynos</w:t>
      </w:r>
      <w:r>
        <w:rPr>
          <w:rFonts w:ascii="Arial" w:hAnsi="Arial" w:cs="Arial"/>
          <w:bCs/>
        </w:rPr>
        <w:t>i</w:t>
      </w:r>
      <w:r w:rsidRPr="00112977">
        <w:rPr>
          <w:rFonts w:ascii="Arial" w:hAnsi="Arial" w:cs="Arial"/>
          <w:bCs/>
        </w:rPr>
        <w:t xml:space="preserve"> nie mniej niż 700 m od planowanych elektrowni wiatrowych, w których obowiązuje zakaz lokalizacji budynków mieszkalnych albo budynków o funkcji mieszanej</w:t>
      </w:r>
      <w:r>
        <w:rPr>
          <w:rFonts w:ascii="Arial" w:hAnsi="Arial" w:cs="Arial"/>
          <w:noProof/>
        </w:rPr>
        <w:t xml:space="preserve">. </w:t>
      </w:r>
      <w:r w:rsidR="003B6A06">
        <w:rPr>
          <w:rFonts w:ascii="Arial" w:hAnsi="Arial" w:cs="Arial"/>
          <w:noProof/>
        </w:rPr>
        <w:t>Część obszaru w granicach planu znajduje się także znajduje się w</w:t>
      </w:r>
      <w:r w:rsidR="002258D4">
        <w:rPr>
          <w:rFonts w:ascii="Arial" w:hAnsi="Arial" w:cs="Arial"/>
          <w:noProof/>
        </w:rPr>
        <w:t> </w:t>
      </w:r>
      <w:r w:rsidR="003B6A06">
        <w:rPr>
          <w:rFonts w:ascii="Arial" w:hAnsi="Arial" w:cs="Arial"/>
          <w:noProof/>
        </w:rPr>
        <w:t>strefie ochronnej od istniejących elektrowni wiatrowych zespołu Farmy Wiatrowej „Z</w:t>
      </w:r>
      <w:r w:rsidR="00AB6E63">
        <w:rPr>
          <w:rFonts w:ascii="Arial" w:hAnsi="Arial" w:cs="Arial"/>
          <w:noProof/>
        </w:rPr>
        <w:t>o</w:t>
      </w:r>
      <w:r w:rsidR="003B6A06">
        <w:rPr>
          <w:rFonts w:ascii="Arial" w:hAnsi="Arial" w:cs="Arial"/>
          <w:noProof/>
        </w:rPr>
        <w:t xml:space="preserve">nda” </w:t>
      </w:r>
      <w:r w:rsidR="00AB6E63">
        <w:rPr>
          <w:rFonts w:ascii="Arial" w:hAnsi="Arial" w:cs="Arial"/>
          <w:noProof/>
        </w:rPr>
        <w:t>znajdującego się w sąsiedztwie. Obie strefy wskazano w na rysunku planu.</w:t>
      </w:r>
    </w:p>
    <w:p w14:paraId="24D91D11" w14:textId="26F54434" w:rsidR="00AB6E63" w:rsidRDefault="00AB6E63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 dopuszcza rozbudowę, przebudowę i modernizację infrastruktury wodno-kanalizacyjnej. Inwestycje planowane ustaleniami planu nie wymagają zaopatrzenia w wodę ani odprowadzania ścieków – nie przewiduje się stałego bądź czasowego pobytu ludzi</w:t>
      </w:r>
      <w:r w:rsidR="007D4189" w:rsidRPr="0027189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jednak gdyby zaistniała taka potrzeba to rozbudowa infrastruktury jest możliwa. </w:t>
      </w:r>
      <w:r w:rsidRPr="003E2B18">
        <w:rPr>
          <w:rFonts w:ascii="Arial" w:hAnsi="Arial" w:cs="Arial"/>
          <w:sz w:val="22"/>
          <w:szCs w:val="22"/>
        </w:rPr>
        <w:t xml:space="preserve">Realizacja </w:t>
      </w:r>
      <w:r>
        <w:rPr>
          <w:rFonts w:ascii="Arial" w:hAnsi="Arial" w:cs="Arial"/>
          <w:sz w:val="22"/>
          <w:szCs w:val="22"/>
        </w:rPr>
        <w:t xml:space="preserve">zapisów planu stwarza warunki do zapewnia </w:t>
      </w:r>
      <w:r w:rsidRPr="003E2B18">
        <w:rPr>
          <w:rFonts w:ascii="Arial" w:hAnsi="Arial" w:cs="Arial"/>
          <w:sz w:val="22"/>
          <w:szCs w:val="22"/>
        </w:rPr>
        <w:t>ochron</w:t>
      </w:r>
      <w:r>
        <w:rPr>
          <w:rFonts w:ascii="Arial" w:hAnsi="Arial" w:cs="Arial"/>
          <w:sz w:val="22"/>
          <w:szCs w:val="22"/>
        </w:rPr>
        <w:t>y</w:t>
      </w:r>
      <w:r w:rsidRPr="003E2B18">
        <w:rPr>
          <w:rFonts w:ascii="Arial" w:hAnsi="Arial" w:cs="Arial"/>
          <w:sz w:val="22"/>
          <w:szCs w:val="22"/>
        </w:rPr>
        <w:t xml:space="preserve"> środowiska wodnego i gruntowo - wodnego.</w:t>
      </w:r>
      <w:r>
        <w:rPr>
          <w:rFonts w:ascii="Arial" w:hAnsi="Arial" w:cs="Arial"/>
          <w:sz w:val="22"/>
          <w:szCs w:val="22"/>
        </w:rPr>
        <w:t xml:space="preserve"> </w:t>
      </w:r>
      <w:r w:rsidRPr="003E2B18">
        <w:rPr>
          <w:rFonts w:ascii="Arial" w:hAnsi="Arial" w:cs="Arial"/>
          <w:sz w:val="22"/>
          <w:szCs w:val="22"/>
        </w:rPr>
        <w:t>W zakresie gospodarowania wodami opadowymi ustalenia planu przewidują odprowadzenie wód opadowych, roztopowych i gruntowych zgodnie z wymogami przepisów odrębnych przy zastosowaniu systemów powierzchniowych w ramach własnych działek</w:t>
      </w:r>
      <w:r>
        <w:rPr>
          <w:rFonts w:ascii="Arial" w:hAnsi="Arial" w:cs="Arial"/>
          <w:sz w:val="22"/>
          <w:szCs w:val="22"/>
        </w:rPr>
        <w:t>.</w:t>
      </w:r>
    </w:p>
    <w:p w14:paraId="4095AAED" w14:textId="522D442A" w:rsidR="007D4189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 miejscowy na znaczącym obszarze utrzymuje dotychczasowe rolnicze przeznaczenie terenów. Nowo projektowane tereny o nierolniczym przeznaczeniu związane są z lokalizacją terenów produkcji energii z odnawialnych źródeł energii, tj. terenów dla planowan</w:t>
      </w:r>
      <w:r w:rsidR="00AB6E63"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z w:val="22"/>
          <w:szCs w:val="22"/>
        </w:rPr>
        <w:t xml:space="preserve"> elektrowni wiatrow</w:t>
      </w:r>
      <w:r w:rsidR="00AB6E63"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z w:val="22"/>
          <w:szCs w:val="22"/>
        </w:rPr>
        <w:t xml:space="preserve"> wraz z niezbędnymi dojazdami oraz terenami dla potrzeb realizacji inwestycji, a także terenów lokalizacji elektrowni słonecznych – instalacji odnawialnych źródeł energii w postaci niezamontowanych na budynku paneli fotowoltaicznych. </w:t>
      </w:r>
    </w:p>
    <w:p w14:paraId="48CB1838" w14:textId="76D745EA" w:rsidR="007D4189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8E3016">
        <w:rPr>
          <w:rFonts w:ascii="Arial" w:hAnsi="Arial" w:cs="Arial"/>
          <w:sz w:val="22"/>
          <w:szCs w:val="22"/>
        </w:rPr>
        <w:t>Plan miejscowy nie zmienia przeznaczenia gruntów leśnych na cele nieleśne</w:t>
      </w:r>
      <w:r w:rsidR="004D66C5">
        <w:rPr>
          <w:rFonts w:ascii="Arial" w:hAnsi="Arial" w:cs="Arial"/>
          <w:sz w:val="22"/>
          <w:szCs w:val="22"/>
        </w:rPr>
        <w:t>, ani gruntów rolnych gleb chronionych (klas bonitacyjnych I-III) na cele nierolnicze</w:t>
      </w:r>
      <w:r w:rsidRPr="008E3016">
        <w:rPr>
          <w:rFonts w:ascii="Arial" w:hAnsi="Arial" w:cs="Arial"/>
          <w:sz w:val="22"/>
          <w:szCs w:val="22"/>
        </w:rPr>
        <w:t xml:space="preserve">. </w:t>
      </w:r>
    </w:p>
    <w:p w14:paraId="326CF92E" w14:textId="77777777" w:rsidR="007D4189" w:rsidRPr="003E2B18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Kompleksowa ocena wpływu ustaleń niniejszego miejscowego planu zagospodarowania przestrzennego na środowisko jest przedmiotem Prognozy oddziaływania na środowisko. </w:t>
      </w:r>
    </w:p>
    <w:p w14:paraId="19A03593" w14:textId="77777777" w:rsidR="007D4189" w:rsidRPr="003E2B18" w:rsidRDefault="007D4189" w:rsidP="002258D4">
      <w:pPr>
        <w:pStyle w:val="Akapitzlist2"/>
        <w:spacing w:before="60" w:after="60" w:line="240" w:lineRule="auto"/>
        <w:ind w:left="0"/>
        <w:contextualSpacing w:val="0"/>
        <w:jc w:val="both"/>
        <w:rPr>
          <w:rFonts w:ascii="Arial" w:hAnsi="Arial" w:cs="Arial"/>
        </w:rPr>
      </w:pPr>
    </w:p>
    <w:p w14:paraId="32341667" w14:textId="77777777" w:rsidR="007D4189" w:rsidRPr="003E2B18" w:rsidRDefault="007D4189" w:rsidP="002258D4">
      <w:pPr>
        <w:pStyle w:val="Akapitzlist"/>
        <w:numPr>
          <w:ilvl w:val="1"/>
          <w:numId w:val="32"/>
        </w:numPr>
        <w:spacing w:before="60" w:after="60" w:line="240" w:lineRule="auto"/>
        <w:contextualSpacing w:val="0"/>
        <w:jc w:val="both"/>
        <w:rPr>
          <w:rFonts w:ascii="Arial" w:hAnsi="Arial" w:cs="Arial"/>
          <w:b/>
        </w:rPr>
      </w:pPr>
      <w:r w:rsidRPr="003E2B18">
        <w:rPr>
          <w:rFonts w:ascii="Arial" w:hAnsi="Arial" w:cs="Arial"/>
          <w:b/>
        </w:rPr>
        <w:t>Wymagania ochrony dziedzictwa kulturowego i zabytków oraz dóbr kultury współczesnej</w:t>
      </w:r>
    </w:p>
    <w:p w14:paraId="5DDB62DB" w14:textId="797331EF" w:rsidR="004D66C5" w:rsidRDefault="004D66C5" w:rsidP="002258D4">
      <w:pPr>
        <w:widowControl w:val="0"/>
        <w:autoSpaceDE w:val="0"/>
        <w:autoSpaceDN w:val="0"/>
        <w:adjustRightInd w:val="0"/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obszarze planu miejscowego nie </w:t>
      </w:r>
      <w:r w:rsidRPr="0080208B">
        <w:rPr>
          <w:rFonts w:ascii="Arial" w:hAnsi="Arial" w:cs="Arial"/>
          <w:sz w:val="22"/>
          <w:szCs w:val="22"/>
        </w:rPr>
        <w:t xml:space="preserve">występują </w:t>
      </w:r>
      <w:r>
        <w:rPr>
          <w:rFonts w:ascii="Arial" w:hAnsi="Arial" w:cs="Arial"/>
          <w:sz w:val="22"/>
          <w:szCs w:val="22"/>
        </w:rPr>
        <w:t xml:space="preserve">obiekty, ani obszary zabytkowe, dziedzictwa kulturowego chronione przepisami prawa, nie występują </w:t>
      </w:r>
      <w:r w:rsidRPr="0080208B">
        <w:rPr>
          <w:rFonts w:ascii="Arial" w:hAnsi="Arial" w:cs="Arial"/>
          <w:sz w:val="22"/>
          <w:szCs w:val="22"/>
        </w:rPr>
        <w:t>chronione ustaleniami planu obiekty o wartościach historycznyc</w:t>
      </w:r>
      <w:r w:rsidRPr="00FB2822">
        <w:rPr>
          <w:rFonts w:ascii="Arial" w:hAnsi="Arial" w:cs="Arial"/>
          <w:sz w:val="22"/>
          <w:szCs w:val="22"/>
        </w:rPr>
        <w:t>h, kompozycyjnych i kulturowych</w:t>
      </w:r>
      <w:r>
        <w:rPr>
          <w:rFonts w:ascii="Arial" w:hAnsi="Arial" w:cs="Arial"/>
          <w:sz w:val="22"/>
          <w:szCs w:val="22"/>
        </w:rPr>
        <w:t xml:space="preserve"> ani </w:t>
      </w:r>
      <w:r w:rsidRPr="00D511DB">
        <w:rPr>
          <w:rFonts w:ascii="Arial" w:hAnsi="Arial" w:cs="Arial"/>
          <w:sz w:val="22"/>
          <w:szCs w:val="22"/>
        </w:rPr>
        <w:t>nie występują chronione dobra kultury współczesnej</w:t>
      </w:r>
      <w:r>
        <w:rPr>
          <w:rFonts w:ascii="Arial" w:hAnsi="Arial" w:cs="Arial"/>
          <w:sz w:val="22"/>
          <w:szCs w:val="22"/>
        </w:rPr>
        <w:t>. Nie wskazano tu także krajobrazów priorytetowych w</w:t>
      </w:r>
      <w:r w:rsidR="000E76B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Audycie Krajobrazowym Województwa Pomorskiego.</w:t>
      </w:r>
    </w:p>
    <w:p w14:paraId="06B0FBAE" w14:textId="77777777" w:rsidR="007D4189" w:rsidRPr="003E2B18" w:rsidRDefault="007D4189" w:rsidP="002258D4">
      <w:pPr>
        <w:spacing w:before="60" w:after="60"/>
        <w:ind w:firstLine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EB4051F" w14:textId="77777777" w:rsidR="007D4189" w:rsidRPr="00CA3E19" w:rsidRDefault="007D4189" w:rsidP="002258D4">
      <w:pPr>
        <w:pStyle w:val="Akapitzlist"/>
        <w:numPr>
          <w:ilvl w:val="1"/>
          <w:numId w:val="32"/>
        </w:numPr>
        <w:spacing w:before="60" w:after="60" w:line="240" w:lineRule="auto"/>
        <w:contextualSpacing w:val="0"/>
        <w:jc w:val="both"/>
        <w:rPr>
          <w:rFonts w:ascii="Arial" w:hAnsi="Arial" w:cs="Arial"/>
          <w:b/>
        </w:rPr>
      </w:pPr>
      <w:r w:rsidRPr="00CA3E19">
        <w:rPr>
          <w:rFonts w:ascii="Arial" w:hAnsi="Arial" w:cs="Arial"/>
          <w:b/>
        </w:rPr>
        <w:t>Wymagania ochrony zdrowia oraz bezpieczeństwa ludzi i mienia, a także potrzeby osób niepełnosprawnych</w:t>
      </w:r>
    </w:p>
    <w:p w14:paraId="6B3557F7" w14:textId="77777777" w:rsidR="007D4189" w:rsidRDefault="007D4189" w:rsidP="002258D4">
      <w:pPr>
        <w:tabs>
          <w:tab w:val="left" w:pos="1154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3E2B18">
        <w:rPr>
          <w:rFonts w:ascii="Arial" w:hAnsi="Arial" w:cs="Arial"/>
          <w:sz w:val="22"/>
          <w:szCs w:val="22"/>
        </w:rPr>
        <w:t>Obszar opracowania nie jest położony w obszarach osuwania się mas ziemnych,</w:t>
      </w:r>
      <w:r>
        <w:rPr>
          <w:rFonts w:ascii="Arial" w:hAnsi="Arial" w:cs="Arial"/>
          <w:sz w:val="22"/>
          <w:szCs w:val="22"/>
        </w:rPr>
        <w:t xml:space="preserve"> ani na</w:t>
      </w:r>
      <w:r w:rsidRPr="003E2B18">
        <w:rPr>
          <w:rFonts w:ascii="Arial" w:hAnsi="Arial" w:cs="Arial"/>
          <w:sz w:val="22"/>
          <w:szCs w:val="22"/>
        </w:rPr>
        <w:t xml:space="preserve"> obszarach szczególnego zagrożenia powodzią, nie występują w jego granicach ani w</w:t>
      </w:r>
      <w:r>
        <w:rPr>
          <w:rFonts w:ascii="Arial" w:hAnsi="Arial" w:cs="Arial"/>
          <w:sz w:val="22"/>
          <w:szCs w:val="22"/>
        </w:rPr>
        <w:t> </w:t>
      </w:r>
      <w:r w:rsidRPr="003E2B18">
        <w:rPr>
          <w:rFonts w:ascii="Arial" w:hAnsi="Arial" w:cs="Arial"/>
          <w:sz w:val="22"/>
          <w:szCs w:val="22"/>
        </w:rPr>
        <w:t xml:space="preserve">bezpośrednim sąsiedztwie obiekty stwarzające zagrożenie wystąpienia poważnych awarii. </w:t>
      </w:r>
    </w:p>
    <w:p w14:paraId="787C9989" w14:textId="39E42EC4" w:rsidR="007D4189" w:rsidRPr="003E2B18" w:rsidRDefault="007D4189" w:rsidP="002258D4">
      <w:pPr>
        <w:tabs>
          <w:tab w:val="left" w:pos="1154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Dla lokalizowan</w:t>
      </w:r>
      <w:r w:rsidR="004D66C5"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z w:val="22"/>
          <w:szCs w:val="22"/>
        </w:rPr>
        <w:t xml:space="preserve"> w planie elektrowni wiatrow</w:t>
      </w:r>
      <w:r w:rsidR="004D66C5">
        <w:rPr>
          <w:rFonts w:ascii="Arial" w:hAnsi="Arial" w:cs="Arial"/>
          <w:sz w:val="22"/>
          <w:szCs w:val="22"/>
        </w:rPr>
        <w:t>ej oraz dla istniejących elektrowni wiatrowych w sąsiedztwie</w:t>
      </w:r>
      <w:r>
        <w:rPr>
          <w:rFonts w:ascii="Arial" w:hAnsi="Arial" w:cs="Arial"/>
          <w:sz w:val="22"/>
          <w:szCs w:val="22"/>
        </w:rPr>
        <w:t xml:space="preserve"> plan uwzględnia wymaganą w przepisach prawa minimalną odległość 700 m od zabudowy o funkcji mieszkaniowej lub zabudowy o funkcji mieszanej. </w:t>
      </w:r>
    </w:p>
    <w:p w14:paraId="5F1B11E2" w14:textId="77777777" w:rsidR="007D4189" w:rsidRPr="003E2B18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</w:p>
    <w:p w14:paraId="2C89E158" w14:textId="77777777" w:rsidR="007D4189" w:rsidRPr="003E2B18" w:rsidRDefault="007D4189" w:rsidP="002258D4">
      <w:pPr>
        <w:pStyle w:val="Akapitzlist"/>
        <w:numPr>
          <w:ilvl w:val="1"/>
          <w:numId w:val="32"/>
        </w:numPr>
        <w:spacing w:before="60" w:after="60" w:line="240" w:lineRule="auto"/>
        <w:contextualSpacing w:val="0"/>
        <w:jc w:val="both"/>
        <w:rPr>
          <w:rFonts w:ascii="Arial" w:hAnsi="Arial" w:cs="Arial"/>
          <w:b/>
        </w:rPr>
      </w:pPr>
      <w:r w:rsidRPr="003E2B18">
        <w:rPr>
          <w:rFonts w:ascii="Arial" w:hAnsi="Arial" w:cs="Arial"/>
          <w:b/>
        </w:rPr>
        <w:t>Walory ekonomiczne przestrzeni</w:t>
      </w:r>
    </w:p>
    <w:p w14:paraId="4096C96E" w14:textId="74B66C08" w:rsidR="007D4189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CA3E19">
        <w:rPr>
          <w:rFonts w:ascii="Arial" w:hAnsi="Arial" w:cs="Arial"/>
          <w:sz w:val="22"/>
          <w:szCs w:val="22"/>
        </w:rPr>
        <w:t xml:space="preserve">Uchwalenie planu miejscowego pozwoli </w:t>
      </w:r>
      <w:r>
        <w:rPr>
          <w:rFonts w:ascii="Arial" w:hAnsi="Arial" w:cs="Arial"/>
          <w:sz w:val="22"/>
          <w:szCs w:val="22"/>
        </w:rPr>
        <w:t>na realizację inwestycji z zakresu instalacji odnawialnych źródeł energii - elektrowni wiatrow</w:t>
      </w:r>
      <w:r w:rsidR="004D66C5"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z w:val="22"/>
          <w:szCs w:val="22"/>
        </w:rPr>
        <w:t xml:space="preserve"> oraz elektrowni słonecznych w postaci niezamontowanych na budynku paneli fotowoltaicznych. Realizacja inwestycji z zakresu odnawialnych źródeł energii wpisuje się w politykę państwa oraz Unii Europejskiej dotyczącą zapewnienia alternatywnych źródeł energii. Ponadto lokalizacja planowanych przedsięwzięć w gminie Mikołajki Pomorskie będzie miała pozytywny wpływ na budżet gminy. </w:t>
      </w:r>
    </w:p>
    <w:p w14:paraId="73BA6058" w14:textId="77777777" w:rsidR="007D4189" w:rsidRPr="003E2B18" w:rsidRDefault="007D4189" w:rsidP="002258D4">
      <w:pPr>
        <w:spacing w:before="60" w:after="60"/>
        <w:ind w:firstLine="284"/>
        <w:jc w:val="both"/>
        <w:rPr>
          <w:rFonts w:ascii="Arial" w:hAnsi="Arial" w:cs="Arial"/>
          <w:color w:val="FF0000"/>
          <w:sz w:val="22"/>
          <w:szCs w:val="22"/>
          <w:lang w:eastAsia="en-US"/>
        </w:rPr>
      </w:pPr>
    </w:p>
    <w:p w14:paraId="500EF293" w14:textId="77777777" w:rsidR="007D4189" w:rsidRPr="003E2B18" w:rsidRDefault="007D4189" w:rsidP="002258D4">
      <w:pPr>
        <w:pStyle w:val="Akapitzlist"/>
        <w:numPr>
          <w:ilvl w:val="1"/>
          <w:numId w:val="32"/>
        </w:numPr>
        <w:spacing w:before="60" w:after="60" w:line="240" w:lineRule="auto"/>
        <w:contextualSpacing w:val="0"/>
        <w:jc w:val="both"/>
        <w:rPr>
          <w:rFonts w:ascii="Arial" w:hAnsi="Arial" w:cs="Arial"/>
          <w:b/>
        </w:rPr>
      </w:pPr>
      <w:r w:rsidRPr="003E2B18">
        <w:rPr>
          <w:rFonts w:ascii="Arial" w:hAnsi="Arial" w:cs="Arial"/>
          <w:b/>
        </w:rPr>
        <w:t>Prawo własności</w:t>
      </w:r>
    </w:p>
    <w:p w14:paraId="687CCCBD" w14:textId="1331550E" w:rsidR="007D4189" w:rsidRPr="003E2B18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lang w:eastAsia="en-US"/>
        </w:rPr>
        <w:t>Przedkładany</w:t>
      </w:r>
      <w:r w:rsidRPr="00CA3E19">
        <w:rPr>
          <w:rFonts w:ascii="Arial" w:hAnsi="Arial" w:cs="Arial"/>
          <w:bCs/>
          <w:sz w:val="22"/>
          <w:szCs w:val="22"/>
          <w:lang w:eastAsia="en-US"/>
        </w:rPr>
        <w:t xml:space="preserve"> do uchwale</w:t>
      </w:r>
      <w:r>
        <w:rPr>
          <w:rFonts w:ascii="Arial" w:hAnsi="Arial" w:cs="Arial"/>
          <w:bCs/>
          <w:sz w:val="22"/>
          <w:szCs w:val="22"/>
          <w:lang w:eastAsia="en-US"/>
        </w:rPr>
        <w:t>nia</w:t>
      </w:r>
      <w:r w:rsidRPr="00CA3E19">
        <w:rPr>
          <w:rFonts w:ascii="Arial" w:hAnsi="Arial" w:cs="Arial"/>
          <w:bCs/>
          <w:sz w:val="22"/>
          <w:szCs w:val="22"/>
          <w:lang w:eastAsia="en-US"/>
        </w:rPr>
        <w:t xml:space="preserve"> plan</w:t>
      </w:r>
      <w:r>
        <w:rPr>
          <w:rFonts w:ascii="Arial" w:hAnsi="Arial" w:cs="Arial"/>
          <w:bCs/>
          <w:sz w:val="22"/>
          <w:szCs w:val="22"/>
          <w:lang w:eastAsia="en-US"/>
        </w:rPr>
        <w:t xml:space="preserve"> miejscowy</w:t>
      </w:r>
      <w:r w:rsidRPr="00CA3E19">
        <w:rPr>
          <w:rFonts w:ascii="Arial" w:hAnsi="Arial" w:cs="Arial"/>
          <w:bCs/>
          <w:sz w:val="22"/>
          <w:szCs w:val="22"/>
          <w:lang w:eastAsia="en-US"/>
        </w:rPr>
        <w:t xml:space="preserve"> nie ogranicza prawa własności poprzez wydzielenie terenów dla realizacji celów publicznych na gruntach prywatnych. </w:t>
      </w:r>
      <w:r>
        <w:rPr>
          <w:rFonts w:ascii="Arial" w:hAnsi="Arial" w:cs="Arial"/>
          <w:bCs/>
          <w:sz w:val="22"/>
          <w:szCs w:val="22"/>
          <w:lang w:eastAsia="en-US"/>
        </w:rPr>
        <w:t>W związku z lokalizowaniem w planie elektrowni wiatrow</w:t>
      </w:r>
      <w:r w:rsidR="004D66C5">
        <w:rPr>
          <w:rFonts w:ascii="Arial" w:hAnsi="Arial" w:cs="Arial"/>
          <w:bCs/>
          <w:sz w:val="22"/>
          <w:szCs w:val="22"/>
          <w:lang w:eastAsia="en-US"/>
        </w:rPr>
        <w:t>ej</w:t>
      </w:r>
      <w:r>
        <w:rPr>
          <w:rFonts w:ascii="Arial" w:hAnsi="Arial" w:cs="Arial"/>
          <w:bCs/>
          <w:sz w:val="22"/>
          <w:szCs w:val="22"/>
          <w:lang w:eastAsia="en-US"/>
        </w:rPr>
        <w:t xml:space="preserve"> ograniczono możliwość lokalizacji zabudowy o funkcji mieszkalnej lub mieszanej</w:t>
      </w:r>
      <w:r w:rsidR="004D66C5">
        <w:rPr>
          <w:rFonts w:ascii="Arial" w:hAnsi="Arial" w:cs="Arial"/>
          <w:bCs/>
          <w:sz w:val="22"/>
          <w:szCs w:val="22"/>
          <w:lang w:eastAsia="en-US"/>
        </w:rPr>
        <w:t>, jednak w obszarze tym taka zabudowa nie występuje, ani nie była dotychczas przewidywana</w:t>
      </w:r>
      <w:r>
        <w:rPr>
          <w:rFonts w:ascii="Arial" w:hAnsi="Arial" w:cs="Arial"/>
          <w:bCs/>
          <w:sz w:val="22"/>
          <w:szCs w:val="22"/>
          <w:lang w:eastAsia="en-US"/>
        </w:rPr>
        <w:t xml:space="preserve">. </w:t>
      </w:r>
      <w:r>
        <w:rPr>
          <w:rFonts w:ascii="Arial" w:hAnsi="Arial" w:cs="Arial"/>
          <w:sz w:val="22"/>
          <w:szCs w:val="22"/>
          <w:lang w:eastAsia="en-US"/>
        </w:rPr>
        <w:t>Skutki lokalizacji planowanych przedsięwzięć z</w:t>
      </w:r>
      <w:r w:rsidR="004D66C5">
        <w:rPr>
          <w:rFonts w:ascii="Arial" w:hAnsi="Arial" w:cs="Arial"/>
          <w:sz w:val="22"/>
          <w:szCs w:val="22"/>
          <w:lang w:eastAsia="en-US"/>
        </w:rPr>
        <w:t> </w:t>
      </w:r>
      <w:r>
        <w:rPr>
          <w:rFonts w:ascii="Arial" w:hAnsi="Arial" w:cs="Arial"/>
          <w:sz w:val="22"/>
          <w:szCs w:val="22"/>
          <w:lang w:eastAsia="en-US"/>
        </w:rPr>
        <w:t xml:space="preserve">zakresu produkcji energii </w:t>
      </w:r>
      <w:r w:rsidR="004D66C5">
        <w:rPr>
          <w:rFonts w:ascii="Arial" w:hAnsi="Arial" w:cs="Arial"/>
          <w:sz w:val="22"/>
          <w:szCs w:val="22"/>
          <w:lang w:eastAsia="en-US"/>
        </w:rPr>
        <w:t xml:space="preserve">z odnawialnych źródeł energii </w:t>
      </w:r>
      <w:r>
        <w:rPr>
          <w:rFonts w:ascii="Arial" w:hAnsi="Arial" w:cs="Arial"/>
          <w:sz w:val="22"/>
          <w:szCs w:val="22"/>
          <w:lang w:eastAsia="en-US"/>
        </w:rPr>
        <w:t xml:space="preserve">wraz z niezbędnymi terenami towarzyszącymi </w:t>
      </w:r>
      <w:r w:rsidR="004D66C5">
        <w:rPr>
          <w:rFonts w:ascii="Arial" w:hAnsi="Arial" w:cs="Arial"/>
          <w:sz w:val="22"/>
          <w:szCs w:val="22"/>
          <w:lang w:eastAsia="en-US"/>
        </w:rPr>
        <w:t>i infrastrukturą towarzyszącą</w:t>
      </w:r>
      <w:r>
        <w:rPr>
          <w:rFonts w:ascii="Arial" w:hAnsi="Arial" w:cs="Arial"/>
          <w:sz w:val="22"/>
          <w:szCs w:val="22"/>
          <w:lang w:eastAsia="en-US"/>
        </w:rPr>
        <w:t xml:space="preserve"> na gruntach prywatnych są przedmiotem indywidualnych umów inwestorów z właścicielami gruntów. </w:t>
      </w:r>
    </w:p>
    <w:p w14:paraId="16C7589D" w14:textId="77777777" w:rsidR="007D4189" w:rsidRPr="003E2B18" w:rsidRDefault="007D4189" w:rsidP="002258D4">
      <w:pPr>
        <w:spacing w:before="60" w:after="60"/>
        <w:ind w:left="851"/>
        <w:jc w:val="both"/>
        <w:rPr>
          <w:rFonts w:ascii="Arial" w:hAnsi="Arial" w:cs="Arial"/>
          <w:color w:val="FF0000"/>
          <w:sz w:val="22"/>
          <w:szCs w:val="22"/>
          <w:lang w:eastAsia="en-US"/>
        </w:rPr>
      </w:pPr>
    </w:p>
    <w:p w14:paraId="789F2C5D" w14:textId="77777777" w:rsidR="007D4189" w:rsidRPr="003E2B18" w:rsidRDefault="007D4189" w:rsidP="002258D4">
      <w:pPr>
        <w:pStyle w:val="Akapitzlist"/>
        <w:numPr>
          <w:ilvl w:val="1"/>
          <w:numId w:val="32"/>
        </w:numPr>
        <w:spacing w:before="60" w:after="60" w:line="240" w:lineRule="auto"/>
        <w:contextualSpacing w:val="0"/>
        <w:jc w:val="both"/>
        <w:rPr>
          <w:rFonts w:ascii="Arial" w:hAnsi="Arial" w:cs="Arial"/>
          <w:b/>
        </w:rPr>
      </w:pPr>
      <w:r w:rsidRPr="003E2B18">
        <w:rPr>
          <w:rFonts w:ascii="Arial" w:hAnsi="Arial" w:cs="Arial"/>
          <w:b/>
        </w:rPr>
        <w:t>Potrzeby obronności i bezpieczeństwa państwa</w:t>
      </w:r>
    </w:p>
    <w:p w14:paraId="0D75E7DF" w14:textId="77777777" w:rsidR="007D4189" w:rsidRPr="003E2B18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3E2B18">
        <w:rPr>
          <w:rFonts w:ascii="Arial" w:hAnsi="Arial" w:cs="Arial"/>
          <w:sz w:val="22"/>
          <w:szCs w:val="22"/>
        </w:rPr>
        <w:t>Ustalenia planu nie stoją w sprzeczności z potrzebami  obronności i bezpieczeństwa państwa.</w:t>
      </w:r>
    </w:p>
    <w:p w14:paraId="7F4D01B1" w14:textId="77777777" w:rsidR="007D4189" w:rsidRPr="003E2B18" w:rsidRDefault="007D4189" w:rsidP="002258D4">
      <w:pPr>
        <w:widowControl w:val="0"/>
        <w:suppressAutoHyphens/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EC4997">
        <w:rPr>
          <w:rFonts w:ascii="Arial" w:hAnsi="Arial" w:cs="Arial"/>
          <w:sz w:val="22"/>
          <w:szCs w:val="22"/>
        </w:rPr>
        <w:t xml:space="preserve">Zgodnie z ustawą o planowaniu i zagospodarowaniu przestrzennym, projekt planu miejscowego podlegał uzgadnianiu z organami wojskowymi oraz odpowiedzialnymi za ochronę granic i bezpieczeństwo Państwa. </w:t>
      </w:r>
      <w:r w:rsidRPr="00957365">
        <w:rPr>
          <w:rFonts w:ascii="Arial" w:hAnsi="Arial" w:cs="Arial"/>
          <w:sz w:val="22"/>
          <w:szCs w:val="22"/>
        </w:rPr>
        <w:t>Organy te uzgodniły rozwiązania projektowe.</w:t>
      </w:r>
      <w:r w:rsidRPr="003E2B18">
        <w:rPr>
          <w:rFonts w:ascii="Arial" w:hAnsi="Arial" w:cs="Arial"/>
          <w:sz w:val="22"/>
          <w:szCs w:val="22"/>
        </w:rPr>
        <w:t xml:space="preserve"> </w:t>
      </w:r>
    </w:p>
    <w:p w14:paraId="4846DF88" w14:textId="77777777" w:rsidR="007D4189" w:rsidRPr="003E2B18" w:rsidRDefault="007D4189" w:rsidP="002258D4">
      <w:pPr>
        <w:spacing w:before="60" w:after="60"/>
        <w:jc w:val="both"/>
        <w:rPr>
          <w:rFonts w:ascii="Arial" w:hAnsi="Arial" w:cs="Arial"/>
          <w:sz w:val="22"/>
          <w:szCs w:val="22"/>
        </w:rPr>
      </w:pPr>
    </w:p>
    <w:p w14:paraId="61FA448A" w14:textId="77777777" w:rsidR="007D4189" w:rsidRPr="003E2B18" w:rsidRDefault="007D4189" w:rsidP="002258D4">
      <w:pPr>
        <w:numPr>
          <w:ilvl w:val="1"/>
          <w:numId w:val="32"/>
        </w:numPr>
        <w:spacing w:before="60" w:after="60"/>
        <w:ind w:left="851" w:hanging="425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3E2B18">
        <w:rPr>
          <w:rFonts w:ascii="Arial" w:hAnsi="Arial" w:cs="Arial"/>
          <w:b/>
          <w:sz w:val="22"/>
          <w:szCs w:val="22"/>
          <w:lang w:eastAsia="en-US"/>
        </w:rPr>
        <w:t>Potrzeby interesu publicznego</w:t>
      </w:r>
    </w:p>
    <w:p w14:paraId="59243DB2" w14:textId="336E58D2" w:rsidR="007D4189" w:rsidRPr="003E2B18" w:rsidRDefault="007D4189" w:rsidP="002258D4">
      <w:pPr>
        <w:widowControl w:val="0"/>
        <w:adjustRightInd w:val="0"/>
        <w:spacing w:before="60" w:after="60"/>
        <w:ind w:firstLine="426"/>
        <w:jc w:val="both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3E2B18">
        <w:rPr>
          <w:rFonts w:ascii="Arial" w:hAnsi="Arial" w:cs="Arial"/>
          <w:sz w:val="22"/>
          <w:szCs w:val="22"/>
          <w:lang w:eastAsia="en-US"/>
        </w:rPr>
        <w:t xml:space="preserve">W obszarze planu </w:t>
      </w:r>
      <w:r>
        <w:rPr>
          <w:rFonts w:ascii="Arial" w:hAnsi="Arial" w:cs="Arial"/>
          <w:sz w:val="22"/>
          <w:szCs w:val="22"/>
          <w:lang w:eastAsia="en-US"/>
        </w:rPr>
        <w:t>d</w:t>
      </w:r>
      <w:r w:rsidRPr="003E2B18">
        <w:rPr>
          <w:rFonts w:ascii="Arial" w:hAnsi="Arial" w:cs="Arial"/>
          <w:sz w:val="22"/>
          <w:szCs w:val="22"/>
          <w:lang w:eastAsia="en-US"/>
        </w:rPr>
        <w:t>op</w:t>
      </w:r>
      <w:r>
        <w:rPr>
          <w:rFonts w:ascii="Arial" w:hAnsi="Arial" w:cs="Arial"/>
          <w:sz w:val="22"/>
          <w:szCs w:val="22"/>
          <w:lang w:eastAsia="en-US"/>
        </w:rPr>
        <w:t>uszcza się lokalizacj</w:t>
      </w:r>
      <w:r w:rsidR="004D66C5">
        <w:rPr>
          <w:rFonts w:ascii="Arial" w:hAnsi="Arial" w:cs="Arial"/>
          <w:sz w:val="22"/>
          <w:szCs w:val="22"/>
          <w:lang w:eastAsia="en-US"/>
        </w:rPr>
        <w:t>ę</w:t>
      </w:r>
      <w:r w:rsidRPr="003E2B18">
        <w:rPr>
          <w:rFonts w:ascii="Arial" w:hAnsi="Arial" w:cs="Arial"/>
          <w:sz w:val="22"/>
          <w:szCs w:val="22"/>
          <w:lang w:eastAsia="en-US"/>
        </w:rPr>
        <w:t xml:space="preserve"> inwestycji celu publicznego</w:t>
      </w:r>
      <w:r>
        <w:rPr>
          <w:rFonts w:ascii="Arial" w:hAnsi="Arial" w:cs="Arial"/>
          <w:sz w:val="22"/>
          <w:szCs w:val="22"/>
          <w:lang w:eastAsia="en-US"/>
        </w:rPr>
        <w:t xml:space="preserve">. Realizacja </w:t>
      </w:r>
      <w:r w:rsidRPr="00765CC8">
        <w:rPr>
          <w:rFonts w:ascii="Arial" w:hAnsi="Arial" w:cs="Arial"/>
          <w:sz w:val="22"/>
          <w:szCs w:val="22"/>
          <w:lang w:eastAsia="en-US"/>
        </w:rPr>
        <w:t>ustaleń planu umożliwi</w:t>
      </w:r>
      <w:r w:rsidRPr="00DE18A7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0208B">
        <w:rPr>
          <w:rFonts w:ascii="Arial" w:hAnsi="Arial" w:cs="Arial"/>
          <w:sz w:val="22"/>
          <w:szCs w:val="22"/>
          <w:lang w:eastAsia="en-US"/>
        </w:rPr>
        <w:t xml:space="preserve">ponadto posadowienie </w:t>
      </w:r>
      <w:r w:rsidR="004D66C5">
        <w:rPr>
          <w:rFonts w:ascii="Arial" w:hAnsi="Arial" w:cs="Arial"/>
          <w:sz w:val="22"/>
          <w:szCs w:val="22"/>
          <w:lang w:eastAsia="en-US"/>
        </w:rPr>
        <w:t>1</w:t>
      </w:r>
      <w:r w:rsidRPr="004922EC">
        <w:rPr>
          <w:rFonts w:ascii="Arial" w:hAnsi="Arial" w:cs="Arial"/>
          <w:sz w:val="22"/>
          <w:szCs w:val="22"/>
          <w:lang w:eastAsia="en-US"/>
        </w:rPr>
        <w:t xml:space="preserve"> elektrowni wiatro</w:t>
      </w:r>
      <w:r w:rsidR="004D66C5">
        <w:rPr>
          <w:rFonts w:ascii="Arial" w:hAnsi="Arial" w:cs="Arial"/>
          <w:sz w:val="22"/>
          <w:szCs w:val="22"/>
          <w:lang w:eastAsia="en-US"/>
        </w:rPr>
        <w:t>wej</w:t>
      </w:r>
      <w:r w:rsidRPr="0080208B">
        <w:rPr>
          <w:rFonts w:ascii="Arial" w:hAnsi="Arial" w:cs="Arial"/>
          <w:sz w:val="22"/>
          <w:szCs w:val="22"/>
          <w:lang w:eastAsia="en-US"/>
        </w:rPr>
        <w:t>, a także umożliwi realizację terenów produkcji energii z elektrowni słonecznych.</w:t>
      </w:r>
      <w:r>
        <w:rPr>
          <w:rFonts w:ascii="Arial" w:hAnsi="Arial" w:cs="Arial"/>
          <w:sz w:val="22"/>
          <w:szCs w:val="22"/>
          <w:lang w:eastAsia="en-US"/>
        </w:rPr>
        <w:t xml:space="preserve"> Przedsięwzięcia z zakresu odnawialnych źródeł energii wpłyną na zwiększenie bezpieczeństwa energetycznego gminy, a poprzez wpływy finansowe do budżetu na skutek realizacji tych inwestycji na terenie gminy, pośrednio służyć będą zaspokojeniu także innych potrzeb mieszkańców. </w:t>
      </w:r>
      <w:r w:rsidRPr="00CA3E19">
        <w:rPr>
          <w:rFonts w:ascii="Arial" w:hAnsi="Arial" w:cs="Arial"/>
          <w:sz w:val="22"/>
          <w:szCs w:val="22"/>
          <w:lang w:eastAsia="en-US"/>
        </w:rPr>
        <w:t>Ustalenia przyjęte w planie równoważą interes publiczny z</w:t>
      </w:r>
      <w:r>
        <w:rPr>
          <w:rFonts w:ascii="Arial" w:hAnsi="Arial" w:cs="Arial"/>
          <w:sz w:val="22"/>
          <w:szCs w:val="22"/>
          <w:lang w:eastAsia="en-US"/>
        </w:rPr>
        <w:t xml:space="preserve"> interesem właścicieli prywatnych.  </w:t>
      </w:r>
    </w:p>
    <w:p w14:paraId="5E5FAE27" w14:textId="77777777" w:rsidR="007D4189" w:rsidRPr="003E2B18" w:rsidRDefault="007D4189" w:rsidP="002258D4">
      <w:pPr>
        <w:spacing w:before="60" w:after="60"/>
        <w:ind w:left="851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7A8FBDE" w14:textId="77777777" w:rsidR="007D4189" w:rsidRPr="003E2B18" w:rsidRDefault="007D4189" w:rsidP="002258D4">
      <w:pPr>
        <w:numPr>
          <w:ilvl w:val="1"/>
          <w:numId w:val="32"/>
        </w:numPr>
        <w:spacing w:before="60" w:after="60"/>
        <w:ind w:left="1134" w:hanging="708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3E2B18">
        <w:rPr>
          <w:rFonts w:ascii="Arial" w:hAnsi="Arial" w:cs="Arial"/>
          <w:b/>
          <w:sz w:val="22"/>
          <w:szCs w:val="22"/>
          <w:lang w:eastAsia="en-US"/>
        </w:rPr>
        <w:t>Potrzeby w zakresie rozwoju infrastruktury technicznej, w szczególności  sieci szerokopasmowych</w:t>
      </w:r>
    </w:p>
    <w:p w14:paraId="48D32420" w14:textId="54D2744E" w:rsidR="007D4189" w:rsidRPr="003E2B18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3E2B18">
        <w:rPr>
          <w:rFonts w:ascii="Arial" w:hAnsi="Arial" w:cs="Arial"/>
          <w:sz w:val="22"/>
          <w:szCs w:val="22"/>
        </w:rPr>
        <w:t>Plan miejscowy, w § </w:t>
      </w:r>
      <w:r w:rsidR="004D66C5">
        <w:rPr>
          <w:rFonts w:ascii="Arial" w:hAnsi="Arial" w:cs="Arial"/>
          <w:sz w:val="22"/>
          <w:szCs w:val="22"/>
        </w:rPr>
        <w:t>6</w:t>
      </w:r>
      <w:r w:rsidRPr="003E2B18">
        <w:rPr>
          <w:rFonts w:ascii="Arial" w:hAnsi="Arial" w:cs="Arial"/>
          <w:sz w:val="22"/>
          <w:szCs w:val="22"/>
        </w:rPr>
        <w:t xml:space="preserve"> zawiera ustalenia dotyczące zasad modernizacji, rozbudowy i budowy systemów infrastruktury technicznej. Plan nie ogranicza możliwości realizacji infrastruktury sieci szerokopasmowej. </w:t>
      </w:r>
    </w:p>
    <w:p w14:paraId="671DCD78" w14:textId="77777777" w:rsidR="007D4189" w:rsidRPr="003E2B18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</w:p>
    <w:p w14:paraId="7D60595E" w14:textId="77777777" w:rsidR="007D4189" w:rsidRPr="003E2B18" w:rsidRDefault="007D4189" w:rsidP="002258D4">
      <w:pPr>
        <w:numPr>
          <w:ilvl w:val="1"/>
          <w:numId w:val="32"/>
        </w:numPr>
        <w:spacing w:before="60" w:after="60"/>
        <w:ind w:left="1134" w:hanging="708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3E2B18">
        <w:rPr>
          <w:rFonts w:ascii="Arial" w:hAnsi="Arial" w:cs="Arial"/>
          <w:b/>
          <w:sz w:val="22"/>
          <w:szCs w:val="22"/>
          <w:lang w:eastAsia="en-US"/>
        </w:rPr>
        <w:t>Udział społeczeństwa w pracach nad miejscowym planem zagospodarowania przestrzennego, w tym przy użyciu środków komunikacji elektronicznej. Zachowanie jawności i przejrzystości procedur planistycznych</w:t>
      </w:r>
    </w:p>
    <w:p w14:paraId="5B960958" w14:textId="25F16417" w:rsidR="004D66C5" w:rsidRDefault="007D4189" w:rsidP="002258D4">
      <w:pPr>
        <w:tabs>
          <w:tab w:val="left" w:pos="1154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Wójt </w:t>
      </w:r>
      <w:r w:rsidRPr="00E20F46">
        <w:rPr>
          <w:rFonts w:ascii="Arial" w:hAnsi="Arial" w:cs="Arial"/>
          <w:sz w:val="22"/>
          <w:szCs w:val="22"/>
        </w:rPr>
        <w:t xml:space="preserve">Gminy </w:t>
      </w:r>
      <w:r>
        <w:rPr>
          <w:rFonts w:ascii="Arial" w:hAnsi="Arial" w:cs="Arial"/>
          <w:sz w:val="22"/>
          <w:szCs w:val="22"/>
        </w:rPr>
        <w:t xml:space="preserve">Mikołajki Pomorskie </w:t>
      </w:r>
      <w:r w:rsidRPr="00E20F46">
        <w:rPr>
          <w:rFonts w:ascii="Arial" w:hAnsi="Arial" w:cs="Arial"/>
          <w:sz w:val="22"/>
          <w:szCs w:val="22"/>
        </w:rPr>
        <w:t>na każdym etapie procedury planistycznej dotyczącej planu miejscowego zapewnił jawność i przejrzystość ww. procedury. W szczególności dotyczy to etapów związanych z udziałem społeczeństwa, składania wniosków, uczestniczenia w </w:t>
      </w:r>
      <w:r w:rsidR="004D66C5">
        <w:rPr>
          <w:rFonts w:ascii="Arial" w:hAnsi="Arial" w:cs="Arial"/>
          <w:sz w:val="22"/>
          <w:szCs w:val="22"/>
        </w:rPr>
        <w:t>spotkaniu otwartym oraz dyżurze projektanta podczas konsultacji społecznych, a także możliwości składania uwag do dokumentu planu miejscowego.</w:t>
      </w:r>
    </w:p>
    <w:p w14:paraId="7453790F" w14:textId="00971061" w:rsidR="007D4189" w:rsidRPr="00804546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804546">
        <w:rPr>
          <w:rFonts w:ascii="Arial" w:hAnsi="Arial" w:cs="Arial"/>
          <w:sz w:val="22"/>
          <w:szCs w:val="22"/>
        </w:rPr>
        <w:t xml:space="preserve">Dnia </w:t>
      </w:r>
      <w:r w:rsidR="00D7790B" w:rsidRPr="00804546">
        <w:rPr>
          <w:rFonts w:ascii="Arial" w:hAnsi="Arial" w:cs="Arial"/>
          <w:sz w:val="22"/>
          <w:szCs w:val="22"/>
        </w:rPr>
        <w:t>07</w:t>
      </w:r>
      <w:r w:rsidRPr="00804546">
        <w:rPr>
          <w:rFonts w:ascii="Arial" w:hAnsi="Arial" w:cs="Arial"/>
          <w:sz w:val="22"/>
          <w:szCs w:val="22"/>
        </w:rPr>
        <w:t>.0</w:t>
      </w:r>
      <w:r w:rsidR="00D7790B" w:rsidRPr="00804546">
        <w:rPr>
          <w:rFonts w:ascii="Arial" w:hAnsi="Arial" w:cs="Arial"/>
          <w:sz w:val="22"/>
          <w:szCs w:val="22"/>
        </w:rPr>
        <w:t>6</w:t>
      </w:r>
      <w:r w:rsidRPr="00804546">
        <w:rPr>
          <w:rFonts w:ascii="Arial" w:hAnsi="Arial" w:cs="Arial"/>
          <w:sz w:val="22"/>
          <w:szCs w:val="22"/>
        </w:rPr>
        <w:t>.202</w:t>
      </w:r>
      <w:r w:rsidR="00D7790B" w:rsidRPr="00804546">
        <w:rPr>
          <w:rFonts w:ascii="Arial" w:hAnsi="Arial" w:cs="Arial"/>
          <w:sz w:val="22"/>
          <w:szCs w:val="22"/>
        </w:rPr>
        <w:t>4</w:t>
      </w:r>
      <w:r w:rsidRPr="00804546">
        <w:rPr>
          <w:rFonts w:ascii="Arial" w:hAnsi="Arial" w:cs="Arial"/>
          <w:sz w:val="22"/>
          <w:szCs w:val="22"/>
        </w:rPr>
        <w:t> r. Wójt gminy Mikołajki Pomorskie ogłosił o przystąpieniu do sporządzania planu miejscowego, terminie składania wniosków do planu miejscowego oraz o terminie dyskusji publicznej w lokalnej prasie, na tablicy ogłoszeń Urzędu Gminy oraz na stronie internetowej Urzędu Gminy, wyznaczając termin składania wniosków do projektu planu w terminie 21 dni od dnia zamieszczenia ogłoszenia</w:t>
      </w:r>
      <w:r w:rsidR="00D7790B" w:rsidRPr="00804546">
        <w:rPr>
          <w:rFonts w:ascii="Arial" w:hAnsi="Arial" w:cs="Arial"/>
          <w:sz w:val="22"/>
          <w:szCs w:val="22"/>
        </w:rPr>
        <w:t>; osoby fizyczne i podmioty prawne nie zgłosiły wniosków</w:t>
      </w:r>
      <w:r w:rsidRPr="00804546">
        <w:rPr>
          <w:rFonts w:ascii="Arial" w:hAnsi="Arial" w:cs="Arial"/>
          <w:sz w:val="22"/>
          <w:szCs w:val="22"/>
        </w:rPr>
        <w:t xml:space="preserve">. </w:t>
      </w:r>
    </w:p>
    <w:p w14:paraId="41583972" w14:textId="7222111D" w:rsidR="007D4189" w:rsidRPr="00804546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804546">
        <w:rPr>
          <w:rFonts w:ascii="Arial" w:hAnsi="Arial" w:cs="Arial"/>
          <w:sz w:val="22"/>
          <w:szCs w:val="22"/>
        </w:rPr>
        <w:t>Wójt gminy Mikołajki Pomorskie przekazał informację o ogłoszeniu o przystąpieniu do sporządzania planu miejscowego do gmin</w:t>
      </w:r>
      <w:r w:rsidR="00D7790B" w:rsidRPr="00804546">
        <w:rPr>
          <w:rFonts w:ascii="Arial" w:hAnsi="Arial" w:cs="Arial"/>
          <w:sz w:val="22"/>
          <w:szCs w:val="22"/>
        </w:rPr>
        <w:t>y</w:t>
      </w:r>
      <w:r w:rsidRPr="00804546">
        <w:rPr>
          <w:rFonts w:ascii="Arial" w:hAnsi="Arial" w:cs="Arial"/>
          <w:sz w:val="22"/>
          <w:szCs w:val="22"/>
        </w:rPr>
        <w:t xml:space="preserve"> pobliski</w:t>
      </w:r>
      <w:r w:rsidR="00D7790B" w:rsidRPr="00804546">
        <w:rPr>
          <w:rFonts w:ascii="Arial" w:hAnsi="Arial" w:cs="Arial"/>
          <w:sz w:val="22"/>
          <w:szCs w:val="22"/>
        </w:rPr>
        <w:t>ej</w:t>
      </w:r>
      <w:r w:rsidRPr="00804546">
        <w:rPr>
          <w:rFonts w:ascii="Arial" w:hAnsi="Arial" w:cs="Arial"/>
          <w:sz w:val="22"/>
          <w:szCs w:val="22"/>
        </w:rPr>
        <w:t>, o któr</w:t>
      </w:r>
      <w:r w:rsidR="00D7790B" w:rsidRPr="00804546">
        <w:rPr>
          <w:rFonts w:ascii="Arial" w:hAnsi="Arial" w:cs="Arial"/>
          <w:sz w:val="22"/>
          <w:szCs w:val="22"/>
        </w:rPr>
        <w:t>ej</w:t>
      </w:r>
      <w:r w:rsidRPr="00804546">
        <w:rPr>
          <w:rFonts w:ascii="Arial" w:hAnsi="Arial" w:cs="Arial"/>
          <w:sz w:val="22"/>
          <w:szCs w:val="22"/>
        </w:rPr>
        <w:t xml:space="preserve"> mowa w ustawie z dnia 20 maja 2016 r. o inwestycjach w zakresie elektrowni wiatrowych, tj. do Miasta i Gminy Prabuty. Ogłoszenie/obwieszczenie  ukazało się: w Mieście i Gminie Prabuty dnia 2</w:t>
      </w:r>
      <w:r w:rsidR="00D7790B" w:rsidRPr="00804546">
        <w:rPr>
          <w:rFonts w:ascii="Arial" w:hAnsi="Arial" w:cs="Arial"/>
          <w:sz w:val="22"/>
          <w:szCs w:val="22"/>
        </w:rPr>
        <w:t>0</w:t>
      </w:r>
      <w:r w:rsidRPr="00804546">
        <w:rPr>
          <w:rFonts w:ascii="Arial" w:hAnsi="Arial" w:cs="Arial"/>
          <w:sz w:val="22"/>
          <w:szCs w:val="22"/>
        </w:rPr>
        <w:t>.0</w:t>
      </w:r>
      <w:r w:rsidR="00D7790B" w:rsidRPr="00804546">
        <w:rPr>
          <w:rFonts w:ascii="Arial" w:hAnsi="Arial" w:cs="Arial"/>
          <w:sz w:val="22"/>
          <w:szCs w:val="22"/>
        </w:rPr>
        <w:t>6</w:t>
      </w:r>
      <w:r w:rsidRPr="00804546">
        <w:rPr>
          <w:rFonts w:ascii="Arial" w:hAnsi="Arial" w:cs="Arial"/>
          <w:sz w:val="22"/>
          <w:szCs w:val="22"/>
        </w:rPr>
        <w:t>.202</w:t>
      </w:r>
      <w:r w:rsidR="00D7790B" w:rsidRPr="00804546">
        <w:rPr>
          <w:rFonts w:ascii="Arial" w:hAnsi="Arial" w:cs="Arial"/>
          <w:sz w:val="22"/>
          <w:szCs w:val="22"/>
        </w:rPr>
        <w:t>4</w:t>
      </w:r>
      <w:r w:rsidRPr="00804546">
        <w:rPr>
          <w:rFonts w:ascii="Arial" w:hAnsi="Arial" w:cs="Arial"/>
          <w:sz w:val="22"/>
          <w:szCs w:val="22"/>
        </w:rPr>
        <w:t> r.</w:t>
      </w:r>
    </w:p>
    <w:p w14:paraId="70A0B423" w14:textId="095B9576" w:rsidR="007D4189" w:rsidRPr="00804546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804546">
        <w:rPr>
          <w:rFonts w:ascii="Arial" w:hAnsi="Arial" w:cs="Arial"/>
          <w:sz w:val="22"/>
          <w:szCs w:val="22"/>
        </w:rPr>
        <w:t>W dniu 2</w:t>
      </w:r>
      <w:r w:rsidR="00D7790B" w:rsidRPr="00804546">
        <w:rPr>
          <w:rFonts w:ascii="Arial" w:hAnsi="Arial" w:cs="Arial"/>
          <w:sz w:val="22"/>
          <w:szCs w:val="22"/>
        </w:rPr>
        <w:t>5</w:t>
      </w:r>
      <w:r w:rsidRPr="00804546">
        <w:rPr>
          <w:rFonts w:ascii="Arial" w:hAnsi="Arial" w:cs="Arial"/>
          <w:sz w:val="22"/>
          <w:szCs w:val="22"/>
        </w:rPr>
        <w:t>.0</w:t>
      </w:r>
      <w:r w:rsidR="00D7790B" w:rsidRPr="00804546">
        <w:rPr>
          <w:rFonts w:ascii="Arial" w:hAnsi="Arial" w:cs="Arial"/>
          <w:sz w:val="22"/>
          <w:szCs w:val="22"/>
        </w:rPr>
        <w:t>6</w:t>
      </w:r>
      <w:r w:rsidRPr="00804546">
        <w:rPr>
          <w:rFonts w:ascii="Arial" w:hAnsi="Arial" w:cs="Arial"/>
          <w:sz w:val="22"/>
          <w:szCs w:val="22"/>
        </w:rPr>
        <w:t>.202</w:t>
      </w:r>
      <w:r w:rsidR="00D7790B" w:rsidRPr="00804546">
        <w:rPr>
          <w:rFonts w:ascii="Arial" w:hAnsi="Arial" w:cs="Arial"/>
          <w:sz w:val="22"/>
          <w:szCs w:val="22"/>
        </w:rPr>
        <w:t>4</w:t>
      </w:r>
      <w:r w:rsidRPr="00804546">
        <w:rPr>
          <w:rFonts w:ascii="Arial" w:hAnsi="Arial" w:cs="Arial"/>
          <w:sz w:val="22"/>
          <w:szCs w:val="22"/>
        </w:rPr>
        <w:t xml:space="preserve"> r. Wójt Gminy Mikołajki Pomorskie zorganizował </w:t>
      </w:r>
      <w:r w:rsidR="00D7790B" w:rsidRPr="00804546">
        <w:rPr>
          <w:rFonts w:ascii="Arial" w:hAnsi="Arial" w:cs="Arial"/>
          <w:sz w:val="22"/>
          <w:szCs w:val="22"/>
        </w:rPr>
        <w:t xml:space="preserve">dwie </w:t>
      </w:r>
      <w:r w:rsidRPr="00804546">
        <w:rPr>
          <w:rFonts w:ascii="Arial" w:hAnsi="Arial" w:cs="Arial"/>
          <w:sz w:val="22"/>
          <w:szCs w:val="22"/>
        </w:rPr>
        <w:t>dyskusj</w:t>
      </w:r>
      <w:r w:rsidR="00D7790B" w:rsidRPr="00804546">
        <w:rPr>
          <w:rFonts w:ascii="Arial" w:hAnsi="Arial" w:cs="Arial"/>
          <w:sz w:val="22"/>
          <w:szCs w:val="22"/>
        </w:rPr>
        <w:t>e</w:t>
      </w:r>
      <w:r w:rsidRPr="00804546">
        <w:rPr>
          <w:rFonts w:ascii="Arial" w:hAnsi="Arial" w:cs="Arial"/>
          <w:sz w:val="22"/>
          <w:szCs w:val="22"/>
        </w:rPr>
        <w:t xml:space="preserve"> publiczn</w:t>
      </w:r>
      <w:r w:rsidR="00D7790B" w:rsidRPr="00804546">
        <w:rPr>
          <w:rFonts w:ascii="Arial" w:hAnsi="Arial" w:cs="Arial"/>
          <w:sz w:val="22"/>
          <w:szCs w:val="22"/>
        </w:rPr>
        <w:t>e</w:t>
      </w:r>
      <w:r w:rsidRPr="00804546">
        <w:rPr>
          <w:rFonts w:ascii="Arial" w:hAnsi="Arial" w:cs="Arial"/>
          <w:sz w:val="22"/>
          <w:szCs w:val="22"/>
        </w:rPr>
        <w:t>, o któr</w:t>
      </w:r>
      <w:r w:rsidR="00D7790B" w:rsidRPr="00804546">
        <w:rPr>
          <w:rFonts w:ascii="Arial" w:hAnsi="Arial" w:cs="Arial"/>
          <w:sz w:val="22"/>
          <w:szCs w:val="22"/>
        </w:rPr>
        <w:t xml:space="preserve">ych </w:t>
      </w:r>
      <w:r w:rsidRPr="00804546">
        <w:rPr>
          <w:rFonts w:ascii="Arial" w:hAnsi="Arial" w:cs="Arial"/>
          <w:sz w:val="22"/>
          <w:szCs w:val="22"/>
        </w:rPr>
        <w:t>mowa w art. 6e ust. 1 pkt.1 ustawy z dnia 20 maja 2016 r. o inwestycjach w zakresie elektrowni wiatrowych</w:t>
      </w:r>
      <w:r w:rsidR="00D7790B" w:rsidRPr="00804546">
        <w:rPr>
          <w:rFonts w:ascii="Arial" w:hAnsi="Arial" w:cs="Arial"/>
          <w:sz w:val="22"/>
          <w:szCs w:val="22"/>
        </w:rPr>
        <w:t>, tj. o godz. 15.00 w formie spotkania bezpośredniego oraz o godz. 16.00 w formie prowadzonej za pomocą środków porozumiewania się na odległość</w:t>
      </w:r>
      <w:r w:rsidRPr="00804546">
        <w:rPr>
          <w:rFonts w:ascii="Arial" w:hAnsi="Arial" w:cs="Arial"/>
          <w:sz w:val="22"/>
          <w:szCs w:val="22"/>
        </w:rPr>
        <w:t>.</w:t>
      </w:r>
      <w:r w:rsidR="00D7790B" w:rsidRPr="00804546">
        <w:rPr>
          <w:rFonts w:ascii="Arial" w:hAnsi="Arial" w:cs="Arial"/>
          <w:sz w:val="22"/>
          <w:szCs w:val="22"/>
        </w:rPr>
        <w:t xml:space="preserve"> W spotkaniach nie uczestniczyły zainteresowane osoby.</w:t>
      </w:r>
    </w:p>
    <w:p w14:paraId="602B87DE" w14:textId="77777777" w:rsidR="007D4189" w:rsidRPr="00804546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804546">
        <w:rPr>
          <w:rFonts w:ascii="Arial" w:hAnsi="Arial" w:cs="Arial"/>
          <w:sz w:val="22"/>
          <w:szCs w:val="22"/>
        </w:rPr>
        <w:t>Po zawiadomieniu i obwieszczeniu o przystąpieniu do sporządzania planu nie złożono wniosków indywidualnych w wyznaczonym terminie. Pisma z wnioskami złożyły niektóre z zawiadomionych organów i instytucji.</w:t>
      </w:r>
    </w:p>
    <w:p w14:paraId="010831E2" w14:textId="6E0F024A" w:rsidR="007D4189" w:rsidRPr="00804546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804546">
        <w:rPr>
          <w:rFonts w:ascii="Arial" w:hAnsi="Arial" w:cs="Arial"/>
          <w:sz w:val="22"/>
          <w:szCs w:val="22"/>
        </w:rPr>
        <w:t>W gmin</w:t>
      </w:r>
      <w:r w:rsidR="00D7790B" w:rsidRPr="00804546">
        <w:rPr>
          <w:rFonts w:ascii="Arial" w:hAnsi="Arial" w:cs="Arial"/>
          <w:sz w:val="22"/>
          <w:szCs w:val="22"/>
        </w:rPr>
        <w:t>ie</w:t>
      </w:r>
      <w:r w:rsidRPr="00804546">
        <w:rPr>
          <w:rFonts w:ascii="Arial" w:hAnsi="Arial" w:cs="Arial"/>
          <w:sz w:val="22"/>
          <w:szCs w:val="22"/>
        </w:rPr>
        <w:t xml:space="preserve"> pobliski</w:t>
      </w:r>
      <w:r w:rsidR="00D7790B" w:rsidRPr="00804546">
        <w:rPr>
          <w:rFonts w:ascii="Arial" w:hAnsi="Arial" w:cs="Arial"/>
          <w:sz w:val="22"/>
          <w:szCs w:val="22"/>
        </w:rPr>
        <w:t xml:space="preserve">ej (miasto i gmina Prabuty) </w:t>
      </w:r>
      <w:r w:rsidR="000E76B8">
        <w:rPr>
          <w:rFonts w:ascii="Arial" w:hAnsi="Arial" w:cs="Arial"/>
          <w:sz w:val="22"/>
          <w:szCs w:val="22"/>
        </w:rPr>
        <w:t xml:space="preserve">nie </w:t>
      </w:r>
      <w:r w:rsidRPr="00804546">
        <w:rPr>
          <w:rFonts w:ascii="Arial" w:hAnsi="Arial" w:cs="Arial"/>
          <w:sz w:val="22"/>
          <w:szCs w:val="22"/>
        </w:rPr>
        <w:t>ogłoszono o planowanym przedstawieniu opinii o projekcie planu miejscowego</w:t>
      </w:r>
      <w:r w:rsidR="000E76B8">
        <w:rPr>
          <w:rFonts w:ascii="Arial" w:hAnsi="Arial" w:cs="Arial"/>
          <w:sz w:val="22"/>
          <w:szCs w:val="22"/>
        </w:rPr>
        <w:t>.</w:t>
      </w:r>
    </w:p>
    <w:p w14:paraId="42BEF560" w14:textId="77777777" w:rsidR="000E76B8" w:rsidRPr="000E76B8" w:rsidRDefault="00D7790B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0E76B8">
        <w:rPr>
          <w:rFonts w:ascii="Arial" w:hAnsi="Arial" w:cs="Arial"/>
          <w:sz w:val="22"/>
          <w:szCs w:val="22"/>
        </w:rPr>
        <w:t>P</w:t>
      </w:r>
      <w:r w:rsidR="007D4189" w:rsidRPr="000E76B8">
        <w:rPr>
          <w:rFonts w:ascii="Arial" w:hAnsi="Arial" w:cs="Arial"/>
          <w:sz w:val="22"/>
          <w:szCs w:val="22"/>
        </w:rPr>
        <w:t>rojekt planu miejscowego wraz z prognozą oddziaływania na środowisko został poddany konsultacjom społecznym (zgodnie z Art. 6e ust 1 pkt 2 ustawy z dnia 20 maja 2016</w:t>
      </w:r>
      <w:r w:rsidR="00804546" w:rsidRPr="000E76B8">
        <w:rPr>
          <w:rFonts w:ascii="Arial" w:hAnsi="Arial" w:cs="Arial"/>
          <w:sz w:val="22"/>
          <w:szCs w:val="22"/>
        </w:rPr>
        <w:t> </w:t>
      </w:r>
      <w:r w:rsidR="007D4189" w:rsidRPr="000E76B8">
        <w:rPr>
          <w:rFonts w:ascii="Arial" w:hAnsi="Arial" w:cs="Arial"/>
          <w:sz w:val="22"/>
          <w:szCs w:val="22"/>
        </w:rPr>
        <w:t>r. o</w:t>
      </w:r>
      <w:r w:rsidR="00804546" w:rsidRPr="000E76B8">
        <w:rPr>
          <w:rFonts w:ascii="Arial" w:hAnsi="Arial" w:cs="Arial"/>
          <w:sz w:val="22"/>
          <w:szCs w:val="22"/>
        </w:rPr>
        <w:t> </w:t>
      </w:r>
      <w:r w:rsidR="007D4189" w:rsidRPr="000E76B8">
        <w:rPr>
          <w:rFonts w:ascii="Arial" w:hAnsi="Arial" w:cs="Arial"/>
          <w:sz w:val="22"/>
          <w:szCs w:val="22"/>
        </w:rPr>
        <w:t>inwestycjach w zakresie elektrowni wiatrowych</w:t>
      </w:r>
      <w:r w:rsidR="007D4189" w:rsidRPr="000E76B8">
        <w:rPr>
          <w:rFonts w:ascii="Arial" w:hAnsi="Arial" w:cs="Arial"/>
          <w:iCs/>
          <w:sz w:val="22"/>
          <w:szCs w:val="22"/>
        </w:rPr>
        <w:t>)</w:t>
      </w:r>
      <w:r w:rsidR="007D4189" w:rsidRPr="000E76B8">
        <w:rPr>
          <w:rFonts w:ascii="Arial" w:hAnsi="Arial" w:cs="Arial"/>
          <w:sz w:val="22"/>
          <w:szCs w:val="22"/>
        </w:rPr>
        <w:t xml:space="preserve"> </w:t>
      </w:r>
      <w:r w:rsidR="000E76B8" w:rsidRPr="000E76B8">
        <w:rPr>
          <w:rFonts w:ascii="Arial" w:hAnsi="Arial" w:cs="Arial"/>
          <w:sz w:val="22"/>
          <w:szCs w:val="22"/>
        </w:rPr>
        <w:t>od dnia 04.05.2026 r</w:t>
      </w:r>
      <w:r w:rsidR="007D4189" w:rsidRPr="000E76B8">
        <w:rPr>
          <w:rFonts w:ascii="Arial" w:hAnsi="Arial" w:cs="Arial"/>
          <w:sz w:val="22"/>
          <w:szCs w:val="22"/>
        </w:rPr>
        <w:t xml:space="preserve"> po uprzednim ogłoszeniu o </w:t>
      </w:r>
      <w:r w:rsidRPr="000E76B8">
        <w:rPr>
          <w:rFonts w:ascii="Arial" w:hAnsi="Arial" w:cs="Arial"/>
          <w:sz w:val="22"/>
          <w:szCs w:val="22"/>
        </w:rPr>
        <w:t>ich rozpoczęciu</w:t>
      </w:r>
      <w:r w:rsidR="007D4189" w:rsidRPr="000E76B8">
        <w:rPr>
          <w:rFonts w:ascii="Arial" w:hAnsi="Arial" w:cs="Arial"/>
          <w:sz w:val="22"/>
          <w:szCs w:val="22"/>
        </w:rPr>
        <w:t xml:space="preserve">. Ogłoszenie zamieszczono w lokalnej prasie, na tablicy ogłoszeń Urzędu Gminy oraz na stronie internetowej Urzędu Gminy. </w:t>
      </w:r>
    </w:p>
    <w:p w14:paraId="7843812C" w14:textId="77777777" w:rsidR="000E76B8" w:rsidRPr="000E76B8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0E76B8">
        <w:rPr>
          <w:rFonts w:ascii="Arial" w:hAnsi="Arial" w:cs="Arial"/>
          <w:sz w:val="22"/>
          <w:szCs w:val="22"/>
        </w:rPr>
        <w:t>W ogłoszeniu został</w:t>
      </w:r>
      <w:r w:rsidR="000E76B8" w:rsidRPr="000E76B8">
        <w:rPr>
          <w:rFonts w:ascii="Arial" w:hAnsi="Arial" w:cs="Arial"/>
          <w:sz w:val="22"/>
          <w:szCs w:val="22"/>
        </w:rPr>
        <w:t xml:space="preserve">y </w:t>
      </w:r>
      <w:r w:rsidRPr="000E76B8">
        <w:rPr>
          <w:rFonts w:ascii="Arial" w:hAnsi="Arial" w:cs="Arial"/>
          <w:sz w:val="22"/>
          <w:szCs w:val="22"/>
        </w:rPr>
        <w:t>wyznaczon</w:t>
      </w:r>
      <w:r w:rsidR="000E76B8" w:rsidRPr="000E76B8">
        <w:rPr>
          <w:rFonts w:ascii="Arial" w:hAnsi="Arial" w:cs="Arial"/>
          <w:sz w:val="22"/>
          <w:szCs w:val="22"/>
        </w:rPr>
        <w:t>e następujące formy konsultacji społecznych:</w:t>
      </w:r>
    </w:p>
    <w:p w14:paraId="39FAC83C" w14:textId="388D4B6B" w:rsidR="000E76B8" w:rsidRPr="000E76B8" w:rsidRDefault="000E76B8" w:rsidP="000E76B8">
      <w:pPr>
        <w:pStyle w:val="Akapitzlist"/>
        <w:numPr>
          <w:ilvl w:val="0"/>
          <w:numId w:val="203"/>
        </w:numPr>
        <w:spacing w:before="60" w:after="0" w:line="240" w:lineRule="auto"/>
        <w:contextualSpacing w:val="0"/>
        <w:jc w:val="both"/>
        <w:rPr>
          <w:rFonts w:ascii="Arial" w:hAnsi="Arial" w:cs="Arial"/>
          <w:i/>
        </w:rPr>
      </w:pPr>
      <w:r w:rsidRPr="000E76B8">
        <w:rPr>
          <w:rFonts w:ascii="Arial" w:hAnsi="Arial" w:cs="Arial"/>
        </w:rPr>
        <w:t xml:space="preserve">Zbieranie uwag </w:t>
      </w:r>
      <w:r w:rsidRPr="000E76B8">
        <w:rPr>
          <w:rFonts w:ascii="Arial" w:eastAsia="Times New Roman" w:hAnsi="Arial" w:cs="Arial"/>
          <w:lang w:eastAsia="pl-PL"/>
        </w:rPr>
        <w:t xml:space="preserve">do dnia 7 lipca 2026 r.; </w:t>
      </w:r>
    </w:p>
    <w:p w14:paraId="64E07299" w14:textId="6B58AB16" w:rsidR="000E76B8" w:rsidRPr="000E76B8" w:rsidRDefault="000E76B8" w:rsidP="000E76B8">
      <w:pPr>
        <w:pStyle w:val="Akapitzlist"/>
        <w:numPr>
          <w:ilvl w:val="0"/>
          <w:numId w:val="203"/>
        </w:numPr>
        <w:spacing w:before="60" w:after="0" w:line="240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E76B8">
        <w:rPr>
          <w:rFonts w:ascii="Arial" w:eastAsia="Times New Roman" w:hAnsi="Arial" w:cs="Arial"/>
          <w:lang w:eastAsia="pl-PL"/>
        </w:rPr>
        <w:t>Dwa spotkania otwarte, poprzedzone prezentacją projektu planu miejscowego:</w:t>
      </w:r>
    </w:p>
    <w:p w14:paraId="11993864" w14:textId="43A86892" w:rsidR="000E76B8" w:rsidRPr="000E76B8" w:rsidRDefault="000E76B8" w:rsidP="000E76B8">
      <w:pPr>
        <w:pStyle w:val="Akapitzlist"/>
        <w:numPr>
          <w:ilvl w:val="1"/>
          <w:numId w:val="204"/>
        </w:numPr>
        <w:spacing w:before="60" w:after="0" w:line="240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E76B8">
        <w:rPr>
          <w:rFonts w:ascii="Arial" w:hAnsi="Arial" w:cs="Arial"/>
        </w:rPr>
        <w:t>dnia 10 czerwca 2026 r. o godzinie 16:00</w:t>
      </w:r>
      <w:r w:rsidRPr="000E76B8">
        <w:rPr>
          <w:rFonts w:ascii="Arial" w:hAnsi="Arial" w:cs="Arial"/>
          <w:color w:val="00B050"/>
        </w:rPr>
        <w:t xml:space="preserve"> </w:t>
      </w:r>
      <w:r w:rsidRPr="000E76B8">
        <w:rPr>
          <w:rFonts w:ascii="Arial" w:hAnsi="Arial" w:cs="Arial"/>
        </w:rPr>
        <w:t xml:space="preserve">w formie prowadzonej za pomocą środków porozumiewania się na odległość, umożliwiających zabieranie głosu, zadawanie pytań i składanie uwag. </w:t>
      </w:r>
    </w:p>
    <w:p w14:paraId="3E1521E1" w14:textId="2EC0935D" w:rsidR="000E76B8" w:rsidRPr="000E76B8" w:rsidRDefault="000E76B8" w:rsidP="000E76B8">
      <w:pPr>
        <w:pStyle w:val="Akapitzlist"/>
        <w:numPr>
          <w:ilvl w:val="1"/>
          <w:numId w:val="204"/>
        </w:numPr>
        <w:spacing w:before="60" w:after="0" w:line="240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E76B8">
        <w:rPr>
          <w:rFonts w:ascii="Arial" w:hAnsi="Arial" w:cs="Arial"/>
        </w:rPr>
        <w:t>dnia 10 czerwca 2026 r. o godzinie 16:30 w formie spotkania bezpośredniego.</w:t>
      </w:r>
    </w:p>
    <w:p w14:paraId="4BC18E81" w14:textId="0313BEAC" w:rsidR="000E76B8" w:rsidRPr="000E76B8" w:rsidRDefault="000E76B8" w:rsidP="000E76B8">
      <w:pPr>
        <w:pStyle w:val="Akapitzlist"/>
        <w:numPr>
          <w:ilvl w:val="0"/>
          <w:numId w:val="203"/>
        </w:numPr>
        <w:spacing w:before="60" w:after="0" w:line="240" w:lineRule="auto"/>
        <w:contextualSpacing w:val="0"/>
        <w:jc w:val="both"/>
        <w:rPr>
          <w:rFonts w:ascii="Arial" w:hAnsi="Arial" w:cs="Arial"/>
          <w:i/>
        </w:rPr>
      </w:pPr>
      <w:r w:rsidRPr="000E76B8">
        <w:rPr>
          <w:rFonts w:ascii="Arial" w:eastAsia="Times New Roman" w:hAnsi="Arial" w:cs="Arial"/>
          <w:lang w:eastAsia="pl-PL"/>
        </w:rPr>
        <w:t>Dyżur projektanta planu miejscowego, które odb</w:t>
      </w:r>
      <w:r w:rsidR="004E4B67">
        <w:rPr>
          <w:rFonts w:ascii="Arial" w:eastAsia="Times New Roman" w:hAnsi="Arial" w:cs="Arial"/>
          <w:lang w:eastAsia="pl-PL"/>
        </w:rPr>
        <w:t>ył</w:t>
      </w:r>
      <w:r w:rsidRPr="000E76B8">
        <w:rPr>
          <w:rFonts w:ascii="Arial" w:eastAsia="Times New Roman" w:hAnsi="Arial" w:cs="Arial"/>
          <w:lang w:eastAsia="pl-PL"/>
        </w:rPr>
        <w:t xml:space="preserve"> się w dniu </w:t>
      </w:r>
      <w:r w:rsidRPr="000E76B8">
        <w:rPr>
          <w:rFonts w:ascii="Arial" w:hAnsi="Arial" w:cs="Arial"/>
        </w:rPr>
        <w:t xml:space="preserve">10 czerwca 2026 r. </w:t>
      </w:r>
      <w:bookmarkStart w:id="0" w:name="_Hlk183009829"/>
      <w:r w:rsidRPr="000E76B8">
        <w:rPr>
          <w:rFonts w:ascii="Arial" w:eastAsia="Times New Roman" w:hAnsi="Arial" w:cs="Arial"/>
          <w:lang w:eastAsia="pl-PL"/>
        </w:rPr>
        <w:t>od godz. 15.10</w:t>
      </w:r>
      <w:bookmarkEnd w:id="0"/>
      <w:r w:rsidRPr="000E76B8">
        <w:rPr>
          <w:rFonts w:ascii="Arial" w:eastAsia="Times New Roman" w:hAnsi="Arial" w:cs="Arial"/>
          <w:lang w:eastAsia="pl-PL"/>
        </w:rPr>
        <w:t>.</w:t>
      </w:r>
    </w:p>
    <w:p w14:paraId="5C85A5A8" w14:textId="34995B1A" w:rsidR="00804546" w:rsidRPr="00804546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804546">
        <w:rPr>
          <w:rFonts w:ascii="Arial" w:hAnsi="Arial" w:cs="Arial"/>
          <w:sz w:val="22"/>
          <w:szCs w:val="22"/>
        </w:rPr>
        <w:t>Informacja o terminie rozpoczęcia konsultacji społecznych projektu planu oraz o</w:t>
      </w:r>
      <w:r w:rsidR="00FB34E2">
        <w:rPr>
          <w:rFonts w:ascii="Arial" w:hAnsi="Arial" w:cs="Arial"/>
          <w:sz w:val="22"/>
          <w:szCs w:val="22"/>
        </w:rPr>
        <w:t> </w:t>
      </w:r>
      <w:r w:rsidRPr="00804546">
        <w:rPr>
          <w:rFonts w:ascii="Arial" w:hAnsi="Arial" w:cs="Arial"/>
          <w:sz w:val="22"/>
          <w:szCs w:val="22"/>
        </w:rPr>
        <w:t>planowanych terminach spotkań otwartych, dyżurze projektanta i terminie składania uwag zgodnie z Art. 6e ust.1 pkt. 4 została przekazana do gmin</w:t>
      </w:r>
      <w:r w:rsidR="00804546" w:rsidRPr="00804546">
        <w:rPr>
          <w:rFonts w:ascii="Arial" w:hAnsi="Arial" w:cs="Arial"/>
          <w:sz w:val="22"/>
          <w:szCs w:val="22"/>
        </w:rPr>
        <w:t>y</w:t>
      </w:r>
      <w:r w:rsidRPr="00804546">
        <w:rPr>
          <w:rFonts w:ascii="Arial" w:hAnsi="Arial" w:cs="Arial"/>
          <w:sz w:val="22"/>
          <w:szCs w:val="22"/>
        </w:rPr>
        <w:t xml:space="preserve"> pobliski</w:t>
      </w:r>
      <w:r w:rsidR="00804546" w:rsidRPr="00804546">
        <w:rPr>
          <w:rFonts w:ascii="Arial" w:hAnsi="Arial" w:cs="Arial"/>
          <w:sz w:val="22"/>
          <w:szCs w:val="22"/>
        </w:rPr>
        <w:t>ej</w:t>
      </w:r>
      <w:r w:rsidRPr="00804546">
        <w:rPr>
          <w:rFonts w:ascii="Arial" w:hAnsi="Arial" w:cs="Arial"/>
          <w:sz w:val="22"/>
          <w:szCs w:val="22"/>
        </w:rPr>
        <w:t>. W gmin</w:t>
      </w:r>
      <w:r w:rsidR="00804546" w:rsidRPr="00804546">
        <w:rPr>
          <w:rFonts w:ascii="Arial" w:hAnsi="Arial" w:cs="Arial"/>
          <w:sz w:val="22"/>
          <w:szCs w:val="22"/>
        </w:rPr>
        <w:t>ie</w:t>
      </w:r>
      <w:r w:rsidRPr="00804546">
        <w:rPr>
          <w:rFonts w:ascii="Arial" w:hAnsi="Arial" w:cs="Arial"/>
          <w:sz w:val="22"/>
          <w:szCs w:val="22"/>
        </w:rPr>
        <w:t xml:space="preserve"> pobliski</w:t>
      </w:r>
      <w:r w:rsidR="00804546" w:rsidRPr="00804546">
        <w:rPr>
          <w:rFonts w:ascii="Arial" w:hAnsi="Arial" w:cs="Arial"/>
          <w:sz w:val="22"/>
          <w:szCs w:val="22"/>
        </w:rPr>
        <w:t>ej</w:t>
      </w:r>
      <w:r w:rsidRPr="00804546">
        <w:rPr>
          <w:rFonts w:ascii="Arial" w:hAnsi="Arial" w:cs="Arial"/>
          <w:sz w:val="22"/>
          <w:szCs w:val="22"/>
        </w:rPr>
        <w:t xml:space="preserve"> ogłoszono w lokalnej prasie, w obwieszczeniu na tablicy ogłoszeń Urzędów oraz na stronach internetowych BIP Urzęd</w:t>
      </w:r>
      <w:r w:rsidR="00804546" w:rsidRPr="00804546">
        <w:rPr>
          <w:rFonts w:ascii="Arial" w:hAnsi="Arial" w:cs="Arial"/>
          <w:sz w:val="22"/>
          <w:szCs w:val="22"/>
        </w:rPr>
        <w:t>u Miasta i Gminy Prabuty</w:t>
      </w:r>
      <w:r w:rsidRPr="00804546">
        <w:rPr>
          <w:rFonts w:ascii="Arial" w:hAnsi="Arial" w:cs="Arial"/>
          <w:sz w:val="22"/>
          <w:szCs w:val="22"/>
        </w:rPr>
        <w:t xml:space="preserve"> o planowanym terminie rozpoczęcia konsultacji społecznych, terminie </w:t>
      </w:r>
      <w:r w:rsidR="000E76B8">
        <w:rPr>
          <w:rFonts w:ascii="Arial" w:hAnsi="Arial" w:cs="Arial"/>
          <w:sz w:val="22"/>
          <w:szCs w:val="22"/>
        </w:rPr>
        <w:t>spotkań otwartych, terminie dyżuru projektanta</w:t>
      </w:r>
      <w:r w:rsidRPr="00804546">
        <w:rPr>
          <w:rFonts w:ascii="Arial" w:hAnsi="Arial" w:cs="Arial"/>
          <w:sz w:val="22"/>
          <w:szCs w:val="22"/>
        </w:rPr>
        <w:t xml:space="preserve"> oraz terminie składania uwag</w:t>
      </w:r>
      <w:r w:rsidR="00804546" w:rsidRPr="00804546">
        <w:rPr>
          <w:rFonts w:ascii="Arial" w:hAnsi="Arial" w:cs="Arial"/>
          <w:sz w:val="22"/>
          <w:szCs w:val="22"/>
        </w:rPr>
        <w:t xml:space="preserve"> </w:t>
      </w:r>
    </w:p>
    <w:p w14:paraId="3B29D541" w14:textId="77777777" w:rsidR="007D4189" w:rsidRPr="00804546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804546">
        <w:rPr>
          <w:rFonts w:ascii="Arial" w:hAnsi="Arial" w:cs="Arial"/>
          <w:sz w:val="22"/>
          <w:szCs w:val="22"/>
        </w:rPr>
        <w:t>W terminach wyznaczonych przez Wójta Gminy Mikołajki Pomorskie, każdy kto kwestionował ustalenia przyjęte w projekcie planu miejscowego lub prognozie oddziaływania na środowisko (w procedurze strategicznej oceny oddziaływania na środowisko), mógł wnieść uwagi. Uwagi mogły być wnoszone w postaci papierowej lub elektronicznej.</w:t>
      </w:r>
    </w:p>
    <w:p w14:paraId="0C4C7D89" w14:textId="3A408090" w:rsidR="007D4189" w:rsidRPr="00804546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804546">
        <w:rPr>
          <w:rFonts w:ascii="Arial" w:hAnsi="Arial" w:cs="Arial"/>
          <w:sz w:val="22"/>
          <w:szCs w:val="22"/>
        </w:rPr>
        <w:t xml:space="preserve">W wyznaczonym terminie nie wniesiono </w:t>
      </w:r>
      <w:r w:rsidR="004E4B67">
        <w:rPr>
          <w:rFonts w:ascii="Arial" w:hAnsi="Arial" w:cs="Arial"/>
          <w:sz w:val="22"/>
          <w:szCs w:val="22"/>
        </w:rPr>
        <w:t xml:space="preserve">żadnych </w:t>
      </w:r>
      <w:r w:rsidRPr="00804546">
        <w:rPr>
          <w:rFonts w:ascii="Arial" w:hAnsi="Arial" w:cs="Arial"/>
          <w:sz w:val="22"/>
          <w:szCs w:val="22"/>
        </w:rPr>
        <w:t>uwag</w:t>
      </w:r>
      <w:r w:rsidR="004E4B67">
        <w:rPr>
          <w:rFonts w:ascii="Arial" w:hAnsi="Arial" w:cs="Arial"/>
          <w:sz w:val="22"/>
          <w:szCs w:val="22"/>
        </w:rPr>
        <w:t>.</w:t>
      </w:r>
      <w:r w:rsidRPr="00804546">
        <w:rPr>
          <w:rFonts w:ascii="Arial" w:hAnsi="Arial" w:cs="Arial"/>
          <w:sz w:val="22"/>
          <w:szCs w:val="22"/>
        </w:rPr>
        <w:t xml:space="preserve"> </w:t>
      </w:r>
    </w:p>
    <w:p w14:paraId="1E0AB632" w14:textId="31E33A6F" w:rsidR="00804546" w:rsidRPr="00804546" w:rsidRDefault="00804546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804546">
        <w:rPr>
          <w:rFonts w:ascii="Arial" w:hAnsi="Arial" w:cs="Arial"/>
          <w:sz w:val="22"/>
          <w:szCs w:val="22"/>
        </w:rPr>
        <w:t>Raport z konsultacji społecznych został zamieszczony na stronie internetowej gminy</w:t>
      </w:r>
      <w:r>
        <w:rPr>
          <w:rFonts w:ascii="Arial" w:hAnsi="Arial" w:cs="Arial"/>
          <w:sz w:val="22"/>
          <w:szCs w:val="22"/>
        </w:rPr>
        <w:t>.</w:t>
      </w:r>
    </w:p>
    <w:p w14:paraId="6D7898EE" w14:textId="77777777" w:rsidR="007D4189" w:rsidRPr="003E2B18" w:rsidRDefault="007D4189" w:rsidP="002258D4">
      <w:pPr>
        <w:widowControl w:val="0"/>
        <w:suppressAutoHyphens/>
        <w:spacing w:before="60" w:after="60"/>
        <w:jc w:val="both"/>
        <w:rPr>
          <w:rFonts w:ascii="Arial" w:hAnsi="Arial" w:cs="Arial"/>
          <w:b/>
          <w:color w:val="FF0000"/>
          <w:sz w:val="22"/>
          <w:szCs w:val="22"/>
          <w:lang w:eastAsia="en-US"/>
        </w:rPr>
      </w:pPr>
    </w:p>
    <w:p w14:paraId="468FCA16" w14:textId="77777777" w:rsidR="007D4189" w:rsidRPr="003E2B18" w:rsidRDefault="007D4189" w:rsidP="002258D4">
      <w:pPr>
        <w:numPr>
          <w:ilvl w:val="1"/>
          <w:numId w:val="32"/>
        </w:numPr>
        <w:spacing w:before="60" w:after="60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3E2B18">
        <w:rPr>
          <w:rFonts w:ascii="Arial" w:hAnsi="Arial" w:cs="Arial"/>
          <w:b/>
          <w:sz w:val="22"/>
          <w:szCs w:val="22"/>
          <w:lang w:eastAsia="en-US"/>
        </w:rPr>
        <w:t>Zapewnienie odpowiedniej ilości i jakości wody, do celów zaopatrzenia ludności</w:t>
      </w:r>
    </w:p>
    <w:p w14:paraId="15488FED" w14:textId="77777777" w:rsidR="007D4189" w:rsidRPr="003E2B18" w:rsidRDefault="007D4189" w:rsidP="002258D4">
      <w:pPr>
        <w:widowControl w:val="0"/>
        <w:suppressAutoHyphens/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3E2B18">
        <w:rPr>
          <w:rFonts w:ascii="Arial" w:hAnsi="Arial" w:cs="Arial"/>
          <w:sz w:val="22"/>
          <w:szCs w:val="22"/>
        </w:rPr>
        <w:t>Plan miejscowy, w § </w:t>
      </w:r>
      <w:r>
        <w:rPr>
          <w:rFonts w:ascii="Arial" w:hAnsi="Arial" w:cs="Arial"/>
          <w:sz w:val="22"/>
          <w:szCs w:val="22"/>
        </w:rPr>
        <w:t>8</w:t>
      </w:r>
      <w:r w:rsidRPr="003E2B18">
        <w:rPr>
          <w:rFonts w:ascii="Arial" w:hAnsi="Arial" w:cs="Arial"/>
          <w:sz w:val="22"/>
          <w:szCs w:val="22"/>
        </w:rPr>
        <w:t xml:space="preserve"> zawiera ustalenia dotyczące zasad modernizacji, rozbudowy i budowy systemów infrastruktury technicznej. Ustalenia te przełożą się na zapewnienie odpowiedniej ilości i jakości wody. </w:t>
      </w:r>
    </w:p>
    <w:p w14:paraId="1BC63A16" w14:textId="77777777" w:rsidR="007D4189" w:rsidRPr="003E2B18" w:rsidRDefault="007D4189" w:rsidP="002258D4">
      <w:pPr>
        <w:autoSpaceDE w:val="0"/>
        <w:adjustRightInd w:val="0"/>
        <w:spacing w:before="60" w:after="60"/>
        <w:ind w:firstLine="284"/>
        <w:jc w:val="both"/>
        <w:rPr>
          <w:rFonts w:ascii="Arial" w:hAnsi="Arial" w:cs="Arial"/>
          <w:bCs/>
          <w:sz w:val="22"/>
          <w:szCs w:val="22"/>
        </w:rPr>
      </w:pPr>
      <w:r w:rsidRPr="003E2B18">
        <w:rPr>
          <w:rFonts w:ascii="Arial" w:hAnsi="Arial" w:cs="Arial"/>
          <w:sz w:val="22"/>
          <w:szCs w:val="22"/>
        </w:rPr>
        <w:t>Plan miejscowy przewiduje możliwość realizacji nowych sieci infrastruktury technicznej</w:t>
      </w:r>
      <w:r>
        <w:rPr>
          <w:rFonts w:ascii="Arial" w:hAnsi="Arial" w:cs="Arial"/>
          <w:sz w:val="22"/>
          <w:szCs w:val="22"/>
        </w:rPr>
        <w:t xml:space="preserve"> i </w:t>
      </w:r>
      <w:r w:rsidRPr="003E2B18">
        <w:rPr>
          <w:rFonts w:ascii="Arial" w:hAnsi="Arial" w:cs="Arial"/>
          <w:sz w:val="22"/>
          <w:szCs w:val="22"/>
        </w:rPr>
        <w:t xml:space="preserve">nakazuje docelowe włączenie </w:t>
      </w:r>
      <w:r>
        <w:rPr>
          <w:rFonts w:ascii="Arial" w:hAnsi="Arial" w:cs="Arial"/>
          <w:sz w:val="22"/>
          <w:szCs w:val="22"/>
        </w:rPr>
        <w:t xml:space="preserve">obiektów </w:t>
      </w:r>
      <w:r w:rsidRPr="003E2B18">
        <w:rPr>
          <w:rFonts w:ascii="Arial" w:hAnsi="Arial" w:cs="Arial"/>
          <w:sz w:val="22"/>
          <w:szCs w:val="22"/>
        </w:rPr>
        <w:t>do sieci</w:t>
      </w:r>
      <w:r>
        <w:rPr>
          <w:rFonts w:ascii="Arial" w:hAnsi="Arial" w:cs="Arial"/>
          <w:sz w:val="22"/>
          <w:szCs w:val="22"/>
        </w:rPr>
        <w:t xml:space="preserve"> kanalizacji sanitarnej i sieci wodociągowej. </w:t>
      </w:r>
    </w:p>
    <w:p w14:paraId="1EAF204E" w14:textId="77777777" w:rsidR="007D4189" w:rsidRPr="003E2B18" w:rsidRDefault="007D4189" w:rsidP="002258D4">
      <w:pPr>
        <w:spacing w:before="60" w:after="60"/>
        <w:ind w:left="851"/>
        <w:jc w:val="both"/>
        <w:rPr>
          <w:rFonts w:ascii="Arial" w:hAnsi="Arial" w:cs="Arial"/>
          <w:sz w:val="22"/>
          <w:szCs w:val="22"/>
          <w:lang w:eastAsia="en-US"/>
        </w:rPr>
      </w:pPr>
    </w:p>
    <w:p w14:paraId="3F7720A9" w14:textId="77777777" w:rsidR="007D4189" w:rsidRPr="003E2B18" w:rsidRDefault="007D4189" w:rsidP="002258D4">
      <w:pPr>
        <w:numPr>
          <w:ilvl w:val="1"/>
          <w:numId w:val="32"/>
        </w:numPr>
        <w:spacing w:before="60" w:after="60"/>
        <w:ind w:left="1134" w:hanging="708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3E2B18">
        <w:rPr>
          <w:rFonts w:ascii="Arial" w:hAnsi="Arial" w:cs="Arial"/>
          <w:b/>
          <w:sz w:val="22"/>
          <w:szCs w:val="22"/>
          <w:lang w:eastAsia="en-US"/>
        </w:rPr>
        <w:t>Przeznaczenia terenów w odniesieniu do interesu publicznego i interesów prywatnych</w:t>
      </w:r>
    </w:p>
    <w:p w14:paraId="4C4B9022" w14:textId="77777777" w:rsidR="0091689F" w:rsidRDefault="007D4189" w:rsidP="002258D4">
      <w:pPr>
        <w:pStyle w:val="Akapitzlist3"/>
        <w:spacing w:before="60" w:after="6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 </w:t>
      </w:r>
      <w:r w:rsidRPr="003E2B18">
        <w:rPr>
          <w:rFonts w:ascii="Arial" w:hAnsi="Arial" w:cs="Arial"/>
        </w:rPr>
        <w:t xml:space="preserve">określaniu przeznaczenia terenów i </w:t>
      </w:r>
      <w:r>
        <w:rPr>
          <w:rFonts w:ascii="Arial" w:hAnsi="Arial" w:cs="Arial"/>
        </w:rPr>
        <w:t>ustalaniu zasad</w:t>
      </w:r>
      <w:r w:rsidRPr="003E2B18">
        <w:rPr>
          <w:rFonts w:ascii="Arial" w:hAnsi="Arial" w:cs="Arial"/>
        </w:rPr>
        <w:t xml:space="preserve"> zagospodarowania terenów</w:t>
      </w:r>
      <w:r>
        <w:rPr>
          <w:rFonts w:ascii="Arial" w:hAnsi="Arial" w:cs="Arial"/>
        </w:rPr>
        <w:t xml:space="preserve"> w przedmiotowym planie miejscowym </w:t>
      </w:r>
      <w:r w:rsidRPr="003E2B18">
        <w:rPr>
          <w:rFonts w:ascii="Arial" w:hAnsi="Arial" w:cs="Arial"/>
        </w:rPr>
        <w:t xml:space="preserve">zostały </w:t>
      </w:r>
      <w:r>
        <w:rPr>
          <w:rFonts w:ascii="Arial" w:hAnsi="Arial" w:cs="Arial"/>
        </w:rPr>
        <w:t>uwzględnione</w:t>
      </w:r>
      <w:r w:rsidRPr="003E2B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ustalenia dotychczas obowiązując</w:t>
      </w:r>
      <w:r w:rsidR="00804546">
        <w:rPr>
          <w:rFonts w:ascii="Arial" w:hAnsi="Arial" w:cs="Arial"/>
        </w:rPr>
        <w:t>ego</w:t>
      </w:r>
      <w:r>
        <w:rPr>
          <w:rFonts w:ascii="Arial" w:hAnsi="Arial" w:cs="Arial"/>
        </w:rPr>
        <w:t xml:space="preserve"> miejscow</w:t>
      </w:r>
      <w:r w:rsidR="00804546">
        <w:rPr>
          <w:rFonts w:ascii="Arial" w:hAnsi="Arial" w:cs="Arial"/>
        </w:rPr>
        <w:t>ego</w:t>
      </w:r>
      <w:r>
        <w:rPr>
          <w:rFonts w:ascii="Arial" w:hAnsi="Arial" w:cs="Arial"/>
        </w:rPr>
        <w:t xml:space="preserve"> plan</w:t>
      </w:r>
      <w:r w:rsidR="00804546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zagospodarowania przestrzennego, a także wnioski inwestor</w:t>
      </w:r>
      <w:r w:rsidR="00804546">
        <w:rPr>
          <w:rFonts w:ascii="Arial" w:hAnsi="Arial" w:cs="Arial"/>
        </w:rPr>
        <w:t>a</w:t>
      </w:r>
      <w:r>
        <w:rPr>
          <w:rFonts w:ascii="Arial" w:hAnsi="Arial" w:cs="Arial"/>
        </w:rPr>
        <w:t>, którzy zamierza realizować inwestycje z zakresu odnawialnych źródeł energii (wnios</w:t>
      </w:r>
      <w:r w:rsidR="00804546">
        <w:rPr>
          <w:rFonts w:ascii="Arial" w:hAnsi="Arial" w:cs="Arial"/>
        </w:rPr>
        <w:t>e</w:t>
      </w:r>
      <w:r>
        <w:rPr>
          <w:rFonts w:ascii="Arial" w:hAnsi="Arial" w:cs="Arial"/>
        </w:rPr>
        <w:t>k składan</w:t>
      </w:r>
      <w:r w:rsidR="00804546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przed przystąpieniem do procedury planu miejscowego</w:t>
      </w:r>
      <w:r w:rsidR="00804546">
        <w:rPr>
          <w:rFonts w:ascii="Arial" w:hAnsi="Arial" w:cs="Arial"/>
        </w:rPr>
        <w:t>), a także wydane decyzje o warunkach zabudowy związane</w:t>
      </w:r>
      <w:r w:rsidR="0091689F">
        <w:rPr>
          <w:rFonts w:ascii="Arial" w:hAnsi="Arial" w:cs="Arial"/>
        </w:rPr>
        <w:t xml:space="preserve"> z planowaną lokalizacją elektrowni słonecznych – farm fotowoltaicznych.</w:t>
      </w:r>
    </w:p>
    <w:p w14:paraId="582CC271" w14:textId="31D28663" w:rsidR="007D4189" w:rsidRDefault="007D4189" w:rsidP="002258D4">
      <w:pPr>
        <w:pStyle w:val="Akapitzlist3"/>
        <w:spacing w:before="60" w:after="6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Przy formułowaniu ustaleń planu pod uwagę wzięto</w:t>
      </w:r>
      <w:r w:rsidR="0091689F">
        <w:rPr>
          <w:rFonts w:ascii="Arial" w:hAnsi="Arial" w:cs="Arial"/>
        </w:rPr>
        <w:t xml:space="preserve"> sąsiedztwo istniejących elektrowni wiatrowych i występowanie</w:t>
      </w:r>
      <w:r>
        <w:rPr>
          <w:rFonts w:ascii="Arial" w:hAnsi="Arial" w:cs="Arial"/>
        </w:rPr>
        <w:t xml:space="preserve"> dla znaczącej części obszaru stref</w:t>
      </w:r>
      <w:r w:rsidR="0091689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ochronn</w:t>
      </w:r>
      <w:r w:rsidR="0091689F">
        <w:rPr>
          <w:rFonts w:ascii="Arial" w:hAnsi="Arial" w:cs="Arial"/>
        </w:rPr>
        <w:t xml:space="preserve">ej </w:t>
      </w:r>
      <w:r>
        <w:rPr>
          <w:rFonts w:ascii="Arial" w:hAnsi="Arial" w:cs="Arial"/>
        </w:rPr>
        <w:t>od tych</w:t>
      </w:r>
      <w:r w:rsidR="0091689F">
        <w:rPr>
          <w:rFonts w:ascii="Arial" w:hAnsi="Arial" w:cs="Arial"/>
        </w:rPr>
        <w:t xml:space="preserve"> obiektów, </w:t>
      </w:r>
      <w:r>
        <w:rPr>
          <w:rFonts w:ascii="Arial" w:hAnsi="Arial" w:cs="Arial"/>
        </w:rPr>
        <w:t>ograniczając</w:t>
      </w:r>
      <w:r w:rsidR="0091689F">
        <w:rPr>
          <w:rFonts w:ascii="Arial" w:hAnsi="Arial" w:cs="Arial"/>
        </w:rPr>
        <w:t>ej</w:t>
      </w:r>
      <w:r>
        <w:rPr>
          <w:rFonts w:ascii="Arial" w:hAnsi="Arial" w:cs="Arial"/>
        </w:rPr>
        <w:t xml:space="preserve"> możliwość realizacji funkcji mieszkalnej. Niniejszy plan miejscowy nie wpły</w:t>
      </w:r>
      <w:r w:rsidR="0091689F">
        <w:rPr>
          <w:rFonts w:ascii="Arial" w:hAnsi="Arial" w:cs="Arial"/>
        </w:rPr>
        <w:t>wa</w:t>
      </w:r>
      <w:r>
        <w:rPr>
          <w:rFonts w:ascii="Arial" w:hAnsi="Arial" w:cs="Arial"/>
        </w:rPr>
        <w:t xml:space="preserve"> na pogorszenie warunków inwestowania na gruntach objętych granicami opracowania.</w:t>
      </w:r>
    </w:p>
    <w:p w14:paraId="482C5B17" w14:textId="747A48D2" w:rsidR="007D4189" w:rsidRDefault="007D4189" w:rsidP="002258D4">
      <w:pPr>
        <w:pStyle w:val="Akapitzlist3"/>
        <w:spacing w:before="60" w:after="6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 zapisach planu uwzględniono potrzebę ochrony środowiska przyrodniczego i krajobrazu.</w:t>
      </w:r>
      <w:r w:rsidRPr="003E2B18">
        <w:rPr>
          <w:rFonts w:ascii="Arial" w:hAnsi="Arial" w:cs="Arial"/>
        </w:rPr>
        <w:t xml:space="preserve"> </w:t>
      </w:r>
      <w:r>
        <w:rPr>
          <w:rFonts w:ascii="Arial" w:hAnsi="Arial" w:cs="Arial"/>
          <w:lang w:eastAsia="pl-PL"/>
        </w:rPr>
        <w:t>Należy uznać, iż ustalenia</w:t>
      </w:r>
      <w:r w:rsidRPr="00137282">
        <w:rPr>
          <w:rFonts w:ascii="Arial" w:hAnsi="Arial" w:cs="Arial"/>
          <w:lang w:eastAsia="pl-PL"/>
        </w:rPr>
        <w:t xml:space="preserve"> przyjęte w planie miejscowym równoważą interes publiczny z interesem właścicieli prywatnych</w:t>
      </w:r>
    </w:p>
    <w:p w14:paraId="68AF6CBA" w14:textId="77777777" w:rsidR="007D4189" w:rsidRPr="003E2B18" w:rsidRDefault="007D4189" w:rsidP="002258D4">
      <w:pPr>
        <w:spacing w:before="60" w:after="60"/>
        <w:jc w:val="both"/>
        <w:rPr>
          <w:rFonts w:ascii="Arial" w:hAnsi="Arial" w:cs="Arial"/>
          <w:color w:val="FF0000"/>
          <w:sz w:val="22"/>
          <w:szCs w:val="22"/>
        </w:rPr>
      </w:pPr>
    </w:p>
    <w:p w14:paraId="2CEB0093" w14:textId="77777777" w:rsidR="007D4189" w:rsidRDefault="007D4189" w:rsidP="002258D4">
      <w:pPr>
        <w:numPr>
          <w:ilvl w:val="1"/>
          <w:numId w:val="32"/>
        </w:numPr>
        <w:spacing w:before="60" w:after="60"/>
        <w:ind w:left="1134" w:hanging="708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 xml:space="preserve">Potrzeby </w:t>
      </w:r>
      <w:r w:rsidRPr="00FB2822">
        <w:rPr>
          <w:rFonts w:ascii="Arial" w:hAnsi="Arial" w:cs="Arial"/>
          <w:b/>
          <w:sz w:val="22"/>
          <w:szCs w:val="22"/>
          <w:lang w:eastAsia="en-US"/>
        </w:rPr>
        <w:t>zapobiegania poważnym awariom i ograniczenia ich skutków dla zdrowia ludzkiego i środowiska</w:t>
      </w:r>
    </w:p>
    <w:p w14:paraId="4E81DB8C" w14:textId="77777777" w:rsidR="007D4189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  <w:lang w:eastAsia="en-US"/>
        </w:rPr>
      </w:pPr>
      <w:r w:rsidRPr="004922EC">
        <w:rPr>
          <w:rFonts w:ascii="Arial" w:hAnsi="Arial" w:cs="Arial"/>
          <w:sz w:val="22"/>
          <w:szCs w:val="22"/>
          <w:lang w:eastAsia="en-US"/>
        </w:rPr>
        <w:t>W granicach obszaru objętego planem, ani w bezpośrednim sąsiedztwie nie występują obiekty stwarzające zagrożenie wystąpienia poważnych awarii. Biorąc pod uwagę specyfikę obszaru oraz ustalone przeznaczenie terenów nie zachodzi konieczność wprowadzenia zapisów planu w tym zakresie.</w:t>
      </w:r>
    </w:p>
    <w:p w14:paraId="66D06306" w14:textId="77777777" w:rsidR="007D4189" w:rsidRPr="00FB2822" w:rsidRDefault="007D4189" w:rsidP="002258D4">
      <w:pPr>
        <w:spacing w:before="60" w:after="60"/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6373BCDC" w14:textId="77777777" w:rsidR="007D4189" w:rsidRDefault="007D4189" w:rsidP="002258D4">
      <w:pPr>
        <w:numPr>
          <w:ilvl w:val="1"/>
          <w:numId w:val="32"/>
        </w:numPr>
        <w:spacing w:before="60" w:after="60"/>
        <w:ind w:left="1134" w:hanging="708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 xml:space="preserve">Potrzeby związane </w:t>
      </w:r>
      <w:r w:rsidRPr="00FB2822">
        <w:rPr>
          <w:rFonts w:ascii="Arial" w:hAnsi="Arial" w:cs="Arial"/>
          <w:b/>
          <w:sz w:val="22"/>
          <w:szCs w:val="22"/>
          <w:lang w:eastAsia="en-US"/>
        </w:rPr>
        <w:t>z kształtowaniem rolniczej przestrzeni produkcyjnej i</w:t>
      </w:r>
      <w:r>
        <w:rPr>
          <w:rFonts w:ascii="Arial" w:hAnsi="Arial" w:cs="Arial"/>
          <w:b/>
          <w:sz w:val="22"/>
          <w:szCs w:val="22"/>
          <w:lang w:eastAsia="en-US"/>
        </w:rPr>
        <w:t> </w:t>
      </w:r>
      <w:r w:rsidRPr="00FB2822">
        <w:rPr>
          <w:rFonts w:ascii="Arial" w:hAnsi="Arial" w:cs="Arial"/>
          <w:b/>
          <w:sz w:val="22"/>
          <w:szCs w:val="22"/>
          <w:lang w:eastAsia="en-US"/>
        </w:rPr>
        <w:t>rozwoju produkcji rolniczej</w:t>
      </w:r>
    </w:p>
    <w:p w14:paraId="6A214266" w14:textId="267A6F03" w:rsidR="007D4189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  <w:lang w:eastAsia="en-US"/>
        </w:rPr>
      </w:pPr>
      <w:r w:rsidRPr="004922EC">
        <w:rPr>
          <w:rFonts w:ascii="Arial" w:hAnsi="Arial" w:cs="Arial"/>
          <w:sz w:val="22"/>
          <w:szCs w:val="22"/>
          <w:lang w:eastAsia="en-US"/>
        </w:rPr>
        <w:t>Plan miejscowy na znacznym obszarze pozostawia dotychczasowe, rolnicze przeznaczenie terenu. Zmiana przeznaczenia gruntów na cele nierolnicze dla realizacji przedsięwzięć nierolniczych, w tym związanych z realizacj</w:t>
      </w:r>
      <w:r>
        <w:rPr>
          <w:rFonts w:ascii="Arial" w:hAnsi="Arial" w:cs="Arial"/>
          <w:sz w:val="22"/>
          <w:szCs w:val="22"/>
          <w:lang w:eastAsia="en-US"/>
        </w:rPr>
        <w:t>ą</w:t>
      </w:r>
      <w:r w:rsidRPr="004922EC"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>przedsięwzięć z zakresu odnawialnych źródeł energii</w:t>
      </w:r>
      <w:r w:rsidRPr="004922EC">
        <w:rPr>
          <w:rFonts w:ascii="Arial" w:hAnsi="Arial" w:cs="Arial"/>
          <w:sz w:val="22"/>
          <w:szCs w:val="22"/>
          <w:lang w:eastAsia="en-US"/>
        </w:rPr>
        <w:t>, została w maksymalnym stopniu ograniczona</w:t>
      </w:r>
      <w:r w:rsidR="0091689F">
        <w:rPr>
          <w:rFonts w:ascii="Arial" w:hAnsi="Arial" w:cs="Arial"/>
          <w:sz w:val="22"/>
          <w:szCs w:val="22"/>
          <w:lang w:eastAsia="en-US"/>
        </w:rPr>
        <w:t xml:space="preserve"> do niezbędnych terenów dla lokalizacji tych obiektów</w:t>
      </w:r>
      <w:r w:rsidRPr="004922EC">
        <w:rPr>
          <w:rFonts w:ascii="Arial" w:hAnsi="Arial" w:cs="Arial"/>
          <w:sz w:val="22"/>
          <w:szCs w:val="22"/>
          <w:lang w:eastAsia="en-US"/>
        </w:rPr>
        <w:t xml:space="preserve">. </w:t>
      </w:r>
    </w:p>
    <w:p w14:paraId="44CB2683" w14:textId="3DCC4ABA" w:rsidR="007D4189" w:rsidRDefault="007D4189" w:rsidP="002258D4">
      <w:pPr>
        <w:spacing w:before="60" w:after="60"/>
        <w:jc w:val="both"/>
        <w:rPr>
          <w:rFonts w:ascii="Arial" w:hAnsi="Arial" w:cs="Arial"/>
          <w:sz w:val="22"/>
          <w:szCs w:val="22"/>
          <w:lang w:eastAsia="en-US"/>
        </w:rPr>
      </w:pPr>
      <w:r w:rsidRPr="004922EC">
        <w:rPr>
          <w:rFonts w:ascii="Arial" w:hAnsi="Arial" w:cs="Arial"/>
          <w:sz w:val="22"/>
          <w:szCs w:val="22"/>
          <w:lang w:eastAsia="en-US"/>
        </w:rPr>
        <w:t>Plan nie wyznacza terenów</w:t>
      </w:r>
      <w:r w:rsidR="00B73B49">
        <w:rPr>
          <w:rFonts w:ascii="Arial" w:hAnsi="Arial" w:cs="Arial"/>
          <w:sz w:val="22"/>
          <w:szCs w:val="22"/>
          <w:lang w:eastAsia="en-US"/>
        </w:rPr>
        <w:t xml:space="preserve"> zabudowy zagrodowej, terenów</w:t>
      </w:r>
      <w:r w:rsidRPr="004922EC">
        <w:rPr>
          <w:rFonts w:ascii="Arial" w:hAnsi="Arial" w:cs="Arial"/>
          <w:sz w:val="22"/>
          <w:szCs w:val="22"/>
          <w:lang w:eastAsia="en-US"/>
        </w:rPr>
        <w:t xml:space="preserve"> </w:t>
      </w:r>
      <w:r w:rsidR="00B73B49">
        <w:rPr>
          <w:rFonts w:ascii="Arial" w:hAnsi="Arial" w:cs="Arial"/>
          <w:sz w:val="22"/>
          <w:szCs w:val="22"/>
          <w:lang w:eastAsia="en-US"/>
        </w:rPr>
        <w:t>produkcji w gospodarstwach rolnych, hodowlanych, ogrodniczych</w:t>
      </w:r>
      <w:r w:rsidR="00B73B49" w:rsidRPr="004922EC">
        <w:rPr>
          <w:rFonts w:ascii="Arial" w:hAnsi="Arial" w:cs="Arial"/>
          <w:sz w:val="22"/>
          <w:szCs w:val="22"/>
          <w:lang w:eastAsia="en-US"/>
        </w:rPr>
        <w:t xml:space="preserve"> </w:t>
      </w:r>
      <w:r w:rsidR="00B73B49">
        <w:rPr>
          <w:rFonts w:ascii="Arial" w:hAnsi="Arial" w:cs="Arial"/>
          <w:sz w:val="22"/>
          <w:szCs w:val="22"/>
          <w:lang w:eastAsia="en-US"/>
        </w:rPr>
        <w:t xml:space="preserve">ani terenów </w:t>
      </w:r>
      <w:r w:rsidRPr="004922EC">
        <w:rPr>
          <w:rFonts w:ascii="Arial" w:hAnsi="Arial" w:cs="Arial"/>
          <w:sz w:val="22"/>
          <w:szCs w:val="22"/>
          <w:lang w:eastAsia="en-US"/>
        </w:rPr>
        <w:t>dla wielkotowarowej produkcji rolnej.</w:t>
      </w:r>
    </w:p>
    <w:p w14:paraId="40915B90" w14:textId="77777777" w:rsidR="007D4189" w:rsidRPr="004922EC" w:rsidRDefault="007D4189" w:rsidP="002258D4">
      <w:pPr>
        <w:spacing w:before="60" w:after="6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23727357" w14:textId="77777777" w:rsidR="007D4189" w:rsidRPr="003E2B18" w:rsidRDefault="007D4189" w:rsidP="002258D4">
      <w:pPr>
        <w:numPr>
          <w:ilvl w:val="1"/>
          <w:numId w:val="32"/>
        </w:numPr>
        <w:spacing w:before="60" w:after="60"/>
        <w:ind w:left="1134" w:hanging="708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3E2B18">
        <w:rPr>
          <w:rFonts w:ascii="Arial" w:hAnsi="Arial" w:cs="Arial"/>
          <w:b/>
          <w:sz w:val="22"/>
          <w:szCs w:val="22"/>
          <w:lang w:eastAsia="en-US"/>
        </w:rPr>
        <w:t>Wymagania ładu przestrzennego, efektywnego gospodarowania przestrzenią oraz walorów ekonomicznych przestrzeni, w przypadku sytuowania nowej zabudowy</w:t>
      </w:r>
    </w:p>
    <w:p w14:paraId="78BF83C7" w14:textId="601B659A" w:rsidR="007D4189" w:rsidRPr="003E2B18" w:rsidRDefault="007D4189" w:rsidP="002258D4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3E2B18">
        <w:rPr>
          <w:rFonts w:ascii="Arial" w:hAnsi="Arial" w:cs="Arial"/>
          <w:sz w:val="22"/>
          <w:szCs w:val="22"/>
        </w:rPr>
        <w:t>Plan miejscowy, w § </w:t>
      </w:r>
      <w:r>
        <w:rPr>
          <w:rFonts w:ascii="Arial" w:hAnsi="Arial" w:cs="Arial"/>
          <w:sz w:val="22"/>
          <w:szCs w:val="22"/>
        </w:rPr>
        <w:t>3</w:t>
      </w:r>
      <w:r w:rsidRPr="003E2B18">
        <w:rPr>
          <w:rFonts w:ascii="Arial" w:hAnsi="Arial" w:cs="Arial"/>
          <w:sz w:val="22"/>
          <w:szCs w:val="22"/>
        </w:rPr>
        <w:t xml:space="preserve"> zawiera ustalenia dotyczące zasad ochrony i kształtowania ładu przestrzennego, a także dla poszczególnych terenów wydzielonych liniami rozgraniczającymi podstawowe zasady kształtowania ładu przestrzennego zostały określone poprzez zasady kształtowania zabudowy i określenie wskaźników zagospodarowania terenu ustalone dla każdego z wydzielonych terenów, określone w §1</w:t>
      </w:r>
      <w:r w:rsidR="00B73B4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do</w:t>
      </w:r>
      <w:r w:rsidRPr="003E2B18">
        <w:rPr>
          <w:rFonts w:ascii="Arial" w:hAnsi="Arial" w:cs="Arial"/>
          <w:sz w:val="22"/>
          <w:szCs w:val="22"/>
        </w:rPr>
        <w:t xml:space="preserve"> §</w:t>
      </w:r>
      <w:r w:rsidR="00B73B49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 xml:space="preserve"> niniejszej</w:t>
      </w:r>
      <w:r w:rsidRPr="003E2B18">
        <w:rPr>
          <w:rFonts w:ascii="Arial" w:hAnsi="Arial" w:cs="Arial"/>
          <w:sz w:val="22"/>
          <w:szCs w:val="22"/>
        </w:rPr>
        <w:t xml:space="preserve"> uchwały. </w:t>
      </w:r>
    </w:p>
    <w:p w14:paraId="48D60C97" w14:textId="77777777" w:rsidR="00B73B49" w:rsidRDefault="007D4189" w:rsidP="002258D4">
      <w:pPr>
        <w:tabs>
          <w:tab w:val="left" w:pos="851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 miejscowy </w:t>
      </w:r>
      <w:r w:rsidR="00B73B49">
        <w:rPr>
          <w:rFonts w:ascii="Arial" w:hAnsi="Arial" w:cs="Arial"/>
          <w:sz w:val="22"/>
          <w:szCs w:val="22"/>
        </w:rPr>
        <w:t>wprowadza</w:t>
      </w:r>
      <w:r>
        <w:rPr>
          <w:rFonts w:ascii="Arial" w:hAnsi="Arial" w:cs="Arial"/>
          <w:sz w:val="22"/>
          <w:szCs w:val="22"/>
        </w:rPr>
        <w:t xml:space="preserve"> możliwość realizacji inwestycji z zakresu elektrowni wiatrowych na obszarze gminy Mikołajki Pomorskie</w:t>
      </w:r>
      <w:r w:rsidR="00B73B49">
        <w:rPr>
          <w:rFonts w:ascii="Arial" w:hAnsi="Arial" w:cs="Arial"/>
          <w:sz w:val="22"/>
          <w:szCs w:val="22"/>
        </w:rPr>
        <w:t xml:space="preserve"> – budowę nowej 1 elektrowni wiatrowej oraz zespołów elektrowni słonecznych – farm fotowoltaicznych</w:t>
      </w:r>
      <w:r>
        <w:rPr>
          <w:rFonts w:ascii="Arial" w:hAnsi="Arial" w:cs="Arial"/>
          <w:sz w:val="22"/>
          <w:szCs w:val="22"/>
        </w:rPr>
        <w:t xml:space="preserve">. Plan miejscowy nie pogarsza możliwości inwestycyjnych na terenach objętych </w:t>
      </w:r>
      <w:r w:rsidR="00B73B49">
        <w:rPr>
          <w:rFonts w:ascii="Arial" w:hAnsi="Arial" w:cs="Arial"/>
          <w:sz w:val="22"/>
          <w:szCs w:val="22"/>
        </w:rPr>
        <w:t xml:space="preserve">dotychczas </w:t>
      </w:r>
      <w:r>
        <w:rPr>
          <w:rFonts w:ascii="Arial" w:hAnsi="Arial" w:cs="Arial"/>
          <w:sz w:val="22"/>
          <w:szCs w:val="22"/>
        </w:rPr>
        <w:t>planem</w:t>
      </w:r>
      <w:r w:rsidR="00B73B49">
        <w:rPr>
          <w:rFonts w:ascii="Arial" w:hAnsi="Arial" w:cs="Arial"/>
          <w:sz w:val="22"/>
          <w:szCs w:val="22"/>
        </w:rPr>
        <w:t xml:space="preserve"> miejscowym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62F6BD1" w14:textId="6F3113EB" w:rsidR="007D4189" w:rsidRDefault="007D4189" w:rsidP="002258D4">
      <w:pPr>
        <w:tabs>
          <w:tab w:val="left" w:pos="851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Uchwalenie planu miejscowego umożliwi realizację planowanych przedsięwzięć z zakresu odnawialnych źródeł energii, co jest zgodne z polityką gminy, kraju oraz wytycznymi Unii Europejskiej dotyczącymi dywersyfikacji źródeł energii.</w:t>
      </w:r>
    </w:p>
    <w:p w14:paraId="44481AF3" w14:textId="77777777" w:rsidR="007D4189" w:rsidRPr="003E2B18" w:rsidRDefault="007D4189" w:rsidP="002258D4">
      <w:pPr>
        <w:tabs>
          <w:tab w:val="left" w:pos="851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</w:p>
    <w:p w14:paraId="1D3EB6F1" w14:textId="77777777" w:rsidR="007D4189" w:rsidRPr="003E2B18" w:rsidRDefault="007D4189" w:rsidP="002258D4">
      <w:pPr>
        <w:pStyle w:val="Akapitzlist"/>
        <w:numPr>
          <w:ilvl w:val="0"/>
          <w:numId w:val="32"/>
        </w:numPr>
        <w:spacing w:before="60" w:after="60" w:line="240" w:lineRule="auto"/>
        <w:contextualSpacing w:val="0"/>
        <w:jc w:val="both"/>
        <w:rPr>
          <w:rFonts w:ascii="Arial" w:hAnsi="Arial" w:cs="Arial"/>
          <w:b/>
        </w:rPr>
      </w:pPr>
      <w:r w:rsidRPr="003E2B18">
        <w:rPr>
          <w:rFonts w:ascii="Arial" w:hAnsi="Arial" w:cs="Arial"/>
          <w:b/>
        </w:rPr>
        <w:t>Zgodność z wynikami analizy, o której mowa w art. 32 ust. 1, wraz datą uchwały rady gminy, o której mowa w art. 32 ust. 2</w:t>
      </w:r>
    </w:p>
    <w:p w14:paraId="09FD0D27" w14:textId="77777777" w:rsidR="007D4189" w:rsidRPr="003E2B18" w:rsidRDefault="007D4189" w:rsidP="002258D4">
      <w:pPr>
        <w:spacing w:before="60" w:after="60"/>
        <w:ind w:left="66" w:firstLine="284"/>
        <w:jc w:val="both"/>
        <w:rPr>
          <w:rFonts w:ascii="Arial" w:hAnsi="Arial" w:cs="Arial"/>
          <w:sz w:val="22"/>
          <w:szCs w:val="22"/>
          <w:lang w:eastAsia="en-US"/>
        </w:rPr>
      </w:pPr>
      <w:r w:rsidRPr="00C3063F">
        <w:rPr>
          <w:rFonts w:ascii="Arial" w:hAnsi="Arial" w:cs="Arial"/>
          <w:sz w:val="22"/>
          <w:szCs w:val="22"/>
        </w:rPr>
        <w:t xml:space="preserve">Rada Gminy Mikołajki Pomorskie podjęła Uchwałę </w:t>
      </w:r>
      <w:r>
        <w:rPr>
          <w:rFonts w:ascii="Arial" w:hAnsi="Arial" w:cs="Arial"/>
          <w:sz w:val="22"/>
          <w:szCs w:val="22"/>
        </w:rPr>
        <w:t>Nr</w:t>
      </w:r>
      <w:r w:rsidRPr="00C306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XLIV/314/2023</w:t>
      </w:r>
      <w:r w:rsidRPr="00C3063F">
        <w:rPr>
          <w:rFonts w:ascii="Arial" w:hAnsi="Arial" w:cs="Arial"/>
          <w:sz w:val="22"/>
          <w:szCs w:val="22"/>
        </w:rPr>
        <w:t xml:space="preserve"> z dnia </w:t>
      </w:r>
      <w:r>
        <w:rPr>
          <w:rFonts w:ascii="Arial" w:hAnsi="Arial" w:cs="Arial"/>
          <w:sz w:val="22"/>
          <w:szCs w:val="22"/>
        </w:rPr>
        <w:t>23 lutego</w:t>
      </w:r>
      <w:r w:rsidRPr="00C3063F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23 r.</w:t>
      </w:r>
      <w:r w:rsidRPr="00C3063F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> </w:t>
      </w:r>
      <w:r w:rsidRPr="00C3063F">
        <w:rPr>
          <w:rFonts w:ascii="Arial" w:hAnsi="Arial" w:cs="Arial"/>
          <w:sz w:val="22"/>
          <w:szCs w:val="22"/>
        </w:rPr>
        <w:t>sprawie oceny aktualności Studium uwarunkowań i kierunków zagospodarowania przestrzennego gminy Mikołajki Pomorskie oraz miejscowych planów zagospodarowania przestrzennego</w:t>
      </w:r>
      <w:r>
        <w:rPr>
          <w:rFonts w:ascii="Arial" w:hAnsi="Arial" w:cs="Arial"/>
          <w:sz w:val="22"/>
          <w:szCs w:val="22"/>
        </w:rPr>
        <w:t xml:space="preserve">. Załącznik do ww. uchwały stanowiło opracowania pn. „Analiza zmian w zagospodarowaniu przestrzennym gminy Mikołajki Pomorskie 2019-2022”. Realizacja ustaleń niniejszego planu miejscowego jest zgodna z wynikami powyższej analizy. </w:t>
      </w:r>
    </w:p>
    <w:p w14:paraId="4BEE3D3A" w14:textId="77777777" w:rsidR="007D4189" w:rsidRPr="003E2B18" w:rsidRDefault="007D4189" w:rsidP="002258D4">
      <w:pPr>
        <w:spacing w:before="60" w:after="60"/>
        <w:jc w:val="both"/>
        <w:rPr>
          <w:rFonts w:ascii="Arial" w:hAnsi="Arial" w:cs="Arial"/>
          <w:color w:val="FF0000"/>
          <w:sz w:val="22"/>
          <w:szCs w:val="22"/>
        </w:rPr>
      </w:pPr>
    </w:p>
    <w:p w14:paraId="0DAFAC6B" w14:textId="77777777" w:rsidR="007D4189" w:rsidRPr="00FB34E2" w:rsidRDefault="007D4189" w:rsidP="002258D4">
      <w:pPr>
        <w:numPr>
          <w:ilvl w:val="0"/>
          <w:numId w:val="32"/>
        </w:numPr>
        <w:spacing w:before="60" w:after="60"/>
        <w:ind w:left="426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FB34E2">
        <w:rPr>
          <w:rFonts w:ascii="Arial" w:hAnsi="Arial" w:cs="Arial"/>
          <w:b/>
          <w:sz w:val="22"/>
          <w:szCs w:val="22"/>
          <w:lang w:eastAsia="en-US"/>
        </w:rPr>
        <w:t>Wpływ na finanse publiczne, w tym budżet gminy</w:t>
      </w:r>
    </w:p>
    <w:p w14:paraId="27765040" w14:textId="533EC0AF" w:rsidR="007D4189" w:rsidRPr="00FB34E2" w:rsidRDefault="0091689F" w:rsidP="002258D4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2"/>
          <w:szCs w:val="22"/>
        </w:rPr>
      </w:pPr>
      <w:r w:rsidRPr="00FB34E2">
        <w:rPr>
          <w:rFonts w:ascii="Arial" w:hAnsi="Arial" w:cs="Arial"/>
          <w:sz w:val="22"/>
          <w:szCs w:val="22"/>
        </w:rPr>
        <w:t>R</w:t>
      </w:r>
      <w:r w:rsidR="007D4189" w:rsidRPr="00FB34E2">
        <w:rPr>
          <w:rFonts w:ascii="Arial" w:hAnsi="Arial" w:cs="Arial"/>
          <w:sz w:val="22"/>
          <w:szCs w:val="22"/>
        </w:rPr>
        <w:t xml:space="preserve">ealizacja ustaleń planu: </w:t>
      </w:r>
    </w:p>
    <w:p w14:paraId="00F176C1" w14:textId="77777777" w:rsidR="007D4189" w:rsidRPr="00FB34E2" w:rsidRDefault="007D4189" w:rsidP="002258D4">
      <w:pPr>
        <w:pStyle w:val="Tekstpodstawowywcity2"/>
        <w:numPr>
          <w:ilvl w:val="0"/>
          <w:numId w:val="199"/>
        </w:numPr>
        <w:spacing w:before="60" w:after="60"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FB34E2">
        <w:rPr>
          <w:rFonts w:ascii="Arial" w:hAnsi="Arial" w:cs="Arial"/>
          <w:sz w:val="22"/>
          <w:szCs w:val="22"/>
        </w:rPr>
        <w:t>nie będzie skutkowała koniecznością  poniesienia przez Gminę kosztów budowy infrastruktury technicznej ani koniecznością urządzenia dróg gminnych,</w:t>
      </w:r>
    </w:p>
    <w:p w14:paraId="4A6572E0" w14:textId="77777777" w:rsidR="007D4189" w:rsidRPr="00FB34E2" w:rsidRDefault="007D4189" w:rsidP="002258D4">
      <w:pPr>
        <w:pStyle w:val="Tekstpodstawowywcity2"/>
        <w:numPr>
          <w:ilvl w:val="0"/>
          <w:numId w:val="199"/>
        </w:numPr>
        <w:spacing w:before="60" w:after="60" w:line="240" w:lineRule="auto"/>
        <w:ind w:left="714" w:hanging="357"/>
        <w:jc w:val="both"/>
        <w:rPr>
          <w:rFonts w:ascii="Arial" w:hAnsi="Arial" w:cs="Arial"/>
          <w:bCs/>
          <w:iCs/>
          <w:sz w:val="22"/>
          <w:szCs w:val="22"/>
        </w:rPr>
      </w:pPr>
      <w:r w:rsidRPr="00FB34E2">
        <w:rPr>
          <w:rFonts w:ascii="Arial" w:hAnsi="Arial" w:cs="Arial"/>
          <w:bCs/>
          <w:iCs/>
          <w:sz w:val="22"/>
          <w:szCs w:val="22"/>
        </w:rPr>
        <w:t>nie będzie skutkowała koniecznością poniesienia przez Gminę kosztów wykupu gruntów na cele publiczne,</w:t>
      </w:r>
    </w:p>
    <w:p w14:paraId="30F4CE06" w14:textId="77777777" w:rsidR="007D4189" w:rsidRPr="00FB34E2" w:rsidRDefault="007D4189" w:rsidP="002258D4">
      <w:pPr>
        <w:pStyle w:val="Tekstpodstawowywcity2"/>
        <w:numPr>
          <w:ilvl w:val="0"/>
          <w:numId w:val="199"/>
        </w:numPr>
        <w:spacing w:before="60" w:after="60" w:line="240" w:lineRule="auto"/>
        <w:ind w:left="714" w:hanging="357"/>
        <w:jc w:val="both"/>
        <w:rPr>
          <w:rFonts w:ascii="Arial" w:hAnsi="Arial" w:cs="Arial"/>
          <w:bCs/>
          <w:iCs/>
          <w:sz w:val="22"/>
          <w:szCs w:val="22"/>
        </w:rPr>
      </w:pPr>
      <w:r w:rsidRPr="00FB34E2">
        <w:rPr>
          <w:rFonts w:ascii="Arial" w:hAnsi="Arial" w:cs="Arial"/>
          <w:bCs/>
          <w:iCs/>
          <w:sz w:val="22"/>
          <w:szCs w:val="22"/>
        </w:rPr>
        <w:t>nie będzie skutkowała koniecznością realizacji roszczeń, o których mowa w art. 36 ust.1 - 3 ustawy o planowaniu i zagospodarowaniu przestrzennym,</w:t>
      </w:r>
    </w:p>
    <w:p w14:paraId="3A908888" w14:textId="56CB8487" w:rsidR="007D4189" w:rsidRPr="004922EC" w:rsidRDefault="0091689F" w:rsidP="002258D4">
      <w:pPr>
        <w:pStyle w:val="Tekstpodstawowywcity2"/>
        <w:numPr>
          <w:ilvl w:val="0"/>
          <w:numId w:val="199"/>
        </w:numPr>
        <w:spacing w:before="60" w:after="60"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FB34E2">
        <w:rPr>
          <w:rFonts w:ascii="Arial" w:hAnsi="Arial" w:cs="Arial"/>
          <w:sz w:val="22"/>
          <w:szCs w:val="22"/>
        </w:rPr>
        <w:t xml:space="preserve">może </w:t>
      </w:r>
      <w:r w:rsidR="007D4189" w:rsidRPr="00FB34E2">
        <w:rPr>
          <w:rFonts w:ascii="Arial" w:hAnsi="Arial" w:cs="Arial"/>
          <w:sz w:val="22"/>
          <w:szCs w:val="22"/>
        </w:rPr>
        <w:t>skutkowa</w:t>
      </w:r>
      <w:r w:rsidRPr="00FB34E2">
        <w:rPr>
          <w:rFonts w:ascii="Arial" w:hAnsi="Arial" w:cs="Arial"/>
          <w:sz w:val="22"/>
          <w:szCs w:val="22"/>
        </w:rPr>
        <w:t>ć</w:t>
      </w:r>
      <w:r w:rsidR="007D4189" w:rsidRPr="00FB34E2">
        <w:rPr>
          <w:rFonts w:ascii="Arial" w:hAnsi="Arial" w:cs="Arial"/>
          <w:sz w:val="22"/>
          <w:szCs w:val="22"/>
        </w:rPr>
        <w:t xml:space="preserve"> możliwością pozyskania przez Gminę dochodów z opłaty</w:t>
      </w:r>
      <w:r w:rsidR="007D4189" w:rsidRPr="004922EC">
        <w:rPr>
          <w:rFonts w:ascii="Arial" w:hAnsi="Arial" w:cs="Arial"/>
          <w:sz w:val="22"/>
          <w:szCs w:val="22"/>
        </w:rPr>
        <w:t xml:space="preserve"> planistycznej </w:t>
      </w:r>
      <w:r>
        <w:rPr>
          <w:rFonts w:ascii="Arial" w:hAnsi="Arial" w:cs="Arial"/>
          <w:sz w:val="22"/>
          <w:szCs w:val="22"/>
        </w:rPr>
        <w:t>oraz</w:t>
      </w:r>
      <w:r w:rsidR="007D4189" w:rsidRPr="004922EC">
        <w:rPr>
          <w:rFonts w:ascii="Arial" w:hAnsi="Arial" w:cs="Arial"/>
          <w:sz w:val="22"/>
          <w:szCs w:val="22"/>
        </w:rPr>
        <w:t xml:space="preserve"> z  podatku od czynności cywilnoprawnych,</w:t>
      </w:r>
    </w:p>
    <w:p w14:paraId="55D2A6C4" w14:textId="77777777" w:rsidR="007D4189" w:rsidRPr="004922EC" w:rsidRDefault="007D4189" w:rsidP="002258D4">
      <w:pPr>
        <w:pStyle w:val="Tekstpodstawowywcity2"/>
        <w:numPr>
          <w:ilvl w:val="0"/>
          <w:numId w:val="199"/>
        </w:numPr>
        <w:spacing w:before="60" w:after="60"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4922EC">
        <w:rPr>
          <w:rFonts w:ascii="Arial" w:hAnsi="Arial" w:cs="Arial"/>
          <w:sz w:val="22"/>
          <w:szCs w:val="22"/>
        </w:rPr>
        <w:t>nie będzie skutkowała możliwością pozyskania dochodów ze sprzedaży gruntów gminnych,</w:t>
      </w:r>
    </w:p>
    <w:p w14:paraId="0D54937C" w14:textId="665799F8" w:rsidR="007D4189" w:rsidRPr="004922EC" w:rsidRDefault="0091689F" w:rsidP="002258D4">
      <w:pPr>
        <w:pStyle w:val="Tekstpodstawowywcity2"/>
        <w:numPr>
          <w:ilvl w:val="0"/>
          <w:numId w:val="199"/>
        </w:numPr>
        <w:spacing w:before="60" w:after="60"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może </w:t>
      </w:r>
      <w:r w:rsidR="007D4189" w:rsidRPr="004922EC">
        <w:rPr>
          <w:rFonts w:ascii="Arial" w:hAnsi="Arial" w:cs="Arial"/>
          <w:sz w:val="22"/>
          <w:szCs w:val="22"/>
        </w:rPr>
        <w:t>wiąza</w:t>
      </w:r>
      <w:r>
        <w:rPr>
          <w:rFonts w:ascii="Arial" w:hAnsi="Arial" w:cs="Arial"/>
          <w:sz w:val="22"/>
          <w:szCs w:val="22"/>
        </w:rPr>
        <w:t>ć</w:t>
      </w:r>
      <w:r w:rsidR="007D4189" w:rsidRPr="004922EC">
        <w:rPr>
          <w:rFonts w:ascii="Arial" w:hAnsi="Arial" w:cs="Arial"/>
          <w:sz w:val="22"/>
          <w:szCs w:val="22"/>
        </w:rPr>
        <w:t xml:space="preserve"> się z możliwością pozyskania przez Gminę dochodów z opłaty </w:t>
      </w:r>
      <w:proofErr w:type="spellStart"/>
      <w:r w:rsidR="007D4189" w:rsidRPr="004922EC">
        <w:rPr>
          <w:rFonts w:ascii="Arial" w:hAnsi="Arial" w:cs="Arial"/>
          <w:sz w:val="22"/>
          <w:szCs w:val="22"/>
        </w:rPr>
        <w:t>adiacenckiej</w:t>
      </w:r>
      <w:proofErr w:type="spellEnd"/>
      <w:r w:rsidR="007D4189" w:rsidRPr="004922EC">
        <w:rPr>
          <w:rFonts w:ascii="Arial" w:hAnsi="Arial" w:cs="Arial"/>
          <w:sz w:val="22"/>
          <w:szCs w:val="22"/>
        </w:rPr>
        <w:t xml:space="preserve"> z tytułu podziału nieruchomości,</w:t>
      </w:r>
    </w:p>
    <w:p w14:paraId="00AAAD34" w14:textId="77777777" w:rsidR="007D4189" w:rsidRPr="004922EC" w:rsidRDefault="007D4189" w:rsidP="002258D4">
      <w:pPr>
        <w:pStyle w:val="Tekstpodstawowywcity2"/>
        <w:numPr>
          <w:ilvl w:val="0"/>
          <w:numId w:val="199"/>
        </w:numPr>
        <w:spacing w:before="60" w:after="60"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4922EC">
        <w:rPr>
          <w:rFonts w:ascii="Arial" w:hAnsi="Arial" w:cs="Arial"/>
          <w:sz w:val="22"/>
          <w:szCs w:val="22"/>
        </w:rPr>
        <w:t xml:space="preserve">nie będzie skutkowała możliwością pozyskania przez Gminę dochodów z opłaty </w:t>
      </w:r>
      <w:proofErr w:type="spellStart"/>
      <w:r w:rsidRPr="004922EC">
        <w:rPr>
          <w:rFonts w:ascii="Arial" w:hAnsi="Arial" w:cs="Arial"/>
          <w:sz w:val="22"/>
          <w:szCs w:val="22"/>
        </w:rPr>
        <w:t>adiacenckiej</w:t>
      </w:r>
      <w:proofErr w:type="spellEnd"/>
      <w:r w:rsidRPr="004922EC">
        <w:rPr>
          <w:rFonts w:ascii="Arial" w:hAnsi="Arial" w:cs="Arial"/>
          <w:sz w:val="22"/>
          <w:szCs w:val="22"/>
        </w:rPr>
        <w:t xml:space="preserve"> z tytułu budowy infrastruktury technicznej,</w:t>
      </w:r>
    </w:p>
    <w:p w14:paraId="2EC35D5D" w14:textId="77777777" w:rsidR="007D4189" w:rsidRPr="004922EC" w:rsidRDefault="007D4189" w:rsidP="002258D4">
      <w:pPr>
        <w:pStyle w:val="Tekstpodstawowywcity2"/>
        <w:numPr>
          <w:ilvl w:val="0"/>
          <w:numId w:val="199"/>
        </w:numPr>
        <w:spacing w:before="60" w:after="60"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4922EC">
        <w:rPr>
          <w:rFonts w:ascii="Arial" w:hAnsi="Arial" w:cs="Arial"/>
          <w:sz w:val="22"/>
          <w:szCs w:val="22"/>
        </w:rPr>
        <w:t>może skutkować wzrostem dochodów z podatku od nieruchomości,</w:t>
      </w:r>
    </w:p>
    <w:p w14:paraId="17E1787A" w14:textId="77777777" w:rsidR="007D4189" w:rsidRPr="004922EC" w:rsidRDefault="007D4189" w:rsidP="002258D4">
      <w:pPr>
        <w:pStyle w:val="Tekstpodstawowywcity2"/>
        <w:numPr>
          <w:ilvl w:val="0"/>
          <w:numId w:val="199"/>
        </w:numPr>
        <w:spacing w:before="60" w:after="60"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4922EC">
        <w:rPr>
          <w:rFonts w:ascii="Arial" w:hAnsi="Arial" w:cs="Arial"/>
          <w:sz w:val="22"/>
          <w:szCs w:val="22"/>
        </w:rPr>
        <w:t>nie będzie wiązała się z koniecznością poniesienia przez Gminę kosztów podziałów geodezyjnych,</w:t>
      </w:r>
    </w:p>
    <w:p w14:paraId="3FD7AE6F" w14:textId="54DD8F5A" w:rsidR="007D4189" w:rsidRPr="004922EC" w:rsidRDefault="0091689F" w:rsidP="002258D4">
      <w:pPr>
        <w:pStyle w:val="Tekstpodstawowywcity2"/>
        <w:numPr>
          <w:ilvl w:val="0"/>
          <w:numId w:val="199"/>
        </w:numPr>
        <w:spacing w:before="60" w:after="60"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może</w:t>
      </w:r>
      <w:r w:rsidR="007D4189" w:rsidRPr="00F27880">
        <w:rPr>
          <w:rFonts w:ascii="Arial" w:hAnsi="Arial" w:cs="Arial"/>
          <w:sz w:val="22"/>
          <w:szCs w:val="22"/>
        </w:rPr>
        <w:t xml:space="preserve"> skutkowa</w:t>
      </w:r>
      <w:r>
        <w:rPr>
          <w:rFonts w:ascii="Arial" w:hAnsi="Arial" w:cs="Arial"/>
          <w:sz w:val="22"/>
          <w:szCs w:val="22"/>
        </w:rPr>
        <w:t>ć</w:t>
      </w:r>
      <w:r w:rsidR="007D4189" w:rsidRPr="00F27880">
        <w:rPr>
          <w:rFonts w:ascii="Arial" w:hAnsi="Arial" w:cs="Arial"/>
          <w:sz w:val="22"/>
          <w:szCs w:val="22"/>
        </w:rPr>
        <w:t xml:space="preserve"> koniecznością poniesienia przez Gminę  kosztów wycen nieruchomości</w:t>
      </w:r>
      <w:r w:rsidR="007D4189">
        <w:rPr>
          <w:rFonts w:ascii="Arial" w:hAnsi="Arial" w:cs="Arial"/>
          <w:sz w:val="22"/>
          <w:szCs w:val="22"/>
        </w:rPr>
        <w:t>.</w:t>
      </w:r>
    </w:p>
    <w:p w14:paraId="504BACCE" w14:textId="697BA4F5" w:rsidR="007D4189" w:rsidRDefault="007D4189" w:rsidP="002258D4">
      <w:pPr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Prognozuje się znaczące dochody gminy w związku z uchwaleniem przedmiotowego planu miejscowego przy jednoczesny</w:t>
      </w:r>
      <w:r w:rsidR="0091689F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prognozowany</w:t>
      </w:r>
      <w:r w:rsidR="0091689F">
        <w:rPr>
          <w:rFonts w:ascii="Arial" w:hAnsi="Arial" w:cs="Arial"/>
          <w:sz w:val="22"/>
          <w:szCs w:val="22"/>
        </w:rPr>
        <w:t>ch niewielkich</w:t>
      </w:r>
      <w:r>
        <w:rPr>
          <w:rFonts w:ascii="Arial" w:hAnsi="Arial" w:cs="Arial"/>
          <w:sz w:val="22"/>
          <w:szCs w:val="22"/>
        </w:rPr>
        <w:t xml:space="preserve"> wydatk</w:t>
      </w:r>
      <w:r w:rsidR="0091689F">
        <w:rPr>
          <w:rFonts w:ascii="Arial" w:hAnsi="Arial" w:cs="Arial"/>
          <w:sz w:val="22"/>
          <w:szCs w:val="22"/>
        </w:rPr>
        <w:t>ach. Gmina</w:t>
      </w:r>
      <w:r w:rsidR="00FB34E2">
        <w:rPr>
          <w:rFonts w:ascii="Arial" w:hAnsi="Arial" w:cs="Arial"/>
          <w:sz w:val="22"/>
          <w:szCs w:val="22"/>
        </w:rPr>
        <w:t>, w związku z realizacją ustaleń planu,</w:t>
      </w:r>
      <w:r w:rsidR="0091689F">
        <w:rPr>
          <w:rFonts w:ascii="Arial" w:hAnsi="Arial" w:cs="Arial"/>
          <w:sz w:val="22"/>
          <w:szCs w:val="22"/>
        </w:rPr>
        <w:t xml:space="preserve"> nie poniesie kosztów,</w:t>
      </w:r>
      <w:r>
        <w:rPr>
          <w:rFonts w:ascii="Arial" w:hAnsi="Arial" w:cs="Arial"/>
          <w:sz w:val="22"/>
          <w:szCs w:val="22"/>
        </w:rPr>
        <w:t xml:space="preserve"> wynikających z zadań własnych gminy</w:t>
      </w:r>
      <w:r w:rsidR="00470E31">
        <w:rPr>
          <w:rFonts w:ascii="Arial" w:hAnsi="Arial" w:cs="Arial"/>
          <w:sz w:val="22"/>
          <w:szCs w:val="22"/>
        </w:rPr>
        <w:t xml:space="preserve"> (infrastruktury technicznej i dróg publicznych)</w:t>
      </w:r>
      <w:r>
        <w:rPr>
          <w:rFonts w:ascii="Arial" w:hAnsi="Arial" w:cs="Arial"/>
          <w:sz w:val="22"/>
          <w:szCs w:val="22"/>
        </w:rPr>
        <w:t xml:space="preserve">, obciążających budżet gminy.  </w:t>
      </w:r>
    </w:p>
    <w:p w14:paraId="02314025" w14:textId="77777777" w:rsidR="007D4189" w:rsidRPr="003E2B18" w:rsidRDefault="007D4189" w:rsidP="002258D4">
      <w:pPr>
        <w:spacing w:before="60" w:after="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36766EBC" w14:textId="77777777" w:rsidR="007D4189" w:rsidRPr="003E2B18" w:rsidRDefault="007D4189" w:rsidP="002258D4">
      <w:pPr>
        <w:numPr>
          <w:ilvl w:val="0"/>
          <w:numId w:val="32"/>
        </w:numPr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 w:rsidRPr="003E2B18">
        <w:rPr>
          <w:rFonts w:ascii="Arial" w:hAnsi="Arial" w:cs="Arial"/>
          <w:b/>
          <w:sz w:val="22"/>
          <w:szCs w:val="22"/>
        </w:rPr>
        <w:t xml:space="preserve">Przebieg dotychczasowej procedury planistycznej </w:t>
      </w:r>
    </w:p>
    <w:p w14:paraId="7882EAFA" w14:textId="77777777" w:rsidR="007D4189" w:rsidRPr="00E20F46" w:rsidRDefault="007D4189" w:rsidP="002258D4">
      <w:pPr>
        <w:tabs>
          <w:tab w:val="left" w:pos="1154"/>
        </w:tabs>
        <w:spacing w:before="60" w:after="60"/>
        <w:jc w:val="both"/>
        <w:rPr>
          <w:rFonts w:ascii="Arial" w:hAnsi="Arial" w:cs="Arial"/>
          <w:sz w:val="22"/>
          <w:szCs w:val="22"/>
        </w:rPr>
      </w:pPr>
      <w:r w:rsidRPr="003E2B18">
        <w:rPr>
          <w:rFonts w:ascii="Arial" w:hAnsi="Arial" w:cs="Arial"/>
          <w:sz w:val="22"/>
          <w:szCs w:val="22"/>
        </w:rPr>
        <w:t xml:space="preserve">Projekt planu miejscowego został poddany procedurze planistycznej zgodnie z przepisami ustawy z dnia 27 marca 2003 r. o planowaniu i zagospodarowaniu przestrzennym. </w:t>
      </w:r>
      <w:r w:rsidRPr="00E20F46">
        <w:rPr>
          <w:rFonts w:ascii="Arial" w:hAnsi="Arial" w:cs="Arial"/>
          <w:sz w:val="22"/>
          <w:szCs w:val="22"/>
        </w:rPr>
        <w:t xml:space="preserve">Wójt gminy </w:t>
      </w:r>
      <w:r>
        <w:rPr>
          <w:rFonts w:ascii="Arial" w:hAnsi="Arial" w:cs="Arial"/>
          <w:sz w:val="22"/>
          <w:szCs w:val="22"/>
        </w:rPr>
        <w:t xml:space="preserve">Mikołajki Pomorskie </w:t>
      </w:r>
      <w:r w:rsidRPr="00E20F46">
        <w:rPr>
          <w:rFonts w:ascii="Arial" w:hAnsi="Arial" w:cs="Arial"/>
          <w:sz w:val="22"/>
          <w:szCs w:val="22"/>
        </w:rPr>
        <w:t>w ramach obowiązującej procedury planistycznej dokonał następujących czynności:</w:t>
      </w:r>
    </w:p>
    <w:p w14:paraId="517D7101" w14:textId="77777777" w:rsidR="007D4189" w:rsidRPr="00F16C5E" w:rsidRDefault="007D4189" w:rsidP="002258D4">
      <w:pPr>
        <w:numPr>
          <w:ilvl w:val="0"/>
          <w:numId w:val="155"/>
        </w:numPr>
        <w:tabs>
          <w:tab w:val="left" w:pos="1154"/>
        </w:tabs>
        <w:spacing w:before="60" w:after="60"/>
        <w:ind w:left="782" w:hanging="357"/>
        <w:jc w:val="both"/>
        <w:rPr>
          <w:rFonts w:ascii="Arial" w:hAnsi="Arial" w:cs="Arial"/>
          <w:sz w:val="22"/>
          <w:szCs w:val="22"/>
        </w:rPr>
      </w:pPr>
      <w:r w:rsidRPr="00F16C5E">
        <w:rPr>
          <w:rFonts w:ascii="Arial" w:hAnsi="Arial" w:cs="Arial"/>
          <w:sz w:val="22"/>
          <w:szCs w:val="22"/>
        </w:rPr>
        <w:t>ogłosił w prasie miejscowej, oraz poprzez obwieszczenie na tablicach ogłoszeń Urzędu Gminy, na stronach BIP o podjęciu uchwały o przystąpieniu do sporządzania miejscowego planu zagospodarowania przestrzennego, określając formę, miejsce i termin składania wniosków,</w:t>
      </w:r>
    </w:p>
    <w:p w14:paraId="54651AB0" w14:textId="77777777" w:rsidR="007D4189" w:rsidRPr="00F16C5E" w:rsidRDefault="007D4189" w:rsidP="002258D4">
      <w:pPr>
        <w:numPr>
          <w:ilvl w:val="0"/>
          <w:numId w:val="155"/>
        </w:numPr>
        <w:tabs>
          <w:tab w:val="left" w:pos="1154"/>
        </w:tabs>
        <w:spacing w:before="60" w:after="60"/>
        <w:ind w:left="782" w:hanging="357"/>
        <w:jc w:val="both"/>
        <w:rPr>
          <w:rFonts w:ascii="Arial" w:hAnsi="Arial" w:cs="Arial"/>
          <w:sz w:val="22"/>
          <w:szCs w:val="22"/>
        </w:rPr>
      </w:pPr>
      <w:r w:rsidRPr="00F16C5E">
        <w:rPr>
          <w:rFonts w:ascii="Arial" w:hAnsi="Arial" w:cs="Arial"/>
          <w:sz w:val="22"/>
          <w:szCs w:val="22"/>
        </w:rPr>
        <w:t>powiadomił na piśmie instytucje i organy właściwe do uzgadniania i opiniowania,</w:t>
      </w:r>
    </w:p>
    <w:p w14:paraId="45BDBE49" w14:textId="77777777" w:rsidR="007D4189" w:rsidRPr="00F16C5E" w:rsidRDefault="007D4189" w:rsidP="002258D4">
      <w:pPr>
        <w:numPr>
          <w:ilvl w:val="0"/>
          <w:numId w:val="155"/>
        </w:numPr>
        <w:tabs>
          <w:tab w:val="left" w:pos="1154"/>
        </w:tabs>
        <w:spacing w:before="60" w:after="60"/>
        <w:ind w:left="782" w:hanging="357"/>
        <w:jc w:val="both"/>
        <w:rPr>
          <w:rFonts w:ascii="Arial" w:hAnsi="Arial" w:cs="Arial"/>
          <w:sz w:val="22"/>
          <w:szCs w:val="22"/>
        </w:rPr>
      </w:pPr>
      <w:r w:rsidRPr="00F16C5E">
        <w:rPr>
          <w:rFonts w:ascii="Arial" w:hAnsi="Arial" w:cs="Arial"/>
          <w:sz w:val="22"/>
          <w:szCs w:val="22"/>
        </w:rPr>
        <w:t>rozpatrzył wnioski do miejscowego planu złożone przez organy i instytucje właściwe do uzgadniania i opiniowania,</w:t>
      </w:r>
    </w:p>
    <w:p w14:paraId="11FB821E" w14:textId="77777777" w:rsidR="007D4189" w:rsidRPr="00F16C5E" w:rsidRDefault="007D4189" w:rsidP="002258D4">
      <w:pPr>
        <w:numPr>
          <w:ilvl w:val="0"/>
          <w:numId w:val="155"/>
        </w:numPr>
        <w:tabs>
          <w:tab w:val="left" w:pos="1154"/>
        </w:tabs>
        <w:spacing w:before="60" w:after="60"/>
        <w:ind w:left="782" w:hanging="357"/>
        <w:jc w:val="both"/>
        <w:rPr>
          <w:rFonts w:ascii="Arial" w:hAnsi="Arial" w:cs="Arial"/>
          <w:sz w:val="22"/>
          <w:szCs w:val="22"/>
        </w:rPr>
      </w:pPr>
      <w:r w:rsidRPr="00F16C5E">
        <w:rPr>
          <w:rFonts w:ascii="Arial" w:hAnsi="Arial" w:cs="Arial"/>
          <w:sz w:val="22"/>
          <w:szCs w:val="22"/>
        </w:rPr>
        <w:t>sporządził prognozę oddziaływania na środowisko oraz podał do publicznej wiadomości informację o prowadzeniu procedury strategicznej oceny oddziaływania na środowisko,</w:t>
      </w:r>
    </w:p>
    <w:p w14:paraId="78BB7091" w14:textId="77777777" w:rsidR="007D4189" w:rsidRPr="00F16C5E" w:rsidRDefault="007D4189" w:rsidP="002258D4">
      <w:pPr>
        <w:numPr>
          <w:ilvl w:val="0"/>
          <w:numId w:val="155"/>
        </w:numPr>
        <w:tabs>
          <w:tab w:val="left" w:pos="1154"/>
        </w:tabs>
        <w:spacing w:before="60" w:after="60"/>
        <w:ind w:left="782" w:hanging="357"/>
        <w:jc w:val="both"/>
        <w:rPr>
          <w:rFonts w:ascii="Arial" w:hAnsi="Arial" w:cs="Arial"/>
          <w:sz w:val="22"/>
          <w:szCs w:val="22"/>
        </w:rPr>
      </w:pPr>
      <w:r w:rsidRPr="00F16C5E">
        <w:rPr>
          <w:rFonts w:ascii="Arial" w:hAnsi="Arial" w:cs="Arial"/>
          <w:sz w:val="22"/>
          <w:szCs w:val="22"/>
        </w:rPr>
        <w:t>uzyskał opinie o projekcie miejscowego planu i dokonał jego uzgodnień,</w:t>
      </w:r>
    </w:p>
    <w:p w14:paraId="0EBE3957" w14:textId="5CBE029F" w:rsidR="00FB34E2" w:rsidRDefault="007D4189" w:rsidP="002258D4">
      <w:pPr>
        <w:numPr>
          <w:ilvl w:val="0"/>
          <w:numId w:val="155"/>
        </w:numPr>
        <w:tabs>
          <w:tab w:val="left" w:pos="1154"/>
        </w:tabs>
        <w:spacing w:before="60" w:after="60"/>
        <w:ind w:left="782" w:hanging="357"/>
        <w:jc w:val="both"/>
        <w:rPr>
          <w:rFonts w:ascii="Arial" w:hAnsi="Arial" w:cs="Arial"/>
          <w:sz w:val="22"/>
          <w:szCs w:val="22"/>
        </w:rPr>
      </w:pPr>
      <w:r w:rsidRPr="00F16C5E">
        <w:rPr>
          <w:rFonts w:ascii="Arial" w:hAnsi="Arial" w:cs="Arial"/>
          <w:sz w:val="22"/>
          <w:szCs w:val="22"/>
        </w:rPr>
        <w:t xml:space="preserve">ogłosił o terminie </w:t>
      </w:r>
      <w:r>
        <w:rPr>
          <w:rFonts w:ascii="Arial" w:hAnsi="Arial" w:cs="Arial"/>
          <w:sz w:val="22"/>
          <w:szCs w:val="22"/>
        </w:rPr>
        <w:t>rozpoczęcia konsultacji społecznych</w:t>
      </w:r>
      <w:r w:rsidR="00FB34E2">
        <w:rPr>
          <w:rFonts w:ascii="Arial" w:hAnsi="Arial" w:cs="Arial"/>
          <w:sz w:val="22"/>
          <w:szCs w:val="22"/>
        </w:rPr>
        <w:t xml:space="preserve"> oraz o jego formach</w:t>
      </w:r>
      <w:r w:rsidR="00AD4A30">
        <w:rPr>
          <w:rFonts w:ascii="Arial" w:hAnsi="Arial" w:cs="Arial"/>
          <w:sz w:val="22"/>
          <w:szCs w:val="22"/>
        </w:rPr>
        <w:t>,</w:t>
      </w:r>
    </w:p>
    <w:p w14:paraId="1804C1BE" w14:textId="007775B1" w:rsidR="00FB34E2" w:rsidRDefault="007D4189" w:rsidP="002258D4">
      <w:pPr>
        <w:numPr>
          <w:ilvl w:val="0"/>
          <w:numId w:val="155"/>
        </w:numPr>
        <w:tabs>
          <w:tab w:val="left" w:pos="1154"/>
        </w:tabs>
        <w:spacing w:before="60" w:after="60"/>
        <w:ind w:left="782" w:hanging="357"/>
        <w:jc w:val="both"/>
        <w:rPr>
          <w:rFonts w:ascii="Arial" w:hAnsi="Arial" w:cs="Arial"/>
          <w:sz w:val="22"/>
          <w:szCs w:val="22"/>
        </w:rPr>
      </w:pPr>
      <w:r w:rsidRPr="00F16C5E">
        <w:rPr>
          <w:rFonts w:ascii="Arial" w:hAnsi="Arial" w:cs="Arial"/>
          <w:sz w:val="22"/>
          <w:szCs w:val="22"/>
        </w:rPr>
        <w:t xml:space="preserve">przeprowadził </w:t>
      </w:r>
      <w:r w:rsidR="00FB34E2">
        <w:rPr>
          <w:rFonts w:ascii="Arial" w:hAnsi="Arial" w:cs="Arial"/>
          <w:sz w:val="22"/>
          <w:szCs w:val="22"/>
        </w:rPr>
        <w:t>konsultacje społeczne, w tym zorganizował spotkania otwarte, dyżur projektanta oraz zbierał uwagi</w:t>
      </w:r>
      <w:r w:rsidR="00AD4A30">
        <w:rPr>
          <w:rFonts w:ascii="Arial" w:hAnsi="Arial" w:cs="Arial"/>
          <w:sz w:val="22"/>
          <w:szCs w:val="22"/>
        </w:rPr>
        <w:t>,</w:t>
      </w:r>
    </w:p>
    <w:p w14:paraId="2A58A493" w14:textId="61CCAA59" w:rsidR="007D4189" w:rsidRPr="00F16C5E" w:rsidRDefault="007D4189" w:rsidP="002258D4">
      <w:pPr>
        <w:numPr>
          <w:ilvl w:val="0"/>
          <w:numId w:val="155"/>
        </w:numPr>
        <w:tabs>
          <w:tab w:val="left" w:pos="1154"/>
        </w:tabs>
        <w:spacing w:before="60" w:after="60"/>
        <w:ind w:left="782" w:hanging="357"/>
        <w:jc w:val="both"/>
        <w:rPr>
          <w:rFonts w:ascii="Arial" w:hAnsi="Arial" w:cs="Arial"/>
          <w:sz w:val="22"/>
          <w:szCs w:val="22"/>
        </w:rPr>
      </w:pPr>
      <w:r w:rsidRPr="00F16C5E">
        <w:rPr>
          <w:rFonts w:ascii="Arial" w:hAnsi="Arial" w:cs="Arial"/>
          <w:sz w:val="22"/>
          <w:szCs w:val="22"/>
        </w:rPr>
        <w:t>dokonał rozpatrzenia</w:t>
      </w:r>
      <w:r w:rsidR="00FB34E2">
        <w:rPr>
          <w:rFonts w:ascii="Arial" w:hAnsi="Arial" w:cs="Arial"/>
          <w:sz w:val="22"/>
          <w:szCs w:val="22"/>
        </w:rPr>
        <w:t xml:space="preserve"> uwag oraz sporządził raport z konsultacji społecznych</w:t>
      </w:r>
      <w:r w:rsidRPr="00F16C5E">
        <w:rPr>
          <w:rFonts w:ascii="Arial" w:hAnsi="Arial" w:cs="Arial"/>
          <w:sz w:val="22"/>
          <w:szCs w:val="22"/>
        </w:rPr>
        <w:t>,</w:t>
      </w:r>
    </w:p>
    <w:p w14:paraId="25AE5985" w14:textId="77777777" w:rsidR="007D4189" w:rsidRDefault="007D4189" w:rsidP="002258D4">
      <w:pPr>
        <w:numPr>
          <w:ilvl w:val="0"/>
          <w:numId w:val="155"/>
        </w:numPr>
        <w:tabs>
          <w:tab w:val="left" w:pos="1154"/>
        </w:tabs>
        <w:spacing w:before="60" w:after="60"/>
        <w:ind w:left="782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przeprowadził </w:t>
      </w:r>
      <w:r w:rsidRPr="00F16C5E">
        <w:rPr>
          <w:rFonts w:ascii="Arial" w:hAnsi="Arial" w:cs="Arial"/>
          <w:sz w:val="22"/>
          <w:szCs w:val="22"/>
        </w:rPr>
        <w:t xml:space="preserve"> procedur</w:t>
      </w:r>
      <w:r>
        <w:rPr>
          <w:rFonts w:ascii="Arial" w:hAnsi="Arial" w:cs="Arial"/>
          <w:sz w:val="22"/>
          <w:szCs w:val="22"/>
        </w:rPr>
        <w:t>ą</w:t>
      </w:r>
      <w:r w:rsidRPr="00F16C5E">
        <w:rPr>
          <w:rFonts w:ascii="Arial" w:hAnsi="Arial" w:cs="Arial"/>
          <w:sz w:val="22"/>
          <w:szCs w:val="22"/>
        </w:rPr>
        <w:t xml:space="preserve"> strategicznej oceny oddziaływania na środowisko</w:t>
      </w:r>
      <w:r>
        <w:rPr>
          <w:rFonts w:ascii="Arial" w:hAnsi="Arial" w:cs="Arial"/>
          <w:sz w:val="22"/>
          <w:szCs w:val="22"/>
        </w:rPr>
        <w:t>,</w:t>
      </w:r>
    </w:p>
    <w:p w14:paraId="2CAD0D0C" w14:textId="77777777" w:rsidR="007D4189" w:rsidRPr="00F16C5E" w:rsidRDefault="007D4189" w:rsidP="002258D4">
      <w:pPr>
        <w:numPr>
          <w:ilvl w:val="0"/>
          <w:numId w:val="155"/>
        </w:numPr>
        <w:tabs>
          <w:tab w:val="left" w:pos="1154"/>
        </w:tabs>
        <w:spacing w:before="60" w:after="60"/>
        <w:ind w:left="782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wykonał dodatkowe czynności w toku procedury planistycznej, wynikające ze specyfiki planowanych inwestycji – elektrowni wiatrowych (tj. działania określone w </w:t>
      </w:r>
      <w:r w:rsidRPr="008C2371">
        <w:rPr>
          <w:rFonts w:ascii="Arial" w:hAnsi="Arial" w:cs="Arial"/>
          <w:sz w:val="22"/>
          <w:szCs w:val="22"/>
        </w:rPr>
        <w:t>Ustaw</w:t>
      </w:r>
      <w:r>
        <w:rPr>
          <w:rFonts w:ascii="Arial" w:hAnsi="Arial" w:cs="Arial"/>
          <w:sz w:val="22"/>
          <w:szCs w:val="22"/>
        </w:rPr>
        <w:t>ie</w:t>
      </w:r>
      <w:r w:rsidRPr="008C2371">
        <w:rPr>
          <w:rFonts w:ascii="Arial" w:hAnsi="Arial" w:cs="Arial"/>
          <w:sz w:val="22"/>
          <w:szCs w:val="22"/>
        </w:rPr>
        <w:t xml:space="preserve"> z dnia 20 maja 2016r. o</w:t>
      </w:r>
      <w:r>
        <w:rPr>
          <w:rFonts w:ascii="Arial" w:hAnsi="Arial" w:cs="Arial"/>
          <w:sz w:val="22"/>
          <w:szCs w:val="22"/>
        </w:rPr>
        <w:t> </w:t>
      </w:r>
      <w:r w:rsidRPr="008C2371">
        <w:rPr>
          <w:rFonts w:ascii="Arial" w:hAnsi="Arial" w:cs="Arial"/>
          <w:sz w:val="22"/>
          <w:szCs w:val="22"/>
        </w:rPr>
        <w:t>inwestycjach w zakresie elektrowni wiatrowych</w:t>
      </w:r>
      <w:r>
        <w:rPr>
          <w:rFonts w:ascii="Arial" w:hAnsi="Arial" w:cs="Arial"/>
          <w:sz w:val="22"/>
          <w:szCs w:val="22"/>
        </w:rPr>
        <w:t>)</w:t>
      </w:r>
      <w:r w:rsidRPr="00F16C5E">
        <w:rPr>
          <w:rFonts w:ascii="Arial" w:hAnsi="Arial" w:cs="Arial"/>
          <w:sz w:val="22"/>
          <w:szCs w:val="22"/>
        </w:rPr>
        <w:t>.</w:t>
      </w:r>
    </w:p>
    <w:p w14:paraId="05DA5503" w14:textId="77777777" w:rsidR="007D4189" w:rsidRDefault="007D4189" w:rsidP="002258D4">
      <w:pPr>
        <w:tabs>
          <w:tab w:val="left" w:pos="1154"/>
        </w:tabs>
        <w:spacing w:before="60" w:after="60"/>
        <w:jc w:val="both"/>
        <w:rPr>
          <w:rFonts w:ascii="Arial" w:hAnsi="Arial" w:cs="Arial"/>
          <w:sz w:val="22"/>
          <w:szCs w:val="22"/>
        </w:rPr>
      </w:pPr>
      <w:r w:rsidRPr="00E20F46">
        <w:rPr>
          <w:rFonts w:ascii="Arial" w:hAnsi="Arial" w:cs="Arial"/>
          <w:sz w:val="22"/>
          <w:szCs w:val="22"/>
        </w:rPr>
        <w:t xml:space="preserve">Wobec wyczerpania procedury sporządzenia projektu planu określonej w art. 17 pkt 1-14 przedkłada się Radzie Gminy </w:t>
      </w:r>
      <w:r>
        <w:rPr>
          <w:rFonts w:ascii="Arial" w:hAnsi="Arial" w:cs="Arial"/>
          <w:sz w:val="22"/>
          <w:szCs w:val="22"/>
        </w:rPr>
        <w:t>Mikołajki Pomorskie</w:t>
      </w:r>
      <w:r w:rsidRPr="00E20F46">
        <w:rPr>
          <w:rFonts w:ascii="Arial" w:hAnsi="Arial" w:cs="Arial"/>
          <w:sz w:val="22"/>
          <w:szCs w:val="22"/>
        </w:rPr>
        <w:t xml:space="preserve"> projekt planu, wraz z ustawowo określonymi załącznikami – do uchwalenia.</w:t>
      </w:r>
    </w:p>
    <w:p w14:paraId="62010D23" w14:textId="77777777" w:rsidR="002258D4" w:rsidRDefault="002258D4" w:rsidP="002258D4">
      <w:pPr>
        <w:tabs>
          <w:tab w:val="num" w:pos="1154"/>
        </w:tabs>
        <w:spacing w:before="60" w:after="60"/>
        <w:jc w:val="right"/>
        <w:rPr>
          <w:rFonts w:ascii="Arial" w:hAnsi="Arial" w:cs="Arial"/>
          <w:sz w:val="22"/>
          <w:szCs w:val="22"/>
        </w:rPr>
      </w:pPr>
    </w:p>
    <w:p w14:paraId="24AD5A3C" w14:textId="77777777" w:rsidR="00AD4A30" w:rsidRDefault="00AD4A30" w:rsidP="002258D4">
      <w:pPr>
        <w:tabs>
          <w:tab w:val="num" w:pos="1154"/>
        </w:tabs>
        <w:spacing w:before="60" w:after="60"/>
        <w:jc w:val="right"/>
        <w:rPr>
          <w:rFonts w:ascii="Arial" w:hAnsi="Arial" w:cs="Arial"/>
          <w:sz w:val="22"/>
          <w:szCs w:val="22"/>
        </w:rPr>
      </w:pPr>
    </w:p>
    <w:p w14:paraId="0F32096C" w14:textId="77777777" w:rsidR="002258D4" w:rsidRDefault="002258D4" w:rsidP="002258D4">
      <w:pPr>
        <w:tabs>
          <w:tab w:val="num" w:pos="1154"/>
        </w:tabs>
        <w:spacing w:before="60" w:after="60"/>
        <w:jc w:val="right"/>
        <w:rPr>
          <w:rFonts w:ascii="Arial" w:hAnsi="Arial" w:cs="Arial"/>
          <w:sz w:val="22"/>
          <w:szCs w:val="22"/>
        </w:rPr>
      </w:pPr>
    </w:p>
    <w:p w14:paraId="06572228" w14:textId="0DA028FD" w:rsidR="007D4189" w:rsidRDefault="007D4189" w:rsidP="002258D4">
      <w:pPr>
        <w:tabs>
          <w:tab w:val="num" w:pos="1154"/>
        </w:tabs>
        <w:spacing w:before="60" w:after="60"/>
        <w:jc w:val="right"/>
        <w:rPr>
          <w:rFonts w:ascii="Arial" w:hAnsi="Arial" w:cs="Arial"/>
          <w:sz w:val="22"/>
          <w:szCs w:val="22"/>
        </w:rPr>
      </w:pPr>
      <w:r w:rsidRPr="00E20F46">
        <w:rPr>
          <w:rFonts w:ascii="Arial" w:hAnsi="Arial" w:cs="Arial"/>
          <w:sz w:val="22"/>
          <w:szCs w:val="22"/>
        </w:rPr>
        <w:t>……………………….</w:t>
      </w:r>
    </w:p>
    <w:p w14:paraId="3DDBA269" w14:textId="7640783E" w:rsidR="000B07F1" w:rsidRPr="00813C53" w:rsidRDefault="007D4189" w:rsidP="002258D4">
      <w:pPr>
        <w:tabs>
          <w:tab w:val="num" w:pos="1154"/>
        </w:tabs>
        <w:spacing w:before="60" w:after="60"/>
        <w:jc w:val="right"/>
        <w:rPr>
          <w:rFonts w:ascii="Arial" w:hAnsi="Arial" w:cs="Arial"/>
        </w:rPr>
      </w:pPr>
      <w:r w:rsidRPr="00E20F46">
        <w:rPr>
          <w:rFonts w:ascii="Arial" w:hAnsi="Arial" w:cs="Arial"/>
          <w:sz w:val="22"/>
          <w:szCs w:val="22"/>
        </w:rPr>
        <w:t xml:space="preserve">Wójt Gminy </w:t>
      </w:r>
      <w:r>
        <w:rPr>
          <w:rFonts w:ascii="Arial" w:hAnsi="Arial" w:cs="Arial"/>
          <w:sz w:val="22"/>
          <w:szCs w:val="22"/>
        </w:rPr>
        <w:t>Mikołajki Pomorskie</w:t>
      </w:r>
    </w:p>
    <w:sectPr w:rsidR="000B07F1" w:rsidRPr="00813C53" w:rsidSect="00081A59">
      <w:footerReference w:type="default" r:id="rId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36A28" w14:textId="77777777" w:rsidR="009D6582" w:rsidRDefault="009D6582" w:rsidP="00DB4E13">
      <w:r>
        <w:separator/>
      </w:r>
    </w:p>
  </w:endnote>
  <w:endnote w:type="continuationSeparator" w:id="0">
    <w:p w14:paraId="6C1E7891" w14:textId="77777777" w:rsidR="009D6582" w:rsidRDefault="009D6582" w:rsidP="00DB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853228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14:paraId="32BEC6E8" w14:textId="77777777" w:rsidR="001C7D01" w:rsidRPr="00DB4E13" w:rsidRDefault="001C7D01">
        <w:pPr>
          <w:pStyle w:val="Stopka"/>
          <w:jc w:val="right"/>
          <w:rPr>
            <w:rFonts w:ascii="Arial" w:hAnsi="Arial" w:cs="Arial"/>
            <w:sz w:val="22"/>
          </w:rPr>
        </w:pPr>
        <w:r w:rsidRPr="00DB4E13">
          <w:rPr>
            <w:rFonts w:ascii="Arial" w:hAnsi="Arial" w:cs="Arial"/>
            <w:sz w:val="22"/>
          </w:rPr>
          <w:fldChar w:fldCharType="begin"/>
        </w:r>
        <w:r w:rsidRPr="00DB4E13">
          <w:rPr>
            <w:rFonts w:ascii="Arial" w:hAnsi="Arial" w:cs="Arial"/>
            <w:sz w:val="22"/>
          </w:rPr>
          <w:instrText>PAGE   \* MERGEFORMAT</w:instrText>
        </w:r>
        <w:r w:rsidRPr="00DB4E13">
          <w:rPr>
            <w:rFonts w:ascii="Arial" w:hAnsi="Arial" w:cs="Arial"/>
            <w:sz w:val="22"/>
          </w:rPr>
          <w:fldChar w:fldCharType="separate"/>
        </w:r>
        <w:r w:rsidR="004544AC">
          <w:rPr>
            <w:rFonts w:ascii="Arial" w:hAnsi="Arial" w:cs="Arial"/>
            <w:noProof/>
            <w:sz w:val="22"/>
          </w:rPr>
          <w:t>40</w:t>
        </w:r>
        <w:r w:rsidRPr="00DB4E13">
          <w:rPr>
            <w:rFonts w:ascii="Arial" w:hAnsi="Arial" w:cs="Arial"/>
            <w:sz w:val="22"/>
          </w:rPr>
          <w:fldChar w:fldCharType="end"/>
        </w:r>
      </w:p>
    </w:sdtContent>
  </w:sdt>
  <w:p w14:paraId="5BE17710" w14:textId="77777777" w:rsidR="001C7D01" w:rsidRDefault="001C7D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42617" w14:textId="77777777" w:rsidR="009D6582" w:rsidRDefault="009D6582" w:rsidP="00DB4E13">
      <w:r>
        <w:separator/>
      </w:r>
    </w:p>
  </w:footnote>
  <w:footnote w:type="continuationSeparator" w:id="0">
    <w:p w14:paraId="193EB040" w14:textId="77777777" w:rsidR="009D6582" w:rsidRDefault="009D6582" w:rsidP="00DB4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96"/>
    <w:multiLevelType w:val="singleLevel"/>
    <w:tmpl w:val="785027C6"/>
    <w:name w:val="WW8Num15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/>
        <w:b/>
      </w:rPr>
    </w:lvl>
  </w:abstractNum>
  <w:abstractNum w:abstractNumId="1" w15:restartNumberingAfterBreak="0">
    <w:nsid w:val="00196490"/>
    <w:multiLevelType w:val="hybridMultilevel"/>
    <w:tmpl w:val="E97840AA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11F2F4A"/>
    <w:multiLevelType w:val="hybridMultilevel"/>
    <w:tmpl w:val="0C94FB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2222BB"/>
    <w:multiLevelType w:val="hybridMultilevel"/>
    <w:tmpl w:val="5488368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1C76FAA"/>
    <w:multiLevelType w:val="hybridMultilevel"/>
    <w:tmpl w:val="2280C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ED2031"/>
    <w:multiLevelType w:val="hybridMultilevel"/>
    <w:tmpl w:val="239EB99E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035451AE"/>
    <w:multiLevelType w:val="hybridMultilevel"/>
    <w:tmpl w:val="439873C6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04182B47"/>
    <w:multiLevelType w:val="hybridMultilevel"/>
    <w:tmpl w:val="1034E5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6B929FB"/>
    <w:multiLevelType w:val="hybridMultilevel"/>
    <w:tmpl w:val="4AB0C918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07502D83"/>
    <w:multiLevelType w:val="hybridMultilevel"/>
    <w:tmpl w:val="5488368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8292D54"/>
    <w:multiLevelType w:val="hybridMultilevel"/>
    <w:tmpl w:val="F2EE42E4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088D2A95"/>
    <w:multiLevelType w:val="hybridMultilevel"/>
    <w:tmpl w:val="32DC7DA2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08C63478"/>
    <w:multiLevelType w:val="hybridMultilevel"/>
    <w:tmpl w:val="E77E846A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D61C6E"/>
    <w:multiLevelType w:val="multilevel"/>
    <w:tmpl w:val="E6EEE3D0"/>
    <w:lvl w:ilvl="0">
      <w:start w:val="1"/>
      <w:numFmt w:val="decimal"/>
      <w:lvlText w:val="%1)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7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08DB79EF"/>
    <w:multiLevelType w:val="hybridMultilevel"/>
    <w:tmpl w:val="2D5ECFF4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09110B85"/>
    <w:multiLevelType w:val="hybridMultilevel"/>
    <w:tmpl w:val="5488368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99A0D31"/>
    <w:multiLevelType w:val="hybridMultilevel"/>
    <w:tmpl w:val="E63667BC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287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0B6557BB"/>
    <w:multiLevelType w:val="hybridMultilevel"/>
    <w:tmpl w:val="5F3A92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C09789C"/>
    <w:multiLevelType w:val="hybridMultilevel"/>
    <w:tmpl w:val="5488368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0CD441A9"/>
    <w:multiLevelType w:val="hybridMultilevel"/>
    <w:tmpl w:val="ACFCD64C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0CE1443B"/>
    <w:multiLevelType w:val="multilevel"/>
    <w:tmpl w:val="E6EEE3D0"/>
    <w:lvl w:ilvl="0">
      <w:start w:val="1"/>
      <w:numFmt w:val="decimal"/>
      <w:lvlText w:val="%1)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7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0D0123FF"/>
    <w:multiLevelType w:val="singleLevel"/>
    <w:tmpl w:val="70784B72"/>
    <w:lvl w:ilvl="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2" w15:restartNumberingAfterBreak="0">
    <w:nsid w:val="0D7321EE"/>
    <w:multiLevelType w:val="hybridMultilevel"/>
    <w:tmpl w:val="B93E063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0F027689"/>
    <w:multiLevelType w:val="hybridMultilevel"/>
    <w:tmpl w:val="78B09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F7771E0"/>
    <w:multiLevelType w:val="hybridMultilevel"/>
    <w:tmpl w:val="9278A75E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0FD102F1"/>
    <w:multiLevelType w:val="hybridMultilevel"/>
    <w:tmpl w:val="F1828DD6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0FEF08E3"/>
    <w:multiLevelType w:val="hybridMultilevel"/>
    <w:tmpl w:val="92FEBD5A"/>
    <w:lvl w:ilvl="0" w:tplc="C0E0EB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EC7E475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0FF43837"/>
    <w:multiLevelType w:val="hybridMultilevel"/>
    <w:tmpl w:val="F59869EC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 w15:restartNumberingAfterBreak="0">
    <w:nsid w:val="110C3E82"/>
    <w:multiLevelType w:val="hybridMultilevel"/>
    <w:tmpl w:val="DF22C1B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11872B5D"/>
    <w:multiLevelType w:val="hybridMultilevel"/>
    <w:tmpl w:val="6798C34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5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1242119A"/>
    <w:multiLevelType w:val="hybridMultilevel"/>
    <w:tmpl w:val="DA8A8B4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1246353C"/>
    <w:multiLevelType w:val="hybridMultilevel"/>
    <w:tmpl w:val="6E52B72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1268515F"/>
    <w:multiLevelType w:val="hybridMultilevel"/>
    <w:tmpl w:val="5488368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13596040"/>
    <w:multiLevelType w:val="hybridMultilevel"/>
    <w:tmpl w:val="C5D4D182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 w15:restartNumberingAfterBreak="0">
    <w:nsid w:val="142639C3"/>
    <w:multiLevelType w:val="hybridMultilevel"/>
    <w:tmpl w:val="874CD6EE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5" w15:restartNumberingAfterBreak="0">
    <w:nsid w:val="146D4FEE"/>
    <w:multiLevelType w:val="hybridMultilevel"/>
    <w:tmpl w:val="E97840AA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14DD1DDC"/>
    <w:multiLevelType w:val="hybridMultilevel"/>
    <w:tmpl w:val="338CF4B6"/>
    <w:lvl w:ilvl="0" w:tplc="6DBE722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4F94BED"/>
    <w:multiLevelType w:val="multilevel"/>
    <w:tmpl w:val="103067A2"/>
    <w:lvl w:ilvl="0">
      <w:start w:val="1"/>
      <w:numFmt w:val="decimal"/>
      <w:lvlText w:val="%1.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831" w:hanging="62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15C423AB"/>
    <w:multiLevelType w:val="hybridMultilevel"/>
    <w:tmpl w:val="165049CA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173E6509"/>
    <w:multiLevelType w:val="hybridMultilevel"/>
    <w:tmpl w:val="813ECCBA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0" w15:restartNumberingAfterBreak="0">
    <w:nsid w:val="17442E04"/>
    <w:multiLevelType w:val="hybridMultilevel"/>
    <w:tmpl w:val="BE3ED04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189C4701"/>
    <w:multiLevelType w:val="multilevel"/>
    <w:tmpl w:val="4A3EA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18DB4870"/>
    <w:multiLevelType w:val="hybridMultilevel"/>
    <w:tmpl w:val="9C96950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1943681E"/>
    <w:multiLevelType w:val="multilevel"/>
    <w:tmpl w:val="103067A2"/>
    <w:lvl w:ilvl="0">
      <w:start w:val="1"/>
      <w:numFmt w:val="decimal"/>
      <w:lvlText w:val="%1.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831" w:hanging="62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1A6249BC"/>
    <w:multiLevelType w:val="hybridMultilevel"/>
    <w:tmpl w:val="CFE8AB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1B17748E"/>
    <w:multiLevelType w:val="hybridMultilevel"/>
    <w:tmpl w:val="B9DCBBDA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6" w15:restartNumberingAfterBreak="0">
    <w:nsid w:val="1D1E49D1"/>
    <w:multiLevelType w:val="hybridMultilevel"/>
    <w:tmpl w:val="37DA11C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7" w15:restartNumberingAfterBreak="0">
    <w:nsid w:val="1EA43712"/>
    <w:multiLevelType w:val="hybridMultilevel"/>
    <w:tmpl w:val="C284E3A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1FA410A4"/>
    <w:multiLevelType w:val="hybridMultilevel"/>
    <w:tmpl w:val="F1828DD6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9" w15:restartNumberingAfterBreak="0">
    <w:nsid w:val="20395693"/>
    <w:multiLevelType w:val="hybridMultilevel"/>
    <w:tmpl w:val="DF22C1B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209A76C0"/>
    <w:multiLevelType w:val="hybridMultilevel"/>
    <w:tmpl w:val="5488368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214E5D8E"/>
    <w:multiLevelType w:val="hybridMultilevel"/>
    <w:tmpl w:val="92FEBD5A"/>
    <w:lvl w:ilvl="0" w:tplc="C0E0EB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EC7E475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1B72109"/>
    <w:multiLevelType w:val="hybridMultilevel"/>
    <w:tmpl w:val="813ECCBA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3" w15:restartNumberingAfterBreak="0">
    <w:nsid w:val="22804A51"/>
    <w:multiLevelType w:val="hybridMultilevel"/>
    <w:tmpl w:val="BE3ED04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23CE5FDA"/>
    <w:multiLevelType w:val="hybridMultilevel"/>
    <w:tmpl w:val="5488368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24022B95"/>
    <w:multiLevelType w:val="hybridMultilevel"/>
    <w:tmpl w:val="24F8B478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6" w15:restartNumberingAfterBreak="0">
    <w:nsid w:val="240B78DE"/>
    <w:multiLevelType w:val="hybridMultilevel"/>
    <w:tmpl w:val="DF22C1B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24F2114A"/>
    <w:multiLevelType w:val="hybridMultilevel"/>
    <w:tmpl w:val="AF76B84C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8" w15:restartNumberingAfterBreak="0">
    <w:nsid w:val="24FD4669"/>
    <w:multiLevelType w:val="hybridMultilevel"/>
    <w:tmpl w:val="92FEBD5A"/>
    <w:lvl w:ilvl="0" w:tplc="C0E0EB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EC7E475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5281C74"/>
    <w:multiLevelType w:val="hybridMultilevel"/>
    <w:tmpl w:val="9318A73E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0" w15:restartNumberingAfterBreak="0">
    <w:nsid w:val="25782424"/>
    <w:multiLevelType w:val="hybridMultilevel"/>
    <w:tmpl w:val="5A5013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58B0C82"/>
    <w:multiLevelType w:val="hybridMultilevel"/>
    <w:tmpl w:val="B52A98EA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2" w15:restartNumberingAfterBreak="0">
    <w:nsid w:val="26FC4D98"/>
    <w:multiLevelType w:val="hybridMultilevel"/>
    <w:tmpl w:val="0B3C442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274418DF"/>
    <w:multiLevelType w:val="hybridMultilevel"/>
    <w:tmpl w:val="CFAEFA2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 w15:restartNumberingAfterBreak="0">
    <w:nsid w:val="27517A0E"/>
    <w:multiLevelType w:val="hybridMultilevel"/>
    <w:tmpl w:val="DF22C1B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27F17F1B"/>
    <w:multiLevelType w:val="hybridMultilevel"/>
    <w:tmpl w:val="4C5E03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286F6828"/>
    <w:multiLevelType w:val="hybridMultilevel"/>
    <w:tmpl w:val="DF22C1B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28700083"/>
    <w:multiLevelType w:val="hybridMultilevel"/>
    <w:tmpl w:val="829068A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 w15:restartNumberingAfterBreak="0">
    <w:nsid w:val="28CF51BC"/>
    <w:multiLevelType w:val="hybridMultilevel"/>
    <w:tmpl w:val="5488368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2A400929"/>
    <w:multiLevelType w:val="multilevel"/>
    <w:tmpl w:val="103067A2"/>
    <w:lvl w:ilvl="0">
      <w:start w:val="1"/>
      <w:numFmt w:val="decimal"/>
      <w:lvlText w:val="%1.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831" w:hanging="62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0" w15:restartNumberingAfterBreak="0">
    <w:nsid w:val="2A8D193B"/>
    <w:multiLevelType w:val="hybridMultilevel"/>
    <w:tmpl w:val="606C9CA4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1" w15:restartNumberingAfterBreak="0">
    <w:nsid w:val="2A9979A4"/>
    <w:multiLevelType w:val="hybridMultilevel"/>
    <w:tmpl w:val="5488368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2C876BDA"/>
    <w:multiLevelType w:val="hybridMultilevel"/>
    <w:tmpl w:val="88F230DE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3" w15:restartNumberingAfterBreak="0">
    <w:nsid w:val="2CFC068F"/>
    <w:multiLevelType w:val="hybridMultilevel"/>
    <w:tmpl w:val="F1828DD6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4" w15:restartNumberingAfterBreak="0">
    <w:nsid w:val="2CFF7B97"/>
    <w:multiLevelType w:val="hybridMultilevel"/>
    <w:tmpl w:val="D6365A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2D390F23"/>
    <w:multiLevelType w:val="hybridMultilevel"/>
    <w:tmpl w:val="A6DA6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E0E07BA"/>
    <w:multiLevelType w:val="hybridMultilevel"/>
    <w:tmpl w:val="9278A75E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7" w15:restartNumberingAfterBreak="0">
    <w:nsid w:val="2E1521F7"/>
    <w:multiLevelType w:val="hybridMultilevel"/>
    <w:tmpl w:val="C6AE8C6A"/>
    <w:lvl w:ilvl="0" w:tplc="EDD6CF5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2E801E12"/>
    <w:multiLevelType w:val="hybridMultilevel"/>
    <w:tmpl w:val="A6F45FAC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9" w15:restartNumberingAfterBreak="0">
    <w:nsid w:val="302C3AAE"/>
    <w:multiLevelType w:val="hybridMultilevel"/>
    <w:tmpl w:val="CD00EDD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303E67B4"/>
    <w:multiLevelType w:val="hybridMultilevel"/>
    <w:tmpl w:val="52A63E5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 w15:restartNumberingAfterBreak="0">
    <w:nsid w:val="314C6976"/>
    <w:multiLevelType w:val="hybridMultilevel"/>
    <w:tmpl w:val="813ECCBA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2" w15:restartNumberingAfterBreak="0">
    <w:nsid w:val="3152551B"/>
    <w:multiLevelType w:val="hybridMultilevel"/>
    <w:tmpl w:val="3ACE7B7A"/>
    <w:lvl w:ilvl="0" w:tplc="5496804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EC7E475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31A30801"/>
    <w:multiLevelType w:val="hybridMultilevel"/>
    <w:tmpl w:val="6D1C6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3254B53"/>
    <w:multiLevelType w:val="hybridMultilevel"/>
    <w:tmpl w:val="DF22C1B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3550A51"/>
    <w:multiLevelType w:val="hybridMultilevel"/>
    <w:tmpl w:val="E264DAC8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6" w15:restartNumberingAfterBreak="0">
    <w:nsid w:val="34CD657D"/>
    <w:multiLevelType w:val="hybridMultilevel"/>
    <w:tmpl w:val="908CB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5AE0247"/>
    <w:multiLevelType w:val="hybridMultilevel"/>
    <w:tmpl w:val="FF10B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6384F5F"/>
    <w:multiLevelType w:val="hybridMultilevel"/>
    <w:tmpl w:val="6966C748"/>
    <w:lvl w:ilvl="0" w:tplc="FFFFFFFF">
      <w:start w:val="1"/>
      <w:numFmt w:val="decimal"/>
      <w:lvlText w:val="%1)"/>
      <w:lvlJc w:val="left"/>
      <w:pPr>
        <w:ind w:left="17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04" w:hanging="360"/>
      </w:pPr>
    </w:lvl>
    <w:lvl w:ilvl="2" w:tplc="0415001B" w:tentative="1">
      <w:start w:val="1"/>
      <w:numFmt w:val="lowerRoman"/>
      <w:lvlText w:val="%3."/>
      <w:lvlJc w:val="right"/>
      <w:pPr>
        <w:ind w:left="3224" w:hanging="180"/>
      </w:pPr>
    </w:lvl>
    <w:lvl w:ilvl="3" w:tplc="0415000F" w:tentative="1">
      <w:start w:val="1"/>
      <w:numFmt w:val="decimal"/>
      <w:lvlText w:val="%4."/>
      <w:lvlJc w:val="left"/>
      <w:pPr>
        <w:ind w:left="3944" w:hanging="360"/>
      </w:pPr>
    </w:lvl>
    <w:lvl w:ilvl="4" w:tplc="04150019" w:tentative="1">
      <w:start w:val="1"/>
      <w:numFmt w:val="lowerLetter"/>
      <w:lvlText w:val="%5."/>
      <w:lvlJc w:val="left"/>
      <w:pPr>
        <w:ind w:left="4664" w:hanging="360"/>
      </w:pPr>
    </w:lvl>
    <w:lvl w:ilvl="5" w:tplc="0415001B" w:tentative="1">
      <w:start w:val="1"/>
      <w:numFmt w:val="lowerRoman"/>
      <w:lvlText w:val="%6."/>
      <w:lvlJc w:val="right"/>
      <w:pPr>
        <w:ind w:left="5384" w:hanging="180"/>
      </w:pPr>
    </w:lvl>
    <w:lvl w:ilvl="6" w:tplc="0415000F" w:tentative="1">
      <w:start w:val="1"/>
      <w:numFmt w:val="decimal"/>
      <w:lvlText w:val="%7."/>
      <w:lvlJc w:val="left"/>
      <w:pPr>
        <w:ind w:left="6104" w:hanging="360"/>
      </w:pPr>
    </w:lvl>
    <w:lvl w:ilvl="7" w:tplc="04150019" w:tentative="1">
      <w:start w:val="1"/>
      <w:numFmt w:val="lowerLetter"/>
      <w:lvlText w:val="%8."/>
      <w:lvlJc w:val="left"/>
      <w:pPr>
        <w:ind w:left="6824" w:hanging="360"/>
      </w:pPr>
    </w:lvl>
    <w:lvl w:ilvl="8" w:tplc="0415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89" w15:restartNumberingAfterBreak="0">
    <w:nsid w:val="36D40F50"/>
    <w:multiLevelType w:val="hybridMultilevel"/>
    <w:tmpl w:val="92FEBD5A"/>
    <w:lvl w:ilvl="0" w:tplc="C0E0EB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EC7E475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77F48A0"/>
    <w:multiLevelType w:val="hybridMultilevel"/>
    <w:tmpl w:val="ACFCD64C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1" w15:restartNumberingAfterBreak="0">
    <w:nsid w:val="37964769"/>
    <w:multiLevelType w:val="hybridMultilevel"/>
    <w:tmpl w:val="76D40AD4"/>
    <w:lvl w:ilvl="0" w:tplc="3C108A46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811333E"/>
    <w:multiLevelType w:val="hybridMultilevel"/>
    <w:tmpl w:val="FBE04E8A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3" w15:restartNumberingAfterBreak="0">
    <w:nsid w:val="385259FB"/>
    <w:multiLevelType w:val="hybridMultilevel"/>
    <w:tmpl w:val="01AA1818"/>
    <w:lvl w:ilvl="0" w:tplc="2BE207B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4" w15:restartNumberingAfterBreak="0">
    <w:nsid w:val="387E736D"/>
    <w:multiLevelType w:val="hybridMultilevel"/>
    <w:tmpl w:val="0156A07A"/>
    <w:lvl w:ilvl="0" w:tplc="04150011">
      <w:start w:val="1"/>
      <w:numFmt w:val="decimal"/>
      <w:lvlText w:val="%1)"/>
      <w:lvlJc w:val="left"/>
      <w:pPr>
        <w:ind w:left="6881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5" w15:restartNumberingAfterBreak="0">
    <w:nsid w:val="395243A1"/>
    <w:multiLevelType w:val="hybridMultilevel"/>
    <w:tmpl w:val="10A283B2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6" w15:restartNumberingAfterBreak="0">
    <w:nsid w:val="39E11B77"/>
    <w:multiLevelType w:val="hybridMultilevel"/>
    <w:tmpl w:val="93BC4068"/>
    <w:lvl w:ilvl="0" w:tplc="04150011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7" w15:restartNumberingAfterBreak="0">
    <w:nsid w:val="3A9A78A5"/>
    <w:multiLevelType w:val="multilevel"/>
    <w:tmpl w:val="232800FE"/>
    <w:lvl w:ilvl="0">
      <w:start w:val="1"/>
      <w:numFmt w:val="decimal"/>
      <w:lvlText w:val="%1.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8" w15:restartNumberingAfterBreak="0">
    <w:nsid w:val="3B7823A5"/>
    <w:multiLevelType w:val="hybridMultilevel"/>
    <w:tmpl w:val="43A8FC34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9" w15:restartNumberingAfterBreak="0">
    <w:nsid w:val="3B7A09A8"/>
    <w:multiLevelType w:val="hybridMultilevel"/>
    <w:tmpl w:val="9278A75E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0" w15:restartNumberingAfterBreak="0">
    <w:nsid w:val="3BB54F89"/>
    <w:multiLevelType w:val="hybridMultilevel"/>
    <w:tmpl w:val="92FEBD5A"/>
    <w:lvl w:ilvl="0" w:tplc="C0E0EB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EC7E475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3BC667C1"/>
    <w:multiLevelType w:val="hybridMultilevel"/>
    <w:tmpl w:val="5488368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2" w15:restartNumberingAfterBreak="0">
    <w:nsid w:val="3C6000F0"/>
    <w:multiLevelType w:val="hybridMultilevel"/>
    <w:tmpl w:val="2A601E7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3" w15:restartNumberingAfterBreak="0">
    <w:nsid w:val="3CA94E77"/>
    <w:multiLevelType w:val="hybridMultilevel"/>
    <w:tmpl w:val="E2A09BF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4" w15:restartNumberingAfterBreak="0">
    <w:nsid w:val="3CE71910"/>
    <w:multiLevelType w:val="hybridMultilevel"/>
    <w:tmpl w:val="72C8F838"/>
    <w:lvl w:ilvl="0" w:tplc="04150011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5" w15:restartNumberingAfterBreak="0">
    <w:nsid w:val="3E2852D5"/>
    <w:multiLevelType w:val="hybridMultilevel"/>
    <w:tmpl w:val="13142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3E6E5174"/>
    <w:multiLevelType w:val="hybridMultilevel"/>
    <w:tmpl w:val="9D0A0FCC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7" w15:restartNumberingAfterBreak="0">
    <w:nsid w:val="3EC66092"/>
    <w:multiLevelType w:val="hybridMultilevel"/>
    <w:tmpl w:val="4A841B58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8" w15:restartNumberingAfterBreak="0">
    <w:nsid w:val="3EE941E3"/>
    <w:multiLevelType w:val="hybridMultilevel"/>
    <w:tmpl w:val="2E804514"/>
    <w:lvl w:ilvl="0" w:tplc="0415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F1D0CFD"/>
    <w:multiLevelType w:val="hybridMultilevel"/>
    <w:tmpl w:val="E2A09BF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0" w15:restartNumberingAfterBreak="0">
    <w:nsid w:val="3F393E15"/>
    <w:multiLevelType w:val="hybridMultilevel"/>
    <w:tmpl w:val="ACFCD64C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1" w15:restartNumberingAfterBreak="0">
    <w:nsid w:val="3F781521"/>
    <w:multiLevelType w:val="hybridMultilevel"/>
    <w:tmpl w:val="63BED6E0"/>
    <w:lvl w:ilvl="0" w:tplc="CB9CC4F4">
      <w:start w:val="1"/>
      <w:numFmt w:val="decimal"/>
      <w:lvlText w:val="%1)"/>
      <w:lvlJc w:val="left"/>
      <w:pPr>
        <w:ind w:left="1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2" w15:restartNumberingAfterBreak="0">
    <w:nsid w:val="3FA133B6"/>
    <w:multiLevelType w:val="hybridMultilevel"/>
    <w:tmpl w:val="F7984518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3" w15:restartNumberingAfterBreak="0">
    <w:nsid w:val="40966FA1"/>
    <w:multiLevelType w:val="hybridMultilevel"/>
    <w:tmpl w:val="C6AE8C6A"/>
    <w:lvl w:ilvl="0" w:tplc="EDD6CF5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4103447E"/>
    <w:multiLevelType w:val="hybridMultilevel"/>
    <w:tmpl w:val="93B4021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5" w15:restartNumberingAfterBreak="0">
    <w:nsid w:val="410E03DD"/>
    <w:multiLevelType w:val="hybridMultilevel"/>
    <w:tmpl w:val="E4F87B4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6" w15:restartNumberingAfterBreak="0">
    <w:nsid w:val="43182784"/>
    <w:multiLevelType w:val="hybridMultilevel"/>
    <w:tmpl w:val="6032DF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7" w15:restartNumberingAfterBreak="0">
    <w:nsid w:val="43932F29"/>
    <w:multiLevelType w:val="hybridMultilevel"/>
    <w:tmpl w:val="7D882FA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8" w15:restartNumberingAfterBreak="0">
    <w:nsid w:val="44B40045"/>
    <w:multiLevelType w:val="hybridMultilevel"/>
    <w:tmpl w:val="FBE04E8A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9" w15:restartNumberingAfterBreak="0">
    <w:nsid w:val="45BA22B7"/>
    <w:multiLevelType w:val="hybridMultilevel"/>
    <w:tmpl w:val="133E6F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0" w15:restartNumberingAfterBreak="0">
    <w:nsid w:val="45BF79A1"/>
    <w:multiLevelType w:val="hybridMultilevel"/>
    <w:tmpl w:val="C5D4D182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1" w15:restartNumberingAfterBreak="0">
    <w:nsid w:val="45F4769C"/>
    <w:multiLevelType w:val="hybridMultilevel"/>
    <w:tmpl w:val="8D964756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2" w15:restartNumberingAfterBreak="0">
    <w:nsid w:val="479D1D7E"/>
    <w:multiLevelType w:val="hybridMultilevel"/>
    <w:tmpl w:val="2ADCBCDE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3" w15:restartNumberingAfterBreak="0">
    <w:nsid w:val="47FD7303"/>
    <w:multiLevelType w:val="hybridMultilevel"/>
    <w:tmpl w:val="FB00E32C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4" w15:restartNumberingAfterBreak="0">
    <w:nsid w:val="48E372CA"/>
    <w:multiLevelType w:val="hybridMultilevel"/>
    <w:tmpl w:val="813ECCBA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5" w15:restartNumberingAfterBreak="0">
    <w:nsid w:val="49057F29"/>
    <w:multiLevelType w:val="hybridMultilevel"/>
    <w:tmpl w:val="72C8F838"/>
    <w:lvl w:ilvl="0" w:tplc="04150011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6" w15:restartNumberingAfterBreak="0">
    <w:nsid w:val="4AC52F02"/>
    <w:multiLevelType w:val="hybridMultilevel"/>
    <w:tmpl w:val="5486264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7" w15:restartNumberingAfterBreak="0">
    <w:nsid w:val="4B6C2AB6"/>
    <w:multiLevelType w:val="hybridMultilevel"/>
    <w:tmpl w:val="CFAEFA2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8" w15:restartNumberingAfterBreak="0">
    <w:nsid w:val="4B8E5C7A"/>
    <w:multiLevelType w:val="hybridMultilevel"/>
    <w:tmpl w:val="D162286C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9" w15:restartNumberingAfterBreak="0">
    <w:nsid w:val="4C78542D"/>
    <w:multiLevelType w:val="hybridMultilevel"/>
    <w:tmpl w:val="992EECB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0" w15:restartNumberingAfterBreak="0">
    <w:nsid w:val="4CE37617"/>
    <w:multiLevelType w:val="hybridMultilevel"/>
    <w:tmpl w:val="8E4C6B8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4CF520E7"/>
    <w:multiLevelType w:val="hybridMultilevel"/>
    <w:tmpl w:val="36F8190E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2" w15:restartNumberingAfterBreak="0">
    <w:nsid w:val="4E1F477F"/>
    <w:multiLevelType w:val="hybridMultilevel"/>
    <w:tmpl w:val="2280C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E2817D2"/>
    <w:multiLevelType w:val="hybridMultilevel"/>
    <w:tmpl w:val="35705D96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4" w15:restartNumberingAfterBreak="0">
    <w:nsid w:val="4E84747E"/>
    <w:multiLevelType w:val="hybridMultilevel"/>
    <w:tmpl w:val="F1828DD6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5" w15:restartNumberingAfterBreak="0">
    <w:nsid w:val="4EE331A0"/>
    <w:multiLevelType w:val="hybridMultilevel"/>
    <w:tmpl w:val="9278A75E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6" w15:restartNumberingAfterBreak="0">
    <w:nsid w:val="4EF251AE"/>
    <w:multiLevelType w:val="hybridMultilevel"/>
    <w:tmpl w:val="6186A8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50202AFF"/>
    <w:multiLevelType w:val="multilevel"/>
    <w:tmpl w:val="66DED1E0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8" w15:restartNumberingAfterBreak="0">
    <w:nsid w:val="51DA52C4"/>
    <w:multiLevelType w:val="hybridMultilevel"/>
    <w:tmpl w:val="C1B60458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D74E4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9" w15:restartNumberingAfterBreak="0">
    <w:nsid w:val="52775D58"/>
    <w:multiLevelType w:val="hybridMultilevel"/>
    <w:tmpl w:val="ACFCD64C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0" w15:restartNumberingAfterBreak="0">
    <w:nsid w:val="53941F91"/>
    <w:multiLevelType w:val="hybridMultilevel"/>
    <w:tmpl w:val="8022305A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1" w15:restartNumberingAfterBreak="0">
    <w:nsid w:val="54923126"/>
    <w:multiLevelType w:val="hybridMultilevel"/>
    <w:tmpl w:val="7D882FA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2" w15:restartNumberingAfterBreak="0">
    <w:nsid w:val="54E056D7"/>
    <w:multiLevelType w:val="multilevel"/>
    <w:tmpl w:val="7616C3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5707CB6"/>
    <w:multiLevelType w:val="hybridMultilevel"/>
    <w:tmpl w:val="FC46D29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4" w15:restartNumberingAfterBreak="0">
    <w:nsid w:val="55FA1709"/>
    <w:multiLevelType w:val="hybridMultilevel"/>
    <w:tmpl w:val="220EDCF4"/>
    <w:lvl w:ilvl="0" w:tplc="1CFA016E">
      <w:start w:val="1"/>
      <w:numFmt w:val="decimal"/>
      <w:lvlText w:val="%1)"/>
      <w:lvlJc w:val="left"/>
      <w:pPr>
        <w:ind w:left="574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5" w15:restartNumberingAfterBreak="0">
    <w:nsid w:val="56AB290F"/>
    <w:multiLevelType w:val="hybridMultilevel"/>
    <w:tmpl w:val="5488368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6" w15:restartNumberingAfterBreak="0">
    <w:nsid w:val="56CE77C7"/>
    <w:multiLevelType w:val="hybridMultilevel"/>
    <w:tmpl w:val="D1E83062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7" w15:restartNumberingAfterBreak="0">
    <w:nsid w:val="56E96051"/>
    <w:multiLevelType w:val="hybridMultilevel"/>
    <w:tmpl w:val="92FEBD5A"/>
    <w:lvl w:ilvl="0" w:tplc="C0E0EB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EC7E475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575E6BE6"/>
    <w:multiLevelType w:val="hybridMultilevel"/>
    <w:tmpl w:val="874CD6EE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9" w15:restartNumberingAfterBreak="0">
    <w:nsid w:val="57B211CB"/>
    <w:multiLevelType w:val="hybridMultilevel"/>
    <w:tmpl w:val="ACFCD64C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0" w15:restartNumberingAfterBreak="0">
    <w:nsid w:val="58FC1227"/>
    <w:multiLevelType w:val="hybridMultilevel"/>
    <w:tmpl w:val="57E2E5BC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1" w15:restartNumberingAfterBreak="0">
    <w:nsid w:val="59961C96"/>
    <w:multiLevelType w:val="hybridMultilevel"/>
    <w:tmpl w:val="ACFCD64C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2" w15:restartNumberingAfterBreak="0">
    <w:nsid w:val="59AF6A82"/>
    <w:multiLevelType w:val="hybridMultilevel"/>
    <w:tmpl w:val="DF22C1B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3" w15:restartNumberingAfterBreak="0">
    <w:nsid w:val="5A2C03D2"/>
    <w:multiLevelType w:val="hybridMultilevel"/>
    <w:tmpl w:val="D9CE4E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4" w15:restartNumberingAfterBreak="0">
    <w:nsid w:val="5A7F0DD1"/>
    <w:multiLevelType w:val="hybridMultilevel"/>
    <w:tmpl w:val="F1828DD6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5" w15:restartNumberingAfterBreak="0">
    <w:nsid w:val="5D50143D"/>
    <w:multiLevelType w:val="hybridMultilevel"/>
    <w:tmpl w:val="9278A75E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6" w15:restartNumberingAfterBreak="0">
    <w:nsid w:val="5D764E10"/>
    <w:multiLevelType w:val="hybridMultilevel"/>
    <w:tmpl w:val="5488368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7" w15:restartNumberingAfterBreak="0">
    <w:nsid w:val="5E6646EB"/>
    <w:multiLevelType w:val="multilevel"/>
    <w:tmpl w:val="C97ACDC2"/>
    <w:lvl w:ilvl="0">
      <w:start w:val="1"/>
      <w:numFmt w:val="decimal"/>
      <w:lvlText w:val="%1."/>
      <w:lvlJc w:val="left"/>
      <w:pPr>
        <w:tabs>
          <w:tab w:val="num" w:pos="720"/>
        </w:tabs>
        <w:ind w:left="624" w:hanging="624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831" w:hanging="62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0B840BC"/>
    <w:multiLevelType w:val="hybridMultilevel"/>
    <w:tmpl w:val="601A1E42"/>
    <w:lvl w:ilvl="0" w:tplc="D74E4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15B31CA"/>
    <w:multiLevelType w:val="hybridMultilevel"/>
    <w:tmpl w:val="7980B8F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0" w15:restartNumberingAfterBreak="0">
    <w:nsid w:val="621F04BE"/>
    <w:multiLevelType w:val="hybridMultilevel"/>
    <w:tmpl w:val="5844A9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1" w15:restartNumberingAfterBreak="0">
    <w:nsid w:val="62220100"/>
    <w:multiLevelType w:val="hybridMultilevel"/>
    <w:tmpl w:val="FC46D29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2" w15:restartNumberingAfterBreak="0">
    <w:nsid w:val="622733DC"/>
    <w:multiLevelType w:val="hybridMultilevel"/>
    <w:tmpl w:val="52A63E5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3" w15:restartNumberingAfterBreak="0">
    <w:nsid w:val="62604BB2"/>
    <w:multiLevelType w:val="hybridMultilevel"/>
    <w:tmpl w:val="5488368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4" w15:restartNumberingAfterBreak="0">
    <w:nsid w:val="63CD0C05"/>
    <w:multiLevelType w:val="multilevel"/>
    <w:tmpl w:val="BA62EA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3E17591"/>
    <w:multiLevelType w:val="hybridMultilevel"/>
    <w:tmpl w:val="9EB2B21E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6" w15:restartNumberingAfterBreak="0">
    <w:nsid w:val="64374BC3"/>
    <w:multiLevelType w:val="hybridMultilevel"/>
    <w:tmpl w:val="92FEBD5A"/>
    <w:lvl w:ilvl="0" w:tplc="C0E0EB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EC7E475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64596F35"/>
    <w:multiLevelType w:val="hybridMultilevel"/>
    <w:tmpl w:val="446C3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65507CD9"/>
    <w:multiLevelType w:val="hybridMultilevel"/>
    <w:tmpl w:val="36F8190E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9" w15:restartNumberingAfterBreak="0">
    <w:nsid w:val="65B07034"/>
    <w:multiLevelType w:val="hybridMultilevel"/>
    <w:tmpl w:val="8968DA6A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0" w15:restartNumberingAfterBreak="0">
    <w:nsid w:val="66FD34EF"/>
    <w:multiLevelType w:val="hybridMultilevel"/>
    <w:tmpl w:val="F830CD9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1" w15:restartNumberingAfterBreak="0">
    <w:nsid w:val="6879256D"/>
    <w:multiLevelType w:val="hybridMultilevel"/>
    <w:tmpl w:val="1BA6FF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2" w15:restartNumberingAfterBreak="0">
    <w:nsid w:val="687E6675"/>
    <w:multiLevelType w:val="hybridMultilevel"/>
    <w:tmpl w:val="D7A6866E"/>
    <w:lvl w:ilvl="0" w:tplc="9A5A11BE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3" w15:restartNumberingAfterBreak="0">
    <w:nsid w:val="688D2B09"/>
    <w:multiLevelType w:val="hybridMultilevel"/>
    <w:tmpl w:val="439873C6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4" w15:restartNumberingAfterBreak="0">
    <w:nsid w:val="68F37A58"/>
    <w:multiLevelType w:val="hybridMultilevel"/>
    <w:tmpl w:val="9278A75E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5" w15:restartNumberingAfterBreak="0">
    <w:nsid w:val="692201B7"/>
    <w:multiLevelType w:val="hybridMultilevel"/>
    <w:tmpl w:val="20CCA17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6" w15:restartNumberingAfterBreak="0">
    <w:nsid w:val="6AC01A04"/>
    <w:multiLevelType w:val="hybridMultilevel"/>
    <w:tmpl w:val="C41E5A50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7" w15:restartNumberingAfterBreak="0">
    <w:nsid w:val="6AD25295"/>
    <w:multiLevelType w:val="hybridMultilevel"/>
    <w:tmpl w:val="92FEBD5A"/>
    <w:lvl w:ilvl="0" w:tplc="C0E0EB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EC7E475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6C0678F4"/>
    <w:multiLevelType w:val="hybridMultilevel"/>
    <w:tmpl w:val="52A63E5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9" w15:restartNumberingAfterBreak="0">
    <w:nsid w:val="6C2F0DE0"/>
    <w:multiLevelType w:val="hybridMultilevel"/>
    <w:tmpl w:val="C7744008"/>
    <w:lvl w:ilvl="0" w:tplc="F3AEE06A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0" w15:restartNumberingAfterBreak="0">
    <w:nsid w:val="6CED1988"/>
    <w:multiLevelType w:val="hybridMultilevel"/>
    <w:tmpl w:val="5488368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1" w15:restartNumberingAfterBreak="0">
    <w:nsid w:val="6D384375"/>
    <w:multiLevelType w:val="hybridMultilevel"/>
    <w:tmpl w:val="1172B2F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2" w15:restartNumberingAfterBreak="0">
    <w:nsid w:val="6E1C6772"/>
    <w:multiLevelType w:val="hybridMultilevel"/>
    <w:tmpl w:val="72C8F838"/>
    <w:lvl w:ilvl="0" w:tplc="04150011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3" w15:restartNumberingAfterBreak="0">
    <w:nsid w:val="6F3D466F"/>
    <w:multiLevelType w:val="hybridMultilevel"/>
    <w:tmpl w:val="37DA11C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4" w15:restartNumberingAfterBreak="0">
    <w:nsid w:val="6F56020D"/>
    <w:multiLevelType w:val="hybridMultilevel"/>
    <w:tmpl w:val="D3029DAE"/>
    <w:lvl w:ilvl="0" w:tplc="04150017">
      <w:start w:val="1"/>
      <w:numFmt w:val="lowerLetter"/>
      <w:lvlText w:val="%1)"/>
      <w:lvlJc w:val="left"/>
      <w:pPr>
        <w:ind w:left="588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185" w15:restartNumberingAfterBreak="0">
    <w:nsid w:val="6F6E29AB"/>
    <w:multiLevelType w:val="hybridMultilevel"/>
    <w:tmpl w:val="8FE860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6" w15:restartNumberingAfterBreak="0">
    <w:nsid w:val="6FA3016A"/>
    <w:multiLevelType w:val="hybridMultilevel"/>
    <w:tmpl w:val="E2A4583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7" w15:restartNumberingAfterBreak="0">
    <w:nsid w:val="70776177"/>
    <w:multiLevelType w:val="hybridMultilevel"/>
    <w:tmpl w:val="459034CA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8" w15:restartNumberingAfterBreak="0">
    <w:nsid w:val="7185453F"/>
    <w:multiLevelType w:val="multilevel"/>
    <w:tmpl w:val="E6EEE3D0"/>
    <w:lvl w:ilvl="0">
      <w:start w:val="1"/>
      <w:numFmt w:val="decimal"/>
      <w:lvlText w:val="%1)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7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9" w15:restartNumberingAfterBreak="0">
    <w:nsid w:val="71CE3327"/>
    <w:multiLevelType w:val="hybridMultilevel"/>
    <w:tmpl w:val="4C46820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0" w15:restartNumberingAfterBreak="0">
    <w:nsid w:val="723F1C1F"/>
    <w:multiLevelType w:val="hybridMultilevel"/>
    <w:tmpl w:val="DF22C1B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1" w15:restartNumberingAfterBreak="0">
    <w:nsid w:val="754473B0"/>
    <w:multiLevelType w:val="hybridMultilevel"/>
    <w:tmpl w:val="2280C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75C728C4"/>
    <w:multiLevelType w:val="hybridMultilevel"/>
    <w:tmpl w:val="ACFCD64C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3" w15:restartNumberingAfterBreak="0">
    <w:nsid w:val="787A2B25"/>
    <w:multiLevelType w:val="hybridMultilevel"/>
    <w:tmpl w:val="BBF672B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94" w15:restartNumberingAfterBreak="0">
    <w:nsid w:val="78BF0DD4"/>
    <w:multiLevelType w:val="hybridMultilevel"/>
    <w:tmpl w:val="813ECCBA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5" w15:restartNumberingAfterBreak="0">
    <w:nsid w:val="79185C5D"/>
    <w:multiLevelType w:val="multilevel"/>
    <w:tmpl w:val="A3300C8A"/>
    <w:lvl w:ilvl="0">
      <w:start w:val="1"/>
      <w:numFmt w:val="decimal"/>
      <w:lvlText w:val="%1.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831" w:hanging="62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6" w15:restartNumberingAfterBreak="0">
    <w:nsid w:val="7AAA27B4"/>
    <w:multiLevelType w:val="hybridMultilevel"/>
    <w:tmpl w:val="92FEBD5A"/>
    <w:lvl w:ilvl="0" w:tplc="C0E0EB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EC7E475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7" w15:restartNumberingAfterBreak="0">
    <w:nsid w:val="7AC6611C"/>
    <w:multiLevelType w:val="hybridMultilevel"/>
    <w:tmpl w:val="FBE04E8A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8" w15:restartNumberingAfterBreak="0">
    <w:nsid w:val="7BD26A6D"/>
    <w:multiLevelType w:val="hybridMultilevel"/>
    <w:tmpl w:val="24A2E2E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9" w15:restartNumberingAfterBreak="0">
    <w:nsid w:val="7CF92E13"/>
    <w:multiLevelType w:val="hybridMultilevel"/>
    <w:tmpl w:val="7AC2EBEE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7">
      <w:start w:val="1"/>
      <w:numFmt w:val="lowerLetter"/>
      <w:lvlText w:val="%2)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0" w15:restartNumberingAfterBreak="0">
    <w:nsid w:val="7D4A5765"/>
    <w:multiLevelType w:val="hybridMultilevel"/>
    <w:tmpl w:val="92FEBD5A"/>
    <w:lvl w:ilvl="0" w:tplc="C0E0EB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EC7E475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1" w15:restartNumberingAfterBreak="0">
    <w:nsid w:val="7EF126CB"/>
    <w:multiLevelType w:val="hybridMultilevel"/>
    <w:tmpl w:val="5488368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2" w15:restartNumberingAfterBreak="0">
    <w:nsid w:val="7F2B6F36"/>
    <w:multiLevelType w:val="hybridMultilevel"/>
    <w:tmpl w:val="DF22C1B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3" w15:restartNumberingAfterBreak="0">
    <w:nsid w:val="7FEB2B27"/>
    <w:multiLevelType w:val="hybridMultilevel"/>
    <w:tmpl w:val="92FEBD5A"/>
    <w:lvl w:ilvl="0" w:tplc="C0E0EB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EC7E475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4" w15:restartNumberingAfterBreak="0">
    <w:nsid w:val="7FFA7D90"/>
    <w:multiLevelType w:val="multilevel"/>
    <w:tmpl w:val="BA38771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1291519448">
    <w:abstractNumId w:val="113"/>
  </w:num>
  <w:num w:numId="2" w16cid:durableId="189897508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784773">
    <w:abstractNumId w:val="93"/>
  </w:num>
  <w:num w:numId="4" w16cid:durableId="1357119666">
    <w:abstractNumId w:val="88"/>
  </w:num>
  <w:num w:numId="5" w16cid:durableId="1971398585">
    <w:abstractNumId w:val="69"/>
  </w:num>
  <w:num w:numId="6" w16cid:durableId="1615862320">
    <w:abstractNumId w:val="114"/>
  </w:num>
  <w:num w:numId="7" w16cid:durableId="6287038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9359057">
    <w:abstractNumId w:val="83"/>
  </w:num>
  <w:num w:numId="9" w16cid:durableId="1327825593">
    <w:abstractNumId w:val="157"/>
  </w:num>
  <w:num w:numId="10" w16cid:durableId="1696882307">
    <w:abstractNumId w:val="97"/>
  </w:num>
  <w:num w:numId="11" w16cid:durableId="1166675224">
    <w:abstractNumId w:val="41"/>
  </w:num>
  <w:num w:numId="12" w16cid:durableId="1785732180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035080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57351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5164785">
    <w:abstractNumId w:val="176"/>
  </w:num>
  <w:num w:numId="16" w16cid:durableId="2097313993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3113104">
    <w:abstractNumId w:val="36"/>
  </w:num>
  <w:num w:numId="18" w16cid:durableId="2008824207">
    <w:abstractNumId w:val="82"/>
  </w:num>
  <w:num w:numId="19" w16cid:durableId="1470316215">
    <w:abstractNumId w:val="194"/>
  </w:num>
  <w:num w:numId="20" w16cid:durableId="1555920796">
    <w:abstractNumId w:val="84"/>
  </w:num>
  <w:num w:numId="21" w16cid:durableId="1865746261">
    <w:abstractNumId w:val="73"/>
  </w:num>
  <w:num w:numId="22" w16cid:durableId="2045976863">
    <w:abstractNumId w:val="131"/>
  </w:num>
  <w:num w:numId="23" w16cid:durableId="1572426552">
    <w:abstractNumId w:val="27"/>
  </w:num>
  <w:num w:numId="24" w16cid:durableId="1802380506">
    <w:abstractNumId w:val="129"/>
  </w:num>
  <w:num w:numId="25" w16cid:durableId="77679573">
    <w:abstractNumId w:val="38"/>
  </w:num>
  <w:num w:numId="26" w16cid:durableId="153245802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34700">
    <w:abstractNumId w:val="195"/>
  </w:num>
  <w:num w:numId="28" w16cid:durableId="2009361208">
    <w:abstractNumId w:val="169"/>
  </w:num>
  <w:num w:numId="29" w16cid:durableId="1295871745">
    <w:abstractNumId w:val="108"/>
  </w:num>
  <w:num w:numId="30" w16cid:durableId="1708603789">
    <w:abstractNumId w:val="179"/>
  </w:num>
  <w:num w:numId="31" w16cid:durableId="773784827">
    <w:abstractNumId w:val="31"/>
  </w:num>
  <w:num w:numId="32" w16cid:durableId="1645505220">
    <w:abstractNumId w:val="137"/>
  </w:num>
  <w:num w:numId="33" w16cid:durableId="547642835">
    <w:abstractNumId w:val="116"/>
  </w:num>
  <w:num w:numId="34" w16cid:durableId="1459374258">
    <w:abstractNumId w:val="115"/>
  </w:num>
  <w:num w:numId="35" w16cid:durableId="1879707407">
    <w:abstractNumId w:val="119"/>
  </w:num>
  <w:num w:numId="36" w16cid:durableId="937174414">
    <w:abstractNumId w:val="186"/>
  </w:num>
  <w:num w:numId="37" w16cid:durableId="1831869677">
    <w:abstractNumId w:val="67"/>
  </w:num>
  <w:num w:numId="38" w16cid:durableId="2039354586">
    <w:abstractNumId w:val="138"/>
  </w:num>
  <w:num w:numId="39" w16cid:durableId="451947388">
    <w:abstractNumId w:val="153"/>
  </w:num>
  <w:num w:numId="40" w16cid:durableId="445661308">
    <w:abstractNumId w:val="13"/>
  </w:num>
  <w:num w:numId="41" w16cid:durableId="2096394603">
    <w:abstractNumId w:val="16"/>
  </w:num>
  <w:num w:numId="42" w16cid:durableId="1062675786">
    <w:abstractNumId w:val="160"/>
  </w:num>
  <w:num w:numId="43" w16cid:durableId="1220823749">
    <w:abstractNumId w:val="75"/>
  </w:num>
  <w:num w:numId="44" w16cid:durableId="998927186">
    <w:abstractNumId w:val="136"/>
  </w:num>
  <w:num w:numId="45" w16cid:durableId="1084569876">
    <w:abstractNumId w:val="78"/>
  </w:num>
  <w:num w:numId="46" w16cid:durableId="607395779">
    <w:abstractNumId w:val="184"/>
  </w:num>
  <w:num w:numId="47" w16cid:durableId="1759673925">
    <w:abstractNumId w:val="199"/>
  </w:num>
  <w:num w:numId="48" w16cid:durableId="433592133">
    <w:abstractNumId w:val="200"/>
  </w:num>
  <w:num w:numId="49" w16cid:durableId="612513763">
    <w:abstractNumId w:val="52"/>
  </w:num>
  <w:num w:numId="50" w16cid:durableId="1420709351">
    <w:abstractNumId w:val="28"/>
  </w:num>
  <w:num w:numId="51" w16cid:durableId="2038693993">
    <w:abstractNumId w:val="134"/>
  </w:num>
  <w:num w:numId="52" w16cid:durableId="2117744733">
    <w:abstractNumId w:val="168"/>
  </w:num>
  <w:num w:numId="53" w16cid:durableId="1405251929">
    <w:abstractNumId w:val="140"/>
  </w:num>
  <w:num w:numId="54" w16cid:durableId="1237588349">
    <w:abstractNumId w:val="14"/>
  </w:num>
  <w:num w:numId="55" w16cid:durableId="499932247">
    <w:abstractNumId w:val="51"/>
  </w:num>
  <w:num w:numId="56" w16cid:durableId="689915403">
    <w:abstractNumId w:val="124"/>
  </w:num>
  <w:num w:numId="57" w16cid:durableId="1246888375">
    <w:abstractNumId w:val="190"/>
  </w:num>
  <w:num w:numId="58" w16cid:durableId="1043747912">
    <w:abstractNumId w:val="25"/>
  </w:num>
  <w:num w:numId="59" w16cid:durableId="570433103">
    <w:abstractNumId w:val="112"/>
  </w:num>
  <w:num w:numId="60" w16cid:durableId="341980086">
    <w:abstractNumId w:val="26"/>
  </w:num>
  <w:num w:numId="61" w16cid:durableId="1261983426">
    <w:abstractNumId w:val="39"/>
  </w:num>
  <w:num w:numId="62" w16cid:durableId="2017033650">
    <w:abstractNumId w:val="152"/>
  </w:num>
  <w:num w:numId="63" w16cid:durableId="968508223">
    <w:abstractNumId w:val="154"/>
  </w:num>
  <w:num w:numId="64" w16cid:durableId="798232475">
    <w:abstractNumId w:val="161"/>
  </w:num>
  <w:num w:numId="65" w16cid:durableId="2124837867">
    <w:abstractNumId w:val="166"/>
  </w:num>
  <w:num w:numId="66" w16cid:durableId="1565674283">
    <w:abstractNumId w:val="81"/>
  </w:num>
  <w:num w:numId="67" w16cid:durableId="859589193">
    <w:abstractNumId w:val="66"/>
  </w:num>
  <w:num w:numId="68" w16cid:durableId="438571416">
    <w:abstractNumId w:val="48"/>
  </w:num>
  <w:num w:numId="69" w16cid:durableId="1213616695">
    <w:abstractNumId w:val="143"/>
  </w:num>
  <w:num w:numId="70" w16cid:durableId="302932846">
    <w:abstractNumId w:val="111"/>
  </w:num>
  <w:num w:numId="71" w16cid:durableId="247888469">
    <w:abstractNumId w:val="100"/>
  </w:num>
  <w:num w:numId="72" w16cid:durableId="2098204912">
    <w:abstractNumId w:val="24"/>
  </w:num>
  <w:num w:numId="73" w16cid:durableId="979653781">
    <w:abstractNumId w:val="202"/>
  </w:num>
  <w:num w:numId="74" w16cid:durableId="1572085415">
    <w:abstractNumId w:val="110"/>
  </w:num>
  <w:num w:numId="75" w16cid:durableId="1942646833">
    <w:abstractNumId w:val="5"/>
  </w:num>
  <w:num w:numId="76" w16cid:durableId="1282110895">
    <w:abstractNumId w:val="54"/>
  </w:num>
  <w:num w:numId="77" w16cid:durableId="708454945">
    <w:abstractNumId w:val="40"/>
  </w:num>
  <w:num w:numId="78" w16cid:durableId="373045646">
    <w:abstractNumId w:val="197"/>
  </w:num>
  <w:num w:numId="79" w16cid:durableId="1717312966">
    <w:abstractNumId w:val="63"/>
  </w:num>
  <w:num w:numId="80" w16cid:durableId="831801192">
    <w:abstractNumId w:val="30"/>
  </w:num>
  <w:num w:numId="81" w16cid:durableId="1897427261">
    <w:abstractNumId w:val="33"/>
  </w:num>
  <w:num w:numId="82" w16cid:durableId="501700011">
    <w:abstractNumId w:val="17"/>
  </w:num>
  <w:num w:numId="83" w16cid:durableId="63382656">
    <w:abstractNumId w:val="198"/>
  </w:num>
  <w:num w:numId="84" w16cid:durableId="5980477">
    <w:abstractNumId w:val="45"/>
  </w:num>
  <w:num w:numId="85" w16cid:durableId="1876000652">
    <w:abstractNumId w:val="128"/>
  </w:num>
  <w:num w:numId="86" w16cid:durableId="1842306180">
    <w:abstractNumId w:val="10"/>
  </w:num>
  <w:num w:numId="87" w16cid:durableId="650712089">
    <w:abstractNumId w:val="94"/>
  </w:num>
  <w:num w:numId="88" w16cid:durableId="1989896777">
    <w:abstractNumId w:val="175"/>
  </w:num>
  <w:num w:numId="89" w16cid:durableId="221605740">
    <w:abstractNumId w:val="187"/>
  </w:num>
  <w:num w:numId="90" w16cid:durableId="900360513">
    <w:abstractNumId w:val="150"/>
  </w:num>
  <w:num w:numId="91" w16cid:durableId="1079718989">
    <w:abstractNumId w:val="8"/>
  </w:num>
  <w:num w:numId="92" w16cid:durableId="2122723101">
    <w:abstractNumId w:val="89"/>
  </w:num>
  <w:num w:numId="93" w16cid:durableId="1429617689">
    <w:abstractNumId w:val="76"/>
  </w:num>
  <w:num w:numId="94" w16cid:durableId="833230538">
    <w:abstractNumId w:val="64"/>
  </w:num>
  <w:num w:numId="95" w16cid:durableId="381364441">
    <w:abstractNumId w:val="127"/>
  </w:num>
  <w:num w:numId="96" w16cid:durableId="1314529991">
    <w:abstractNumId w:val="177"/>
  </w:num>
  <w:num w:numId="97" w16cid:durableId="2062827790">
    <w:abstractNumId w:val="155"/>
  </w:num>
  <w:num w:numId="98" w16cid:durableId="1761363707">
    <w:abstractNumId w:val="56"/>
  </w:num>
  <w:num w:numId="99" w16cid:durableId="1954901697">
    <w:abstractNumId w:val="46"/>
  </w:num>
  <w:num w:numId="100" w16cid:durableId="2018655655">
    <w:abstractNumId w:val="196"/>
  </w:num>
  <w:num w:numId="101" w16cid:durableId="873882632">
    <w:abstractNumId w:val="148"/>
  </w:num>
  <w:num w:numId="102" w16cid:durableId="1915510811">
    <w:abstractNumId w:val="49"/>
  </w:num>
  <w:num w:numId="103" w16cid:durableId="818959952">
    <w:abstractNumId w:val="183"/>
  </w:num>
  <w:num w:numId="104" w16cid:durableId="1955407510">
    <w:abstractNumId w:val="102"/>
  </w:num>
  <w:num w:numId="105" w16cid:durableId="1301955719">
    <w:abstractNumId w:val="55"/>
  </w:num>
  <w:num w:numId="106" w16cid:durableId="54748027">
    <w:abstractNumId w:val="181"/>
  </w:num>
  <w:num w:numId="107" w16cid:durableId="1627278912">
    <w:abstractNumId w:val="72"/>
  </w:num>
  <w:num w:numId="108" w16cid:durableId="1549418021">
    <w:abstractNumId w:val="61"/>
  </w:num>
  <w:num w:numId="109" w16cid:durableId="1866677326">
    <w:abstractNumId w:val="193"/>
  </w:num>
  <w:num w:numId="110" w16cid:durableId="506017334">
    <w:abstractNumId w:val="23"/>
  </w:num>
  <w:num w:numId="111" w16cid:durableId="1099714803">
    <w:abstractNumId w:val="86"/>
  </w:num>
  <w:num w:numId="112" w16cid:durableId="873151067">
    <w:abstractNumId w:val="20"/>
  </w:num>
  <w:num w:numId="113" w16cid:durableId="2136022521">
    <w:abstractNumId w:val="188"/>
  </w:num>
  <w:num w:numId="114" w16cid:durableId="362484186">
    <w:abstractNumId w:val="158"/>
  </w:num>
  <w:num w:numId="115" w16cid:durableId="679619190">
    <w:abstractNumId w:val="74"/>
  </w:num>
  <w:num w:numId="116" w16cid:durableId="1708018549">
    <w:abstractNumId w:val="57"/>
  </w:num>
  <w:num w:numId="117" w16cid:durableId="1455246158">
    <w:abstractNumId w:val="109"/>
  </w:num>
  <w:num w:numId="118" w16cid:durableId="1388450513">
    <w:abstractNumId w:val="103"/>
  </w:num>
  <w:num w:numId="119" w16cid:durableId="1557007218">
    <w:abstractNumId w:val="60"/>
  </w:num>
  <w:num w:numId="120" w16cid:durableId="525824358">
    <w:abstractNumId w:val="122"/>
  </w:num>
  <w:num w:numId="121" w16cid:durableId="7563658">
    <w:abstractNumId w:val="159"/>
  </w:num>
  <w:num w:numId="122" w16cid:durableId="1620912800">
    <w:abstractNumId w:val="121"/>
  </w:num>
  <w:num w:numId="123" w16cid:durableId="727416250">
    <w:abstractNumId w:val="11"/>
  </w:num>
  <w:num w:numId="124" w16cid:durableId="481505516">
    <w:abstractNumId w:val="12"/>
  </w:num>
  <w:num w:numId="125" w16cid:durableId="997146377">
    <w:abstractNumId w:val="171"/>
  </w:num>
  <w:num w:numId="126" w16cid:durableId="868489527">
    <w:abstractNumId w:val="107"/>
  </w:num>
  <w:num w:numId="127" w16cid:durableId="76447230">
    <w:abstractNumId w:val="95"/>
  </w:num>
  <w:num w:numId="128" w16cid:durableId="1150948299">
    <w:abstractNumId w:val="96"/>
  </w:num>
  <w:num w:numId="129" w16cid:durableId="618991351">
    <w:abstractNumId w:val="92"/>
  </w:num>
  <w:num w:numId="130" w16cid:durableId="93598953">
    <w:abstractNumId w:val="149"/>
  </w:num>
  <w:num w:numId="131" w16cid:durableId="517935823">
    <w:abstractNumId w:val="59"/>
  </w:num>
  <w:num w:numId="132" w16cid:durableId="470296106">
    <w:abstractNumId w:val="170"/>
  </w:num>
  <w:num w:numId="133" w16cid:durableId="1632862104">
    <w:abstractNumId w:val="47"/>
  </w:num>
  <w:num w:numId="134" w16cid:durableId="667101464">
    <w:abstractNumId w:val="123"/>
  </w:num>
  <w:num w:numId="135" w16cid:durableId="60106062">
    <w:abstractNumId w:val="132"/>
  </w:num>
  <w:num w:numId="136" w16cid:durableId="1988388098">
    <w:abstractNumId w:val="147"/>
  </w:num>
  <w:num w:numId="137" w16cid:durableId="674843241">
    <w:abstractNumId w:val="135"/>
  </w:num>
  <w:num w:numId="138" w16cid:durableId="1909342649">
    <w:abstractNumId w:val="80"/>
  </w:num>
  <w:num w:numId="139" w16cid:durableId="804468774">
    <w:abstractNumId w:val="104"/>
  </w:num>
  <w:num w:numId="140" w16cid:durableId="1430155317">
    <w:abstractNumId w:val="203"/>
  </w:num>
  <w:num w:numId="141" w16cid:durableId="2134979665">
    <w:abstractNumId w:val="99"/>
  </w:num>
  <w:num w:numId="142" w16cid:durableId="1539925854">
    <w:abstractNumId w:val="125"/>
  </w:num>
  <w:num w:numId="143" w16cid:durableId="1441990898">
    <w:abstractNumId w:val="178"/>
  </w:num>
  <w:num w:numId="144" w16cid:durableId="547691960">
    <w:abstractNumId w:val="58"/>
  </w:num>
  <w:num w:numId="145" w16cid:durableId="82655474">
    <w:abstractNumId w:val="174"/>
  </w:num>
  <w:num w:numId="146" w16cid:durableId="1575817543">
    <w:abstractNumId w:val="162"/>
  </w:num>
  <w:num w:numId="147" w16cid:durableId="335962201">
    <w:abstractNumId w:val="182"/>
  </w:num>
  <w:num w:numId="148" w16cid:durableId="567110212">
    <w:abstractNumId w:val="35"/>
  </w:num>
  <w:num w:numId="149" w16cid:durableId="1485976072">
    <w:abstractNumId w:val="106"/>
  </w:num>
  <w:num w:numId="150" w16cid:durableId="983050325">
    <w:abstractNumId w:val="70"/>
  </w:num>
  <w:num w:numId="151" w16cid:durableId="368335697">
    <w:abstractNumId w:val="191"/>
  </w:num>
  <w:num w:numId="152" w16cid:durableId="1304044894">
    <w:abstractNumId w:val="4"/>
  </w:num>
  <w:num w:numId="153" w16cid:durableId="1812870018">
    <w:abstractNumId w:val="22"/>
  </w:num>
  <w:num w:numId="154" w16cid:durableId="1655065863">
    <w:abstractNumId w:val="167"/>
  </w:num>
  <w:num w:numId="155" w16cid:durableId="242763652">
    <w:abstractNumId w:val="21"/>
  </w:num>
  <w:num w:numId="156" w16cid:durableId="1249777121">
    <w:abstractNumId w:val="98"/>
  </w:num>
  <w:num w:numId="157" w16cid:durableId="2019574698">
    <w:abstractNumId w:val="7"/>
  </w:num>
  <w:num w:numId="158" w16cid:durableId="761681030">
    <w:abstractNumId w:val="146"/>
  </w:num>
  <w:num w:numId="159" w16cid:durableId="1714621623">
    <w:abstractNumId w:val="133"/>
  </w:num>
  <w:num w:numId="160" w16cid:durableId="353843926">
    <w:abstractNumId w:val="15"/>
  </w:num>
  <w:num w:numId="161" w16cid:durableId="350185413">
    <w:abstractNumId w:val="32"/>
  </w:num>
  <w:num w:numId="162" w16cid:durableId="593318366">
    <w:abstractNumId w:val="85"/>
  </w:num>
  <w:num w:numId="163" w16cid:durableId="1323394244">
    <w:abstractNumId w:val="151"/>
  </w:num>
  <w:num w:numId="164" w16cid:durableId="1018042242">
    <w:abstractNumId w:val="173"/>
  </w:num>
  <w:num w:numId="165" w16cid:durableId="296758818">
    <w:abstractNumId w:val="201"/>
  </w:num>
  <w:num w:numId="166" w16cid:durableId="59989709">
    <w:abstractNumId w:val="3"/>
  </w:num>
  <w:num w:numId="167" w16cid:durableId="731654718">
    <w:abstractNumId w:val="71"/>
  </w:num>
  <w:num w:numId="168" w16cid:durableId="1300115063">
    <w:abstractNumId w:val="163"/>
  </w:num>
  <w:num w:numId="169" w16cid:durableId="124466925">
    <w:abstractNumId w:val="19"/>
  </w:num>
  <w:num w:numId="170" w16cid:durableId="1210994263">
    <w:abstractNumId w:val="156"/>
  </w:num>
  <w:num w:numId="171" w16cid:durableId="1695109637">
    <w:abstractNumId w:val="18"/>
  </w:num>
  <w:num w:numId="172" w16cid:durableId="1032922496">
    <w:abstractNumId w:val="139"/>
  </w:num>
  <w:num w:numId="173" w16cid:durableId="1648364436">
    <w:abstractNumId w:val="68"/>
  </w:num>
  <w:num w:numId="174" w16cid:durableId="652560352">
    <w:abstractNumId w:val="145"/>
  </w:num>
  <w:num w:numId="175" w16cid:durableId="659844239">
    <w:abstractNumId w:val="34"/>
  </w:num>
  <w:num w:numId="176" w16cid:durableId="15038778">
    <w:abstractNumId w:val="62"/>
  </w:num>
  <w:num w:numId="177" w16cid:durableId="510797542">
    <w:abstractNumId w:val="141"/>
  </w:num>
  <w:num w:numId="178" w16cid:durableId="1108160585">
    <w:abstractNumId w:val="189"/>
  </w:num>
  <w:num w:numId="179" w16cid:durableId="987368847">
    <w:abstractNumId w:val="90"/>
  </w:num>
  <w:num w:numId="180" w16cid:durableId="1769547572">
    <w:abstractNumId w:val="117"/>
  </w:num>
  <w:num w:numId="181" w16cid:durableId="2013140962">
    <w:abstractNumId w:val="165"/>
  </w:num>
  <w:num w:numId="182" w16cid:durableId="682781199">
    <w:abstractNumId w:val="1"/>
  </w:num>
  <w:num w:numId="183" w16cid:durableId="1712221343">
    <w:abstractNumId w:val="172"/>
  </w:num>
  <w:num w:numId="184" w16cid:durableId="655719636">
    <w:abstractNumId w:val="126"/>
  </w:num>
  <w:num w:numId="185" w16cid:durableId="1350794504">
    <w:abstractNumId w:val="79"/>
  </w:num>
  <w:num w:numId="186" w16cid:durableId="586616887">
    <w:abstractNumId w:val="53"/>
  </w:num>
  <w:num w:numId="187" w16cid:durableId="572543366">
    <w:abstractNumId w:val="118"/>
  </w:num>
  <w:num w:numId="188" w16cid:durableId="938179414">
    <w:abstractNumId w:val="192"/>
  </w:num>
  <w:num w:numId="189" w16cid:durableId="567613434">
    <w:abstractNumId w:val="105"/>
  </w:num>
  <w:num w:numId="190" w16cid:durableId="1734505514">
    <w:abstractNumId w:val="44"/>
  </w:num>
  <w:num w:numId="191" w16cid:durableId="415057340">
    <w:abstractNumId w:val="6"/>
  </w:num>
  <w:num w:numId="192" w16cid:durableId="58602537">
    <w:abstractNumId w:val="120"/>
  </w:num>
  <w:num w:numId="193" w16cid:durableId="535657943">
    <w:abstractNumId w:val="180"/>
  </w:num>
  <w:num w:numId="194" w16cid:durableId="1488862756">
    <w:abstractNumId w:val="50"/>
  </w:num>
  <w:num w:numId="195" w16cid:durableId="1390107280">
    <w:abstractNumId w:val="9"/>
  </w:num>
  <w:num w:numId="196" w16cid:durableId="1702046612">
    <w:abstractNumId w:val="101"/>
  </w:num>
  <w:num w:numId="197" w16cid:durableId="866137549">
    <w:abstractNumId w:val="185"/>
  </w:num>
  <w:num w:numId="198" w16cid:durableId="1650094438">
    <w:abstractNumId w:val="144"/>
  </w:num>
  <w:num w:numId="199" w16cid:durableId="1888301512">
    <w:abstractNumId w:val="87"/>
  </w:num>
  <w:num w:numId="200" w16cid:durableId="283927931">
    <w:abstractNumId w:val="77"/>
  </w:num>
  <w:num w:numId="201" w16cid:durableId="528687087">
    <w:abstractNumId w:val="43"/>
  </w:num>
  <w:num w:numId="202" w16cid:durableId="349454971">
    <w:abstractNumId w:val="91"/>
  </w:num>
  <w:num w:numId="203" w16cid:durableId="427386886">
    <w:abstractNumId w:val="2"/>
  </w:num>
  <w:num w:numId="204" w16cid:durableId="481578414">
    <w:abstractNumId w:val="130"/>
  </w:num>
  <w:numIdMacAtCleanup w:val="1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D1D"/>
    <w:rsid w:val="000001A3"/>
    <w:rsid w:val="00001E28"/>
    <w:rsid w:val="0001172F"/>
    <w:rsid w:val="000123CC"/>
    <w:rsid w:val="00017853"/>
    <w:rsid w:val="00020B37"/>
    <w:rsid w:val="000214A0"/>
    <w:rsid w:val="00021A27"/>
    <w:rsid w:val="00021B95"/>
    <w:rsid w:val="00024202"/>
    <w:rsid w:val="00026E31"/>
    <w:rsid w:val="00033806"/>
    <w:rsid w:val="00035887"/>
    <w:rsid w:val="00036ADF"/>
    <w:rsid w:val="00037B41"/>
    <w:rsid w:val="000404FC"/>
    <w:rsid w:val="00043983"/>
    <w:rsid w:val="0004484F"/>
    <w:rsid w:val="0004655F"/>
    <w:rsid w:val="00050FB5"/>
    <w:rsid w:val="00053321"/>
    <w:rsid w:val="00053C75"/>
    <w:rsid w:val="00057679"/>
    <w:rsid w:val="00057DB1"/>
    <w:rsid w:val="000611D1"/>
    <w:rsid w:val="000637EC"/>
    <w:rsid w:val="0006511D"/>
    <w:rsid w:val="00066F45"/>
    <w:rsid w:val="00070C53"/>
    <w:rsid w:val="00073282"/>
    <w:rsid w:val="00073A31"/>
    <w:rsid w:val="00074A4B"/>
    <w:rsid w:val="0007572A"/>
    <w:rsid w:val="000759C1"/>
    <w:rsid w:val="00076935"/>
    <w:rsid w:val="00077790"/>
    <w:rsid w:val="00077EE0"/>
    <w:rsid w:val="00081A59"/>
    <w:rsid w:val="00085168"/>
    <w:rsid w:val="0008537D"/>
    <w:rsid w:val="00092AAF"/>
    <w:rsid w:val="00093735"/>
    <w:rsid w:val="00094682"/>
    <w:rsid w:val="00095183"/>
    <w:rsid w:val="00096189"/>
    <w:rsid w:val="00096F70"/>
    <w:rsid w:val="000971B8"/>
    <w:rsid w:val="000A09DF"/>
    <w:rsid w:val="000A0FEA"/>
    <w:rsid w:val="000A1D9E"/>
    <w:rsid w:val="000A42F5"/>
    <w:rsid w:val="000A4A7C"/>
    <w:rsid w:val="000B0421"/>
    <w:rsid w:val="000B07F1"/>
    <w:rsid w:val="000B28D1"/>
    <w:rsid w:val="000B2D75"/>
    <w:rsid w:val="000B5121"/>
    <w:rsid w:val="000B7502"/>
    <w:rsid w:val="000C1DE8"/>
    <w:rsid w:val="000C1F09"/>
    <w:rsid w:val="000C45C8"/>
    <w:rsid w:val="000D0919"/>
    <w:rsid w:val="000D1B3A"/>
    <w:rsid w:val="000D34AD"/>
    <w:rsid w:val="000D370D"/>
    <w:rsid w:val="000D4C01"/>
    <w:rsid w:val="000D5BF8"/>
    <w:rsid w:val="000D69AD"/>
    <w:rsid w:val="000E36F1"/>
    <w:rsid w:val="000E3C26"/>
    <w:rsid w:val="000E3ED7"/>
    <w:rsid w:val="000E4228"/>
    <w:rsid w:val="000E54DA"/>
    <w:rsid w:val="000E5D02"/>
    <w:rsid w:val="000E7181"/>
    <w:rsid w:val="000E76B8"/>
    <w:rsid w:val="000F2332"/>
    <w:rsid w:val="000F43A5"/>
    <w:rsid w:val="000F47D4"/>
    <w:rsid w:val="0010056E"/>
    <w:rsid w:val="00100D67"/>
    <w:rsid w:val="00102C2E"/>
    <w:rsid w:val="00102D55"/>
    <w:rsid w:val="00104E67"/>
    <w:rsid w:val="00105157"/>
    <w:rsid w:val="001052F4"/>
    <w:rsid w:val="00106476"/>
    <w:rsid w:val="00107214"/>
    <w:rsid w:val="00107403"/>
    <w:rsid w:val="00111BB6"/>
    <w:rsid w:val="00112977"/>
    <w:rsid w:val="00112A52"/>
    <w:rsid w:val="001148A0"/>
    <w:rsid w:val="001156CF"/>
    <w:rsid w:val="00115CCF"/>
    <w:rsid w:val="00117A34"/>
    <w:rsid w:val="00123CB4"/>
    <w:rsid w:val="001248DA"/>
    <w:rsid w:val="001253EA"/>
    <w:rsid w:val="00125DF4"/>
    <w:rsid w:val="00130257"/>
    <w:rsid w:val="0013042B"/>
    <w:rsid w:val="001305AC"/>
    <w:rsid w:val="0013162E"/>
    <w:rsid w:val="0013163A"/>
    <w:rsid w:val="00132BCA"/>
    <w:rsid w:val="001337AA"/>
    <w:rsid w:val="00133E28"/>
    <w:rsid w:val="00133FBC"/>
    <w:rsid w:val="00134355"/>
    <w:rsid w:val="00134460"/>
    <w:rsid w:val="0013451E"/>
    <w:rsid w:val="0013692E"/>
    <w:rsid w:val="001405B9"/>
    <w:rsid w:val="001410A7"/>
    <w:rsid w:val="00141EC8"/>
    <w:rsid w:val="00142119"/>
    <w:rsid w:val="00144B6E"/>
    <w:rsid w:val="00147188"/>
    <w:rsid w:val="00147662"/>
    <w:rsid w:val="00151599"/>
    <w:rsid w:val="001516CC"/>
    <w:rsid w:val="00153E63"/>
    <w:rsid w:val="00154BC7"/>
    <w:rsid w:val="00155C50"/>
    <w:rsid w:val="001616B9"/>
    <w:rsid w:val="00161939"/>
    <w:rsid w:val="00163261"/>
    <w:rsid w:val="001709FE"/>
    <w:rsid w:val="00170D1F"/>
    <w:rsid w:val="0017382C"/>
    <w:rsid w:val="00174374"/>
    <w:rsid w:val="001744E9"/>
    <w:rsid w:val="00174ED7"/>
    <w:rsid w:val="00180B9A"/>
    <w:rsid w:val="0018267B"/>
    <w:rsid w:val="0018454B"/>
    <w:rsid w:val="00185891"/>
    <w:rsid w:val="00187158"/>
    <w:rsid w:val="00187232"/>
    <w:rsid w:val="00187440"/>
    <w:rsid w:val="00190ED5"/>
    <w:rsid w:val="00191373"/>
    <w:rsid w:val="00193551"/>
    <w:rsid w:val="00194F18"/>
    <w:rsid w:val="0019571B"/>
    <w:rsid w:val="0019664A"/>
    <w:rsid w:val="0019717B"/>
    <w:rsid w:val="001A18EF"/>
    <w:rsid w:val="001A30C1"/>
    <w:rsid w:val="001A6081"/>
    <w:rsid w:val="001A7AD9"/>
    <w:rsid w:val="001A7D12"/>
    <w:rsid w:val="001B3AF1"/>
    <w:rsid w:val="001B3D1D"/>
    <w:rsid w:val="001B478C"/>
    <w:rsid w:val="001B4C3E"/>
    <w:rsid w:val="001B6DB0"/>
    <w:rsid w:val="001C3E7C"/>
    <w:rsid w:val="001C491B"/>
    <w:rsid w:val="001C5376"/>
    <w:rsid w:val="001C5884"/>
    <w:rsid w:val="001C6827"/>
    <w:rsid w:val="001C71CB"/>
    <w:rsid w:val="001C7D01"/>
    <w:rsid w:val="001D157B"/>
    <w:rsid w:val="001D7DAE"/>
    <w:rsid w:val="001E64C2"/>
    <w:rsid w:val="001E7292"/>
    <w:rsid w:val="001F38FE"/>
    <w:rsid w:val="00203100"/>
    <w:rsid w:val="00203C13"/>
    <w:rsid w:val="00204A90"/>
    <w:rsid w:val="0020709F"/>
    <w:rsid w:val="0020792A"/>
    <w:rsid w:val="00207AA0"/>
    <w:rsid w:val="00207EDA"/>
    <w:rsid w:val="00210FA7"/>
    <w:rsid w:val="00215838"/>
    <w:rsid w:val="00217781"/>
    <w:rsid w:val="002216E5"/>
    <w:rsid w:val="0022398B"/>
    <w:rsid w:val="002258D4"/>
    <w:rsid w:val="00227249"/>
    <w:rsid w:val="00230327"/>
    <w:rsid w:val="00231504"/>
    <w:rsid w:val="0023347D"/>
    <w:rsid w:val="00233D7A"/>
    <w:rsid w:val="002375A0"/>
    <w:rsid w:val="00243469"/>
    <w:rsid w:val="00244225"/>
    <w:rsid w:val="00244E87"/>
    <w:rsid w:val="0025029E"/>
    <w:rsid w:val="0025040E"/>
    <w:rsid w:val="00251322"/>
    <w:rsid w:val="0025313F"/>
    <w:rsid w:val="00254883"/>
    <w:rsid w:val="00256FE0"/>
    <w:rsid w:val="0026155E"/>
    <w:rsid w:val="002636F0"/>
    <w:rsid w:val="00263B6D"/>
    <w:rsid w:val="00264176"/>
    <w:rsid w:val="00264EFC"/>
    <w:rsid w:val="00270794"/>
    <w:rsid w:val="002709F5"/>
    <w:rsid w:val="00271561"/>
    <w:rsid w:val="00271899"/>
    <w:rsid w:val="00272E25"/>
    <w:rsid w:val="00277C80"/>
    <w:rsid w:val="00280FF7"/>
    <w:rsid w:val="0028343E"/>
    <w:rsid w:val="00287F09"/>
    <w:rsid w:val="002A16BE"/>
    <w:rsid w:val="002A4563"/>
    <w:rsid w:val="002A5A4B"/>
    <w:rsid w:val="002B0826"/>
    <w:rsid w:val="002B3542"/>
    <w:rsid w:val="002B7D2C"/>
    <w:rsid w:val="002C0D4F"/>
    <w:rsid w:val="002C534F"/>
    <w:rsid w:val="002D15BE"/>
    <w:rsid w:val="002D45BD"/>
    <w:rsid w:val="002D589C"/>
    <w:rsid w:val="002D5D62"/>
    <w:rsid w:val="002E08E4"/>
    <w:rsid w:val="002E237C"/>
    <w:rsid w:val="002E4083"/>
    <w:rsid w:val="002E4CF1"/>
    <w:rsid w:val="002E607D"/>
    <w:rsid w:val="002F205A"/>
    <w:rsid w:val="002F294A"/>
    <w:rsid w:val="002F4569"/>
    <w:rsid w:val="002F47B6"/>
    <w:rsid w:val="002F4A19"/>
    <w:rsid w:val="00301AB4"/>
    <w:rsid w:val="00304C0A"/>
    <w:rsid w:val="00307971"/>
    <w:rsid w:val="00310384"/>
    <w:rsid w:val="003104A0"/>
    <w:rsid w:val="00310B97"/>
    <w:rsid w:val="00312534"/>
    <w:rsid w:val="00312819"/>
    <w:rsid w:val="00312C53"/>
    <w:rsid w:val="00313EDA"/>
    <w:rsid w:val="003147DF"/>
    <w:rsid w:val="0031493C"/>
    <w:rsid w:val="00321EFA"/>
    <w:rsid w:val="00323ED5"/>
    <w:rsid w:val="00324B96"/>
    <w:rsid w:val="003274A0"/>
    <w:rsid w:val="00333C41"/>
    <w:rsid w:val="00336A86"/>
    <w:rsid w:val="0034164B"/>
    <w:rsid w:val="003426A4"/>
    <w:rsid w:val="0034665C"/>
    <w:rsid w:val="00347728"/>
    <w:rsid w:val="00347EF7"/>
    <w:rsid w:val="00350978"/>
    <w:rsid w:val="00360E16"/>
    <w:rsid w:val="00361FD3"/>
    <w:rsid w:val="00366273"/>
    <w:rsid w:val="00367D49"/>
    <w:rsid w:val="003749F0"/>
    <w:rsid w:val="0037584F"/>
    <w:rsid w:val="00381447"/>
    <w:rsid w:val="003829B4"/>
    <w:rsid w:val="00384145"/>
    <w:rsid w:val="00387CF1"/>
    <w:rsid w:val="003921EC"/>
    <w:rsid w:val="0039244D"/>
    <w:rsid w:val="00393038"/>
    <w:rsid w:val="00393354"/>
    <w:rsid w:val="00393E13"/>
    <w:rsid w:val="00394C1C"/>
    <w:rsid w:val="00397018"/>
    <w:rsid w:val="003A2C59"/>
    <w:rsid w:val="003A4A9D"/>
    <w:rsid w:val="003A6CEF"/>
    <w:rsid w:val="003B1CAA"/>
    <w:rsid w:val="003B3654"/>
    <w:rsid w:val="003B4763"/>
    <w:rsid w:val="003B6A06"/>
    <w:rsid w:val="003B78A5"/>
    <w:rsid w:val="003C159C"/>
    <w:rsid w:val="003C1C9B"/>
    <w:rsid w:val="003C3E81"/>
    <w:rsid w:val="003C45F8"/>
    <w:rsid w:val="003C4B0A"/>
    <w:rsid w:val="003C6282"/>
    <w:rsid w:val="003C7ABE"/>
    <w:rsid w:val="003D1081"/>
    <w:rsid w:val="003D175B"/>
    <w:rsid w:val="003D2031"/>
    <w:rsid w:val="003D52F1"/>
    <w:rsid w:val="003D657B"/>
    <w:rsid w:val="003D665D"/>
    <w:rsid w:val="003D6B49"/>
    <w:rsid w:val="003E2AA5"/>
    <w:rsid w:val="003E3061"/>
    <w:rsid w:val="003E3F45"/>
    <w:rsid w:val="003E58E6"/>
    <w:rsid w:val="003E627A"/>
    <w:rsid w:val="003E7342"/>
    <w:rsid w:val="003F18A4"/>
    <w:rsid w:val="003F3E02"/>
    <w:rsid w:val="003F70DB"/>
    <w:rsid w:val="00403D74"/>
    <w:rsid w:val="00406511"/>
    <w:rsid w:val="00413C6E"/>
    <w:rsid w:val="00414E6B"/>
    <w:rsid w:val="00414F26"/>
    <w:rsid w:val="00417034"/>
    <w:rsid w:val="004203C5"/>
    <w:rsid w:val="0042164A"/>
    <w:rsid w:val="00422EAE"/>
    <w:rsid w:val="00424169"/>
    <w:rsid w:val="00426848"/>
    <w:rsid w:val="004306D9"/>
    <w:rsid w:val="00430BC2"/>
    <w:rsid w:val="0043132F"/>
    <w:rsid w:val="0043250A"/>
    <w:rsid w:val="0043360F"/>
    <w:rsid w:val="0043395E"/>
    <w:rsid w:val="00435CD1"/>
    <w:rsid w:val="004378CC"/>
    <w:rsid w:val="0044119D"/>
    <w:rsid w:val="00441583"/>
    <w:rsid w:val="004436C6"/>
    <w:rsid w:val="0044464C"/>
    <w:rsid w:val="004459DB"/>
    <w:rsid w:val="004503AD"/>
    <w:rsid w:val="00452248"/>
    <w:rsid w:val="004531B7"/>
    <w:rsid w:val="00453D52"/>
    <w:rsid w:val="004544AC"/>
    <w:rsid w:val="00454C3B"/>
    <w:rsid w:val="00456EC6"/>
    <w:rsid w:val="0045726B"/>
    <w:rsid w:val="00457F5F"/>
    <w:rsid w:val="00460E1D"/>
    <w:rsid w:val="004614F3"/>
    <w:rsid w:val="00463099"/>
    <w:rsid w:val="004643ED"/>
    <w:rsid w:val="00464A81"/>
    <w:rsid w:val="00465422"/>
    <w:rsid w:val="00465DCC"/>
    <w:rsid w:val="004669B2"/>
    <w:rsid w:val="00470E31"/>
    <w:rsid w:val="0047510C"/>
    <w:rsid w:val="00477787"/>
    <w:rsid w:val="00481977"/>
    <w:rsid w:val="00483691"/>
    <w:rsid w:val="00483AA3"/>
    <w:rsid w:val="00485759"/>
    <w:rsid w:val="00486EA5"/>
    <w:rsid w:val="00490440"/>
    <w:rsid w:val="004913B9"/>
    <w:rsid w:val="004913BB"/>
    <w:rsid w:val="004922EC"/>
    <w:rsid w:val="00494819"/>
    <w:rsid w:val="00495E35"/>
    <w:rsid w:val="004A015F"/>
    <w:rsid w:val="004A18D2"/>
    <w:rsid w:val="004A3A67"/>
    <w:rsid w:val="004A5BD6"/>
    <w:rsid w:val="004A75C4"/>
    <w:rsid w:val="004B0CD7"/>
    <w:rsid w:val="004B2195"/>
    <w:rsid w:val="004B23B1"/>
    <w:rsid w:val="004B305D"/>
    <w:rsid w:val="004B4CB7"/>
    <w:rsid w:val="004B59EA"/>
    <w:rsid w:val="004B6CE0"/>
    <w:rsid w:val="004B7194"/>
    <w:rsid w:val="004C0E00"/>
    <w:rsid w:val="004C11B9"/>
    <w:rsid w:val="004C6C08"/>
    <w:rsid w:val="004C77D7"/>
    <w:rsid w:val="004D04A6"/>
    <w:rsid w:val="004D056C"/>
    <w:rsid w:val="004D4DBD"/>
    <w:rsid w:val="004D4DC2"/>
    <w:rsid w:val="004D66C5"/>
    <w:rsid w:val="004E0C8A"/>
    <w:rsid w:val="004E2C91"/>
    <w:rsid w:val="004E4B67"/>
    <w:rsid w:val="004E4DD2"/>
    <w:rsid w:val="004E61C7"/>
    <w:rsid w:val="004E7C8A"/>
    <w:rsid w:val="004F0A99"/>
    <w:rsid w:val="004F1CF6"/>
    <w:rsid w:val="004F2205"/>
    <w:rsid w:val="004F23D9"/>
    <w:rsid w:val="004F2810"/>
    <w:rsid w:val="004F325F"/>
    <w:rsid w:val="004F46B3"/>
    <w:rsid w:val="004F4FD1"/>
    <w:rsid w:val="004F5F28"/>
    <w:rsid w:val="004F652C"/>
    <w:rsid w:val="004F77D2"/>
    <w:rsid w:val="00500EDF"/>
    <w:rsid w:val="00501EA7"/>
    <w:rsid w:val="00503A4F"/>
    <w:rsid w:val="00504E5B"/>
    <w:rsid w:val="005059D5"/>
    <w:rsid w:val="00506066"/>
    <w:rsid w:val="00506A55"/>
    <w:rsid w:val="00506A8C"/>
    <w:rsid w:val="005070E0"/>
    <w:rsid w:val="0051032A"/>
    <w:rsid w:val="00511CB3"/>
    <w:rsid w:val="00511DD6"/>
    <w:rsid w:val="00516801"/>
    <w:rsid w:val="00521C14"/>
    <w:rsid w:val="00521DEA"/>
    <w:rsid w:val="00522407"/>
    <w:rsid w:val="00523299"/>
    <w:rsid w:val="00526742"/>
    <w:rsid w:val="00532911"/>
    <w:rsid w:val="00532C96"/>
    <w:rsid w:val="00533859"/>
    <w:rsid w:val="0053624C"/>
    <w:rsid w:val="0053799A"/>
    <w:rsid w:val="005426B4"/>
    <w:rsid w:val="00542F23"/>
    <w:rsid w:val="00542FBF"/>
    <w:rsid w:val="00546096"/>
    <w:rsid w:val="0054757C"/>
    <w:rsid w:val="00551C0C"/>
    <w:rsid w:val="00553AD8"/>
    <w:rsid w:val="005542EA"/>
    <w:rsid w:val="00556EEE"/>
    <w:rsid w:val="00557759"/>
    <w:rsid w:val="00557F6D"/>
    <w:rsid w:val="00561943"/>
    <w:rsid w:val="00562D80"/>
    <w:rsid w:val="00567142"/>
    <w:rsid w:val="00570E8B"/>
    <w:rsid w:val="00570F41"/>
    <w:rsid w:val="0057298B"/>
    <w:rsid w:val="00573927"/>
    <w:rsid w:val="00575D0E"/>
    <w:rsid w:val="0057681A"/>
    <w:rsid w:val="0058400D"/>
    <w:rsid w:val="00586583"/>
    <w:rsid w:val="0059179A"/>
    <w:rsid w:val="00591E1A"/>
    <w:rsid w:val="005920E0"/>
    <w:rsid w:val="00594307"/>
    <w:rsid w:val="00594D2F"/>
    <w:rsid w:val="00595469"/>
    <w:rsid w:val="005A1466"/>
    <w:rsid w:val="005A1F1C"/>
    <w:rsid w:val="005A5C6A"/>
    <w:rsid w:val="005A5DCB"/>
    <w:rsid w:val="005A60EC"/>
    <w:rsid w:val="005A78A3"/>
    <w:rsid w:val="005B4C70"/>
    <w:rsid w:val="005B54A8"/>
    <w:rsid w:val="005B7414"/>
    <w:rsid w:val="005B7D0F"/>
    <w:rsid w:val="005C1525"/>
    <w:rsid w:val="005C5692"/>
    <w:rsid w:val="005C62E8"/>
    <w:rsid w:val="005C7505"/>
    <w:rsid w:val="005C75D2"/>
    <w:rsid w:val="005D078D"/>
    <w:rsid w:val="005D14A9"/>
    <w:rsid w:val="005D1A7B"/>
    <w:rsid w:val="005D21CE"/>
    <w:rsid w:val="005D29ED"/>
    <w:rsid w:val="005D5956"/>
    <w:rsid w:val="005D59FC"/>
    <w:rsid w:val="005D6099"/>
    <w:rsid w:val="005D7DB3"/>
    <w:rsid w:val="005E029C"/>
    <w:rsid w:val="005E0779"/>
    <w:rsid w:val="005E3927"/>
    <w:rsid w:val="005E3F35"/>
    <w:rsid w:val="005E6FA1"/>
    <w:rsid w:val="005E7805"/>
    <w:rsid w:val="005F1AA3"/>
    <w:rsid w:val="005F1B6E"/>
    <w:rsid w:val="005F5159"/>
    <w:rsid w:val="005F7627"/>
    <w:rsid w:val="005F7F4B"/>
    <w:rsid w:val="00601842"/>
    <w:rsid w:val="00610F97"/>
    <w:rsid w:val="00611E58"/>
    <w:rsid w:val="00613E01"/>
    <w:rsid w:val="00614C0F"/>
    <w:rsid w:val="00620A91"/>
    <w:rsid w:val="00622E6F"/>
    <w:rsid w:val="00624B35"/>
    <w:rsid w:val="0062538E"/>
    <w:rsid w:val="00625975"/>
    <w:rsid w:val="00625CDD"/>
    <w:rsid w:val="006302AE"/>
    <w:rsid w:val="00631D16"/>
    <w:rsid w:val="00634BD7"/>
    <w:rsid w:val="006352D1"/>
    <w:rsid w:val="00635543"/>
    <w:rsid w:val="00637509"/>
    <w:rsid w:val="0064046D"/>
    <w:rsid w:val="00643713"/>
    <w:rsid w:val="00647F18"/>
    <w:rsid w:val="00652B4D"/>
    <w:rsid w:val="00654FD0"/>
    <w:rsid w:val="00655566"/>
    <w:rsid w:val="00655E8D"/>
    <w:rsid w:val="006566D3"/>
    <w:rsid w:val="0065680A"/>
    <w:rsid w:val="00661082"/>
    <w:rsid w:val="00667D98"/>
    <w:rsid w:val="0067145F"/>
    <w:rsid w:val="0067196D"/>
    <w:rsid w:val="00671E6B"/>
    <w:rsid w:val="00672188"/>
    <w:rsid w:val="00673F22"/>
    <w:rsid w:val="006758C3"/>
    <w:rsid w:val="00676E3B"/>
    <w:rsid w:val="00677705"/>
    <w:rsid w:val="00680D04"/>
    <w:rsid w:val="00681A49"/>
    <w:rsid w:val="00683A0F"/>
    <w:rsid w:val="0068487B"/>
    <w:rsid w:val="00685720"/>
    <w:rsid w:val="0068615B"/>
    <w:rsid w:val="00691A08"/>
    <w:rsid w:val="00693390"/>
    <w:rsid w:val="00693C4D"/>
    <w:rsid w:val="00695C01"/>
    <w:rsid w:val="00696589"/>
    <w:rsid w:val="006979B8"/>
    <w:rsid w:val="006A21B5"/>
    <w:rsid w:val="006A276F"/>
    <w:rsid w:val="006A28B1"/>
    <w:rsid w:val="006A313A"/>
    <w:rsid w:val="006A4ED9"/>
    <w:rsid w:val="006A665C"/>
    <w:rsid w:val="006A7843"/>
    <w:rsid w:val="006B009B"/>
    <w:rsid w:val="006B1035"/>
    <w:rsid w:val="006B3504"/>
    <w:rsid w:val="006B6015"/>
    <w:rsid w:val="006B6FE3"/>
    <w:rsid w:val="006B70D3"/>
    <w:rsid w:val="006B7D78"/>
    <w:rsid w:val="006C1873"/>
    <w:rsid w:val="006C407A"/>
    <w:rsid w:val="006C4A69"/>
    <w:rsid w:val="006C4F8C"/>
    <w:rsid w:val="006C54FC"/>
    <w:rsid w:val="006C5CC2"/>
    <w:rsid w:val="006D2EBE"/>
    <w:rsid w:val="006D3BC6"/>
    <w:rsid w:val="006D51D4"/>
    <w:rsid w:val="006D61A3"/>
    <w:rsid w:val="006D675E"/>
    <w:rsid w:val="006D7BC8"/>
    <w:rsid w:val="006E2817"/>
    <w:rsid w:val="006E3717"/>
    <w:rsid w:val="006E4843"/>
    <w:rsid w:val="006E5D83"/>
    <w:rsid w:val="006E743C"/>
    <w:rsid w:val="006F2120"/>
    <w:rsid w:val="006F31F0"/>
    <w:rsid w:val="006F4760"/>
    <w:rsid w:val="006F5781"/>
    <w:rsid w:val="006F6126"/>
    <w:rsid w:val="006F660E"/>
    <w:rsid w:val="006F67BA"/>
    <w:rsid w:val="006F6EC3"/>
    <w:rsid w:val="006F7BC6"/>
    <w:rsid w:val="00700BAC"/>
    <w:rsid w:val="00702933"/>
    <w:rsid w:val="00705321"/>
    <w:rsid w:val="00705A14"/>
    <w:rsid w:val="00705A9E"/>
    <w:rsid w:val="00705EDF"/>
    <w:rsid w:val="007060D2"/>
    <w:rsid w:val="007118E9"/>
    <w:rsid w:val="0071194F"/>
    <w:rsid w:val="00714A4D"/>
    <w:rsid w:val="00714B4D"/>
    <w:rsid w:val="00715BD0"/>
    <w:rsid w:val="0071755A"/>
    <w:rsid w:val="00720AFE"/>
    <w:rsid w:val="00720D84"/>
    <w:rsid w:val="0072208B"/>
    <w:rsid w:val="0072235C"/>
    <w:rsid w:val="00723FC2"/>
    <w:rsid w:val="00724025"/>
    <w:rsid w:val="00725188"/>
    <w:rsid w:val="00727343"/>
    <w:rsid w:val="0073038D"/>
    <w:rsid w:val="007316D9"/>
    <w:rsid w:val="00731B2B"/>
    <w:rsid w:val="00732178"/>
    <w:rsid w:val="007336E4"/>
    <w:rsid w:val="0073390D"/>
    <w:rsid w:val="00734EE1"/>
    <w:rsid w:val="007368A3"/>
    <w:rsid w:val="007402CB"/>
    <w:rsid w:val="00740462"/>
    <w:rsid w:val="00740BA5"/>
    <w:rsid w:val="00742D98"/>
    <w:rsid w:val="007433B3"/>
    <w:rsid w:val="00745EE0"/>
    <w:rsid w:val="00747A6B"/>
    <w:rsid w:val="0075318B"/>
    <w:rsid w:val="0075439D"/>
    <w:rsid w:val="00754C4D"/>
    <w:rsid w:val="00760034"/>
    <w:rsid w:val="007606D7"/>
    <w:rsid w:val="00760878"/>
    <w:rsid w:val="00762CEE"/>
    <w:rsid w:val="00763E98"/>
    <w:rsid w:val="00764301"/>
    <w:rsid w:val="00764B68"/>
    <w:rsid w:val="00765CC8"/>
    <w:rsid w:val="0077093D"/>
    <w:rsid w:val="00773839"/>
    <w:rsid w:val="00773DDF"/>
    <w:rsid w:val="007745D9"/>
    <w:rsid w:val="00777921"/>
    <w:rsid w:val="00777D87"/>
    <w:rsid w:val="00785FF4"/>
    <w:rsid w:val="007861D5"/>
    <w:rsid w:val="007864A4"/>
    <w:rsid w:val="0079056E"/>
    <w:rsid w:val="00791CBB"/>
    <w:rsid w:val="00792907"/>
    <w:rsid w:val="0079483F"/>
    <w:rsid w:val="00794D4B"/>
    <w:rsid w:val="00797B83"/>
    <w:rsid w:val="007A17EA"/>
    <w:rsid w:val="007A1BAF"/>
    <w:rsid w:val="007A2990"/>
    <w:rsid w:val="007A2B85"/>
    <w:rsid w:val="007A48A2"/>
    <w:rsid w:val="007A75BA"/>
    <w:rsid w:val="007B0860"/>
    <w:rsid w:val="007B1557"/>
    <w:rsid w:val="007B38A8"/>
    <w:rsid w:val="007B47E5"/>
    <w:rsid w:val="007B71FC"/>
    <w:rsid w:val="007C0A47"/>
    <w:rsid w:val="007C29F4"/>
    <w:rsid w:val="007C355E"/>
    <w:rsid w:val="007C39CA"/>
    <w:rsid w:val="007C4B3A"/>
    <w:rsid w:val="007C4F88"/>
    <w:rsid w:val="007D0D14"/>
    <w:rsid w:val="007D257E"/>
    <w:rsid w:val="007D2A80"/>
    <w:rsid w:val="007D4189"/>
    <w:rsid w:val="007D4325"/>
    <w:rsid w:val="007D4BEA"/>
    <w:rsid w:val="007D4F2F"/>
    <w:rsid w:val="007E04A4"/>
    <w:rsid w:val="007E0EF0"/>
    <w:rsid w:val="007E19F6"/>
    <w:rsid w:val="007E3571"/>
    <w:rsid w:val="007E749F"/>
    <w:rsid w:val="007E7EA6"/>
    <w:rsid w:val="007E7FC2"/>
    <w:rsid w:val="007F4A04"/>
    <w:rsid w:val="007F5C8B"/>
    <w:rsid w:val="007F6862"/>
    <w:rsid w:val="007F7F50"/>
    <w:rsid w:val="00800475"/>
    <w:rsid w:val="0080208B"/>
    <w:rsid w:val="00803DC3"/>
    <w:rsid w:val="00804546"/>
    <w:rsid w:val="00804F76"/>
    <w:rsid w:val="00806C43"/>
    <w:rsid w:val="0080702A"/>
    <w:rsid w:val="00812DAF"/>
    <w:rsid w:val="008134D4"/>
    <w:rsid w:val="00813C53"/>
    <w:rsid w:val="008151A5"/>
    <w:rsid w:val="008157D5"/>
    <w:rsid w:val="00815A8F"/>
    <w:rsid w:val="0081680D"/>
    <w:rsid w:val="00816E07"/>
    <w:rsid w:val="00821A6F"/>
    <w:rsid w:val="00824854"/>
    <w:rsid w:val="00824FE1"/>
    <w:rsid w:val="00825B48"/>
    <w:rsid w:val="0082659D"/>
    <w:rsid w:val="00826C4D"/>
    <w:rsid w:val="00826EBD"/>
    <w:rsid w:val="0082743F"/>
    <w:rsid w:val="00827485"/>
    <w:rsid w:val="00827F26"/>
    <w:rsid w:val="00832531"/>
    <w:rsid w:val="00832739"/>
    <w:rsid w:val="00837300"/>
    <w:rsid w:val="00837804"/>
    <w:rsid w:val="00837EB0"/>
    <w:rsid w:val="00840C2B"/>
    <w:rsid w:val="0084274F"/>
    <w:rsid w:val="00843CB3"/>
    <w:rsid w:val="008451B7"/>
    <w:rsid w:val="00846A72"/>
    <w:rsid w:val="00846C5F"/>
    <w:rsid w:val="00846E00"/>
    <w:rsid w:val="00850CE5"/>
    <w:rsid w:val="00850FA9"/>
    <w:rsid w:val="00852356"/>
    <w:rsid w:val="00852526"/>
    <w:rsid w:val="00852E97"/>
    <w:rsid w:val="00854E85"/>
    <w:rsid w:val="008566FB"/>
    <w:rsid w:val="00856F71"/>
    <w:rsid w:val="00857494"/>
    <w:rsid w:val="00861FF0"/>
    <w:rsid w:val="0086279D"/>
    <w:rsid w:val="00865E78"/>
    <w:rsid w:val="008668E0"/>
    <w:rsid w:val="00867540"/>
    <w:rsid w:val="00867FB9"/>
    <w:rsid w:val="008715D0"/>
    <w:rsid w:val="00872C4F"/>
    <w:rsid w:val="008735C8"/>
    <w:rsid w:val="00873CB4"/>
    <w:rsid w:val="00875AC8"/>
    <w:rsid w:val="0087616E"/>
    <w:rsid w:val="008770AE"/>
    <w:rsid w:val="00880BAC"/>
    <w:rsid w:val="008834BC"/>
    <w:rsid w:val="008917AD"/>
    <w:rsid w:val="00893534"/>
    <w:rsid w:val="00893A3E"/>
    <w:rsid w:val="00893F4C"/>
    <w:rsid w:val="00897338"/>
    <w:rsid w:val="008A1FE3"/>
    <w:rsid w:val="008A2BE2"/>
    <w:rsid w:val="008A37D1"/>
    <w:rsid w:val="008A4D3B"/>
    <w:rsid w:val="008A6560"/>
    <w:rsid w:val="008B0AB5"/>
    <w:rsid w:val="008B16AB"/>
    <w:rsid w:val="008B28E8"/>
    <w:rsid w:val="008B3633"/>
    <w:rsid w:val="008B5C38"/>
    <w:rsid w:val="008C1EA8"/>
    <w:rsid w:val="008C3388"/>
    <w:rsid w:val="008C5374"/>
    <w:rsid w:val="008C6349"/>
    <w:rsid w:val="008C7CE5"/>
    <w:rsid w:val="008D5562"/>
    <w:rsid w:val="008D5C87"/>
    <w:rsid w:val="008E3016"/>
    <w:rsid w:val="008E3A51"/>
    <w:rsid w:val="008E5A73"/>
    <w:rsid w:val="008E7344"/>
    <w:rsid w:val="008F27B6"/>
    <w:rsid w:val="008F3B77"/>
    <w:rsid w:val="00901806"/>
    <w:rsid w:val="00901901"/>
    <w:rsid w:val="009021EC"/>
    <w:rsid w:val="00905F04"/>
    <w:rsid w:val="00912BFE"/>
    <w:rsid w:val="00914510"/>
    <w:rsid w:val="0091689F"/>
    <w:rsid w:val="0091725C"/>
    <w:rsid w:val="00920FFC"/>
    <w:rsid w:val="009211DC"/>
    <w:rsid w:val="009244AF"/>
    <w:rsid w:val="00924B0A"/>
    <w:rsid w:val="009253D3"/>
    <w:rsid w:val="00930FA6"/>
    <w:rsid w:val="00931C8C"/>
    <w:rsid w:val="00932E36"/>
    <w:rsid w:val="0093381B"/>
    <w:rsid w:val="009340CE"/>
    <w:rsid w:val="00934EBD"/>
    <w:rsid w:val="0093525E"/>
    <w:rsid w:val="009375DA"/>
    <w:rsid w:val="00946428"/>
    <w:rsid w:val="00950D23"/>
    <w:rsid w:val="0095363E"/>
    <w:rsid w:val="00956546"/>
    <w:rsid w:val="00956D9C"/>
    <w:rsid w:val="009572F2"/>
    <w:rsid w:val="00957365"/>
    <w:rsid w:val="00961F07"/>
    <w:rsid w:val="00962384"/>
    <w:rsid w:val="00962FE6"/>
    <w:rsid w:val="00963D61"/>
    <w:rsid w:val="00965F20"/>
    <w:rsid w:val="0096704C"/>
    <w:rsid w:val="00971177"/>
    <w:rsid w:val="00971732"/>
    <w:rsid w:val="0097278A"/>
    <w:rsid w:val="009730F0"/>
    <w:rsid w:val="009745D5"/>
    <w:rsid w:val="009753DE"/>
    <w:rsid w:val="00977CCF"/>
    <w:rsid w:val="00982BB1"/>
    <w:rsid w:val="0099570F"/>
    <w:rsid w:val="009A0D85"/>
    <w:rsid w:val="009A0E9B"/>
    <w:rsid w:val="009A3036"/>
    <w:rsid w:val="009A3BAB"/>
    <w:rsid w:val="009A49DF"/>
    <w:rsid w:val="009B0D01"/>
    <w:rsid w:val="009B0FC2"/>
    <w:rsid w:val="009B412C"/>
    <w:rsid w:val="009B6EBB"/>
    <w:rsid w:val="009B6FD9"/>
    <w:rsid w:val="009B7834"/>
    <w:rsid w:val="009C1073"/>
    <w:rsid w:val="009C239C"/>
    <w:rsid w:val="009C321F"/>
    <w:rsid w:val="009C3591"/>
    <w:rsid w:val="009C4096"/>
    <w:rsid w:val="009C54AF"/>
    <w:rsid w:val="009D0237"/>
    <w:rsid w:val="009D399D"/>
    <w:rsid w:val="009D4CE3"/>
    <w:rsid w:val="009D5B1F"/>
    <w:rsid w:val="009D6582"/>
    <w:rsid w:val="009D6E7F"/>
    <w:rsid w:val="009D7C1D"/>
    <w:rsid w:val="009E0103"/>
    <w:rsid w:val="009E0A5D"/>
    <w:rsid w:val="009E56CA"/>
    <w:rsid w:val="009E6C39"/>
    <w:rsid w:val="009F05E3"/>
    <w:rsid w:val="009F1B21"/>
    <w:rsid w:val="009F2143"/>
    <w:rsid w:val="009F2ACF"/>
    <w:rsid w:val="009F2F79"/>
    <w:rsid w:val="009F52E1"/>
    <w:rsid w:val="009F5C52"/>
    <w:rsid w:val="009F7CAD"/>
    <w:rsid w:val="00A031C4"/>
    <w:rsid w:val="00A03CF3"/>
    <w:rsid w:val="00A05285"/>
    <w:rsid w:val="00A05505"/>
    <w:rsid w:val="00A0570D"/>
    <w:rsid w:val="00A05AE1"/>
    <w:rsid w:val="00A05D21"/>
    <w:rsid w:val="00A11531"/>
    <w:rsid w:val="00A12E1F"/>
    <w:rsid w:val="00A13247"/>
    <w:rsid w:val="00A15986"/>
    <w:rsid w:val="00A16095"/>
    <w:rsid w:val="00A16626"/>
    <w:rsid w:val="00A16C7E"/>
    <w:rsid w:val="00A17261"/>
    <w:rsid w:val="00A20620"/>
    <w:rsid w:val="00A2240C"/>
    <w:rsid w:val="00A239CF"/>
    <w:rsid w:val="00A25825"/>
    <w:rsid w:val="00A260B3"/>
    <w:rsid w:val="00A30E69"/>
    <w:rsid w:val="00A345FC"/>
    <w:rsid w:val="00A36E58"/>
    <w:rsid w:val="00A36FAB"/>
    <w:rsid w:val="00A419E3"/>
    <w:rsid w:val="00A41BAD"/>
    <w:rsid w:val="00A42AE8"/>
    <w:rsid w:val="00A43BC7"/>
    <w:rsid w:val="00A46B40"/>
    <w:rsid w:val="00A50913"/>
    <w:rsid w:val="00A5254D"/>
    <w:rsid w:val="00A54732"/>
    <w:rsid w:val="00A54EEC"/>
    <w:rsid w:val="00A56C2A"/>
    <w:rsid w:val="00A56DFE"/>
    <w:rsid w:val="00A61302"/>
    <w:rsid w:val="00A62595"/>
    <w:rsid w:val="00A62764"/>
    <w:rsid w:val="00A63458"/>
    <w:rsid w:val="00A63DC3"/>
    <w:rsid w:val="00A65F9E"/>
    <w:rsid w:val="00A7096D"/>
    <w:rsid w:val="00A70C36"/>
    <w:rsid w:val="00A72440"/>
    <w:rsid w:val="00A733DB"/>
    <w:rsid w:val="00A75088"/>
    <w:rsid w:val="00A7698B"/>
    <w:rsid w:val="00A80232"/>
    <w:rsid w:val="00A8027F"/>
    <w:rsid w:val="00A8114D"/>
    <w:rsid w:val="00A81910"/>
    <w:rsid w:val="00A8191B"/>
    <w:rsid w:val="00A8225D"/>
    <w:rsid w:val="00A82287"/>
    <w:rsid w:val="00A83083"/>
    <w:rsid w:val="00A83754"/>
    <w:rsid w:val="00A83F4E"/>
    <w:rsid w:val="00A84899"/>
    <w:rsid w:val="00A85337"/>
    <w:rsid w:val="00A87898"/>
    <w:rsid w:val="00A87C32"/>
    <w:rsid w:val="00A90533"/>
    <w:rsid w:val="00A91DF1"/>
    <w:rsid w:val="00A931F2"/>
    <w:rsid w:val="00A93C47"/>
    <w:rsid w:val="00A93E30"/>
    <w:rsid w:val="00A95A48"/>
    <w:rsid w:val="00A9645F"/>
    <w:rsid w:val="00A97235"/>
    <w:rsid w:val="00AA0434"/>
    <w:rsid w:val="00AA0712"/>
    <w:rsid w:val="00AA2A1D"/>
    <w:rsid w:val="00AA59A1"/>
    <w:rsid w:val="00AA7335"/>
    <w:rsid w:val="00AB0507"/>
    <w:rsid w:val="00AB095B"/>
    <w:rsid w:val="00AB2595"/>
    <w:rsid w:val="00AB2685"/>
    <w:rsid w:val="00AB3D36"/>
    <w:rsid w:val="00AB4965"/>
    <w:rsid w:val="00AB61CE"/>
    <w:rsid w:val="00AB6E63"/>
    <w:rsid w:val="00AC2914"/>
    <w:rsid w:val="00AC392E"/>
    <w:rsid w:val="00AC682F"/>
    <w:rsid w:val="00AC727F"/>
    <w:rsid w:val="00AC7DE4"/>
    <w:rsid w:val="00AD285D"/>
    <w:rsid w:val="00AD3A99"/>
    <w:rsid w:val="00AD4A30"/>
    <w:rsid w:val="00AD684A"/>
    <w:rsid w:val="00AE73C2"/>
    <w:rsid w:val="00AE796E"/>
    <w:rsid w:val="00AF051D"/>
    <w:rsid w:val="00AF0D6A"/>
    <w:rsid w:val="00AF1E62"/>
    <w:rsid w:val="00AF5665"/>
    <w:rsid w:val="00AF77C4"/>
    <w:rsid w:val="00B00CD1"/>
    <w:rsid w:val="00B01BA3"/>
    <w:rsid w:val="00B01C96"/>
    <w:rsid w:val="00B02871"/>
    <w:rsid w:val="00B034AB"/>
    <w:rsid w:val="00B04095"/>
    <w:rsid w:val="00B061BF"/>
    <w:rsid w:val="00B071B3"/>
    <w:rsid w:val="00B07CA5"/>
    <w:rsid w:val="00B14204"/>
    <w:rsid w:val="00B16392"/>
    <w:rsid w:val="00B169AE"/>
    <w:rsid w:val="00B174EC"/>
    <w:rsid w:val="00B178FB"/>
    <w:rsid w:val="00B24238"/>
    <w:rsid w:val="00B307EF"/>
    <w:rsid w:val="00B30917"/>
    <w:rsid w:val="00B31113"/>
    <w:rsid w:val="00B322C8"/>
    <w:rsid w:val="00B328BD"/>
    <w:rsid w:val="00B3509F"/>
    <w:rsid w:val="00B36A1C"/>
    <w:rsid w:val="00B37B41"/>
    <w:rsid w:val="00B43444"/>
    <w:rsid w:val="00B46DEA"/>
    <w:rsid w:val="00B47026"/>
    <w:rsid w:val="00B47A2C"/>
    <w:rsid w:val="00B54192"/>
    <w:rsid w:val="00B54D1B"/>
    <w:rsid w:val="00B551E3"/>
    <w:rsid w:val="00B5633A"/>
    <w:rsid w:val="00B61040"/>
    <w:rsid w:val="00B63FED"/>
    <w:rsid w:val="00B64122"/>
    <w:rsid w:val="00B64FF0"/>
    <w:rsid w:val="00B6557E"/>
    <w:rsid w:val="00B65EE1"/>
    <w:rsid w:val="00B6696E"/>
    <w:rsid w:val="00B73B49"/>
    <w:rsid w:val="00B74299"/>
    <w:rsid w:val="00B74DFB"/>
    <w:rsid w:val="00B74E43"/>
    <w:rsid w:val="00B77267"/>
    <w:rsid w:val="00B812D4"/>
    <w:rsid w:val="00B82AF5"/>
    <w:rsid w:val="00B87237"/>
    <w:rsid w:val="00B87244"/>
    <w:rsid w:val="00B87C88"/>
    <w:rsid w:val="00B91AF4"/>
    <w:rsid w:val="00B9238D"/>
    <w:rsid w:val="00B926A0"/>
    <w:rsid w:val="00B92993"/>
    <w:rsid w:val="00B92B42"/>
    <w:rsid w:val="00B93D16"/>
    <w:rsid w:val="00B94E08"/>
    <w:rsid w:val="00BA0095"/>
    <w:rsid w:val="00BA0FEC"/>
    <w:rsid w:val="00BA2EE6"/>
    <w:rsid w:val="00BA731E"/>
    <w:rsid w:val="00BB269C"/>
    <w:rsid w:val="00BB2E81"/>
    <w:rsid w:val="00BB3A08"/>
    <w:rsid w:val="00BB5179"/>
    <w:rsid w:val="00BB6694"/>
    <w:rsid w:val="00BC626E"/>
    <w:rsid w:val="00BC6946"/>
    <w:rsid w:val="00BC741E"/>
    <w:rsid w:val="00BD1F2D"/>
    <w:rsid w:val="00BD3144"/>
    <w:rsid w:val="00BD38E2"/>
    <w:rsid w:val="00BD5578"/>
    <w:rsid w:val="00BE0AFA"/>
    <w:rsid w:val="00BE15FE"/>
    <w:rsid w:val="00BE3586"/>
    <w:rsid w:val="00BE3BF3"/>
    <w:rsid w:val="00BE4841"/>
    <w:rsid w:val="00BE494C"/>
    <w:rsid w:val="00BE55DB"/>
    <w:rsid w:val="00BE7213"/>
    <w:rsid w:val="00BE74A7"/>
    <w:rsid w:val="00BE7769"/>
    <w:rsid w:val="00BE7F24"/>
    <w:rsid w:val="00BF14F3"/>
    <w:rsid w:val="00BF17F9"/>
    <w:rsid w:val="00BF298E"/>
    <w:rsid w:val="00BF306E"/>
    <w:rsid w:val="00BF41E5"/>
    <w:rsid w:val="00BF45F7"/>
    <w:rsid w:val="00BF659F"/>
    <w:rsid w:val="00BF6C37"/>
    <w:rsid w:val="00BF7B16"/>
    <w:rsid w:val="00C009C6"/>
    <w:rsid w:val="00C0103D"/>
    <w:rsid w:val="00C02715"/>
    <w:rsid w:val="00C02E98"/>
    <w:rsid w:val="00C10E3D"/>
    <w:rsid w:val="00C12453"/>
    <w:rsid w:val="00C14F39"/>
    <w:rsid w:val="00C15415"/>
    <w:rsid w:val="00C15582"/>
    <w:rsid w:val="00C159BB"/>
    <w:rsid w:val="00C15FE1"/>
    <w:rsid w:val="00C1662A"/>
    <w:rsid w:val="00C20E86"/>
    <w:rsid w:val="00C217C0"/>
    <w:rsid w:val="00C22B9E"/>
    <w:rsid w:val="00C25341"/>
    <w:rsid w:val="00C27044"/>
    <w:rsid w:val="00C31129"/>
    <w:rsid w:val="00C31B6B"/>
    <w:rsid w:val="00C32C1D"/>
    <w:rsid w:val="00C33144"/>
    <w:rsid w:val="00C33F2D"/>
    <w:rsid w:val="00C34EA0"/>
    <w:rsid w:val="00C36AF7"/>
    <w:rsid w:val="00C37BBE"/>
    <w:rsid w:val="00C41859"/>
    <w:rsid w:val="00C45DD1"/>
    <w:rsid w:val="00C5148F"/>
    <w:rsid w:val="00C524EA"/>
    <w:rsid w:val="00C5281B"/>
    <w:rsid w:val="00C53992"/>
    <w:rsid w:val="00C579F2"/>
    <w:rsid w:val="00C62098"/>
    <w:rsid w:val="00C62112"/>
    <w:rsid w:val="00C6244F"/>
    <w:rsid w:val="00C66593"/>
    <w:rsid w:val="00C67A76"/>
    <w:rsid w:val="00C73BC5"/>
    <w:rsid w:val="00C76AD7"/>
    <w:rsid w:val="00C77A19"/>
    <w:rsid w:val="00C82002"/>
    <w:rsid w:val="00C8299C"/>
    <w:rsid w:val="00C831CF"/>
    <w:rsid w:val="00C8431E"/>
    <w:rsid w:val="00C84FEA"/>
    <w:rsid w:val="00C85F93"/>
    <w:rsid w:val="00C93905"/>
    <w:rsid w:val="00C94265"/>
    <w:rsid w:val="00C9569C"/>
    <w:rsid w:val="00C970EF"/>
    <w:rsid w:val="00CA0377"/>
    <w:rsid w:val="00CA0780"/>
    <w:rsid w:val="00CA2CED"/>
    <w:rsid w:val="00CA381D"/>
    <w:rsid w:val="00CA58DA"/>
    <w:rsid w:val="00CA7B72"/>
    <w:rsid w:val="00CB08C8"/>
    <w:rsid w:val="00CB381C"/>
    <w:rsid w:val="00CB460C"/>
    <w:rsid w:val="00CB5DD6"/>
    <w:rsid w:val="00CB791F"/>
    <w:rsid w:val="00CB7EC6"/>
    <w:rsid w:val="00CC2F75"/>
    <w:rsid w:val="00CC3578"/>
    <w:rsid w:val="00CC4DA4"/>
    <w:rsid w:val="00CC634B"/>
    <w:rsid w:val="00CD06D7"/>
    <w:rsid w:val="00CD088F"/>
    <w:rsid w:val="00CD0BB8"/>
    <w:rsid w:val="00CD2F19"/>
    <w:rsid w:val="00CD4E81"/>
    <w:rsid w:val="00CD73B5"/>
    <w:rsid w:val="00CE101E"/>
    <w:rsid w:val="00CE39B3"/>
    <w:rsid w:val="00CE443A"/>
    <w:rsid w:val="00CE5C23"/>
    <w:rsid w:val="00CE6A8C"/>
    <w:rsid w:val="00CF0EC7"/>
    <w:rsid w:val="00CF16EA"/>
    <w:rsid w:val="00CF2BCE"/>
    <w:rsid w:val="00CF42FF"/>
    <w:rsid w:val="00D023EE"/>
    <w:rsid w:val="00D025F8"/>
    <w:rsid w:val="00D0260C"/>
    <w:rsid w:val="00D027B0"/>
    <w:rsid w:val="00D03078"/>
    <w:rsid w:val="00D03C82"/>
    <w:rsid w:val="00D07313"/>
    <w:rsid w:val="00D0743A"/>
    <w:rsid w:val="00D10F6D"/>
    <w:rsid w:val="00D122BC"/>
    <w:rsid w:val="00D1435D"/>
    <w:rsid w:val="00D15057"/>
    <w:rsid w:val="00D16DC8"/>
    <w:rsid w:val="00D17C0F"/>
    <w:rsid w:val="00D20EB3"/>
    <w:rsid w:val="00D21854"/>
    <w:rsid w:val="00D2230C"/>
    <w:rsid w:val="00D22F90"/>
    <w:rsid w:val="00D23887"/>
    <w:rsid w:val="00D24E0B"/>
    <w:rsid w:val="00D255E3"/>
    <w:rsid w:val="00D256CE"/>
    <w:rsid w:val="00D2743A"/>
    <w:rsid w:val="00D278E9"/>
    <w:rsid w:val="00D33521"/>
    <w:rsid w:val="00D3373D"/>
    <w:rsid w:val="00D33FBA"/>
    <w:rsid w:val="00D3422E"/>
    <w:rsid w:val="00D34FC8"/>
    <w:rsid w:val="00D3512E"/>
    <w:rsid w:val="00D4157C"/>
    <w:rsid w:val="00D42E2D"/>
    <w:rsid w:val="00D45177"/>
    <w:rsid w:val="00D4597C"/>
    <w:rsid w:val="00D47BF6"/>
    <w:rsid w:val="00D500B1"/>
    <w:rsid w:val="00D511DB"/>
    <w:rsid w:val="00D54371"/>
    <w:rsid w:val="00D551EC"/>
    <w:rsid w:val="00D55B2C"/>
    <w:rsid w:val="00D5632E"/>
    <w:rsid w:val="00D571A9"/>
    <w:rsid w:val="00D57E5C"/>
    <w:rsid w:val="00D64365"/>
    <w:rsid w:val="00D657EE"/>
    <w:rsid w:val="00D6593D"/>
    <w:rsid w:val="00D66326"/>
    <w:rsid w:val="00D6669A"/>
    <w:rsid w:val="00D66B65"/>
    <w:rsid w:val="00D74F7D"/>
    <w:rsid w:val="00D74FF4"/>
    <w:rsid w:val="00D75C33"/>
    <w:rsid w:val="00D76D10"/>
    <w:rsid w:val="00D7790B"/>
    <w:rsid w:val="00D80B31"/>
    <w:rsid w:val="00D82653"/>
    <w:rsid w:val="00D834F6"/>
    <w:rsid w:val="00D85544"/>
    <w:rsid w:val="00D85E79"/>
    <w:rsid w:val="00D86529"/>
    <w:rsid w:val="00D90361"/>
    <w:rsid w:val="00D90B4E"/>
    <w:rsid w:val="00D93377"/>
    <w:rsid w:val="00D9588D"/>
    <w:rsid w:val="00DA2C52"/>
    <w:rsid w:val="00DA479C"/>
    <w:rsid w:val="00DA4967"/>
    <w:rsid w:val="00DA500B"/>
    <w:rsid w:val="00DA67EA"/>
    <w:rsid w:val="00DA7E77"/>
    <w:rsid w:val="00DB3EC8"/>
    <w:rsid w:val="00DB4E13"/>
    <w:rsid w:val="00DB55B0"/>
    <w:rsid w:val="00DB5D86"/>
    <w:rsid w:val="00DC443D"/>
    <w:rsid w:val="00DC4784"/>
    <w:rsid w:val="00DC59CE"/>
    <w:rsid w:val="00DD010F"/>
    <w:rsid w:val="00DD03AC"/>
    <w:rsid w:val="00DD1739"/>
    <w:rsid w:val="00DD3DA9"/>
    <w:rsid w:val="00DD6C6F"/>
    <w:rsid w:val="00DE01AD"/>
    <w:rsid w:val="00DE0C8C"/>
    <w:rsid w:val="00DE0E7E"/>
    <w:rsid w:val="00DE18A7"/>
    <w:rsid w:val="00DE3042"/>
    <w:rsid w:val="00DE4546"/>
    <w:rsid w:val="00DE745F"/>
    <w:rsid w:val="00DE7EB6"/>
    <w:rsid w:val="00DF1913"/>
    <w:rsid w:val="00DF5525"/>
    <w:rsid w:val="00DF5767"/>
    <w:rsid w:val="00DF5D53"/>
    <w:rsid w:val="00DF7FD2"/>
    <w:rsid w:val="00E007F8"/>
    <w:rsid w:val="00E0145C"/>
    <w:rsid w:val="00E03850"/>
    <w:rsid w:val="00E04210"/>
    <w:rsid w:val="00E04618"/>
    <w:rsid w:val="00E0526A"/>
    <w:rsid w:val="00E075E5"/>
    <w:rsid w:val="00E1062F"/>
    <w:rsid w:val="00E11C76"/>
    <w:rsid w:val="00E13E64"/>
    <w:rsid w:val="00E14330"/>
    <w:rsid w:val="00E1665A"/>
    <w:rsid w:val="00E17F5C"/>
    <w:rsid w:val="00E20959"/>
    <w:rsid w:val="00E23873"/>
    <w:rsid w:val="00E239F4"/>
    <w:rsid w:val="00E24309"/>
    <w:rsid w:val="00E244B9"/>
    <w:rsid w:val="00E24B0C"/>
    <w:rsid w:val="00E2639F"/>
    <w:rsid w:val="00E30D36"/>
    <w:rsid w:val="00E353A9"/>
    <w:rsid w:val="00E3576C"/>
    <w:rsid w:val="00E3604F"/>
    <w:rsid w:val="00E37671"/>
    <w:rsid w:val="00E40C90"/>
    <w:rsid w:val="00E43F84"/>
    <w:rsid w:val="00E44072"/>
    <w:rsid w:val="00E46D57"/>
    <w:rsid w:val="00E5007C"/>
    <w:rsid w:val="00E50CC2"/>
    <w:rsid w:val="00E5583B"/>
    <w:rsid w:val="00E62BE9"/>
    <w:rsid w:val="00E63623"/>
    <w:rsid w:val="00E6364E"/>
    <w:rsid w:val="00E63BB5"/>
    <w:rsid w:val="00E6413B"/>
    <w:rsid w:val="00E657AC"/>
    <w:rsid w:val="00E712BD"/>
    <w:rsid w:val="00E7280D"/>
    <w:rsid w:val="00E73626"/>
    <w:rsid w:val="00E74331"/>
    <w:rsid w:val="00E74AF5"/>
    <w:rsid w:val="00E756E5"/>
    <w:rsid w:val="00E75EA1"/>
    <w:rsid w:val="00E77539"/>
    <w:rsid w:val="00E77DC3"/>
    <w:rsid w:val="00E80AA7"/>
    <w:rsid w:val="00E84596"/>
    <w:rsid w:val="00E91018"/>
    <w:rsid w:val="00E92290"/>
    <w:rsid w:val="00E94156"/>
    <w:rsid w:val="00E94433"/>
    <w:rsid w:val="00E957AF"/>
    <w:rsid w:val="00E9586F"/>
    <w:rsid w:val="00E96D94"/>
    <w:rsid w:val="00EA0062"/>
    <w:rsid w:val="00EA0C6A"/>
    <w:rsid w:val="00EA0FB4"/>
    <w:rsid w:val="00EA2D9D"/>
    <w:rsid w:val="00EA3306"/>
    <w:rsid w:val="00EA6612"/>
    <w:rsid w:val="00EA7B00"/>
    <w:rsid w:val="00EA7D27"/>
    <w:rsid w:val="00EB3494"/>
    <w:rsid w:val="00EB353E"/>
    <w:rsid w:val="00EB4065"/>
    <w:rsid w:val="00EB4945"/>
    <w:rsid w:val="00EB6B38"/>
    <w:rsid w:val="00EB7963"/>
    <w:rsid w:val="00EC367D"/>
    <w:rsid w:val="00EC3790"/>
    <w:rsid w:val="00EC4997"/>
    <w:rsid w:val="00EC72E1"/>
    <w:rsid w:val="00ED1DA6"/>
    <w:rsid w:val="00ED1E3A"/>
    <w:rsid w:val="00ED2DE1"/>
    <w:rsid w:val="00ED365E"/>
    <w:rsid w:val="00ED3AAF"/>
    <w:rsid w:val="00ED4363"/>
    <w:rsid w:val="00ED613D"/>
    <w:rsid w:val="00ED64B0"/>
    <w:rsid w:val="00ED7F24"/>
    <w:rsid w:val="00EE0536"/>
    <w:rsid w:val="00EE14F7"/>
    <w:rsid w:val="00EE2B38"/>
    <w:rsid w:val="00EE319B"/>
    <w:rsid w:val="00EE3653"/>
    <w:rsid w:val="00EE4395"/>
    <w:rsid w:val="00EE49A0"/>
    <w:rsid w:val="00EE620D"/>
    <w:rsid w:val="00EE6DBD"/>
    <w:rsid w:val="00EE7650"/>
    <w:rsid w:val="00EF1980"/>
    <w:rsid w:val="00EF2360"/>
    <w:rsid w:val="00EF2C50"/>
    <w:rsid w:val="00EF4C4C"/>
    <w:rsid w:val="00EF5B20"/>
    <w:rsid w:val="00EF5B97"/>
    <w:rsid w:val="00EF75EB"/>
    <w:rsid w:val="00F00B69"/>
    <w:rsid w:val="00F013EC"/>
    <w:rsid w:val="00F0301E"/>
    <w:rsid w:val="00F0701B"/>
    <w:rsid w:val="00F106BD"/>
    <w:rsid w:val="00F11F8C"/>
    <w:rsid w:val="00F12071"/>
    <w:rsid w:val="00F129B5"/>
    <w:rsid w:val="00F15902"/>
    <w:rsid w:val="00F16C5E"/>
    <w:rsid w:val="00F17372"/>
    <w:rsid w:val="00F21073"/>
    <w:rsid w:val="00F224D8"/>
    <w:rsid w:val="00F229A4"/>
    <w:rsid w:val="00F236EA"/>
    <w:rsid w:val="00F24FCD"/>
    <w:rsid w:val="00F2550F"/>
    <w:rsid w:val="00F275D9"/>
    <w:rsid w:val="00F30A0E"/>
    <w:rsid w:val="00F3148F"/>
    <w:rsid w:val="00F31F3A"/>
    <w:rsid w:val="00F33FB2"/>
    <w:rsid w:val="00F36591"/>
    <w:rsid w:val="00F366F1"/>
    <w:rsid w:val="00F36778"/>
    <w:rsid w:val="00F3717A"/>
    <w:rsid w:val="00F40B00"/>
    <w:rsid w:val="00F412F2"/>
    <w:rsid w:val="00F43109"/>
    <w:rsid w:val="00F432AC"/>
    <w:rsid w:val="00F44FA1"/>
    <w:rsid w:val="00F50B0A"/>
    <w:rsid w:val="00F526A0"/>
    <w:rsid w:val="00F560D7"/>
    <w:rsid w:val="00F60C25"/>
    <w:rsid w:val="00F61380"/>
    <w:rsid w:val="00F61D22"/>
    <w:rsid w:val="00F61DEF"/>
    <w:rsid w:val="00F62A56"/>
    <w:rsid w:val="00F63AAD"/>
    <w:rsid w:val="00F63BC8"/>
    <w:rsid w:val="00F65D75"/>
    <w:rsid w:val="00F6693F"/>
    <w:rsid w:val="00F66A05"/>
    <w:rsid w:val="00F66C64"/>
    <w:rsid w:val="00F70C93"/>
    <w:rsid w:val="00F71752"/>
    <w:rsid w:val="00F72020"/>
    <w:rsid w:val="00F725DB"/>
    <w:rsid w:val="00F72E1D"/>
    <w:rsid w:val="00F73698"/>
    <w:rsid w:val="00F739E0"/>
    <w:rsid w:val="00F7444C"/>
    <w:rsid w:val="00F771CA"/>
    <w:rsid w:val="00F77AD2"/>
    <w:rsid w:val="00F816DA"/>
    <w:rsid w:val="00F825D5"/>
    <w:rsid w:val="00F84FAA"/>
    <w:rsid w:val="00F87FDF"/>
    <w:rsid w:val="00F9155C"/>
    <w:rsid w:val="00F932D0"/>
    <w:rsid w:val="00F94DCF"/>
    <w:rsid w:val="00F9513F"/>
    <w:rsid w:val="00F95148"/>
    <w:rsid w:val="00F9578E"/>
    <w:rsid w:val="00F95C80"/>
    <w:rsid w:val="00FA3099"/>
    <w:rsid w:val="00FA3CCE"/>
    <w:rsid w:val="00FA6063"/>
    <w:rsid w:val="00FA62D3"/>
    <w:rsid w:val="00FA665C"/>
    <w:rsid w:val="00FB2035"/>
    <w:rsid w:val="00FB227B"/>
    <w:rsid w:val="00FB2822"/>
    <w:rsid w:val="00FB34E2"/>
    <w:rsid w:val="00FB4241"/>
    <w:rsid w:val="00FB5625"/>
    <w:rsid w:val="00FB7BE8"/>
    <w:rsid w:val="00FC1605"/>
    <w:rsid w:val="00FC6544"/>
    <w:rsid w:val="00FC65AD"/>
    <w:rsid w:val="00FC6BBC"/>
    <w:rsid w:val="00FC6C44"/>
    <w:rsid w:val="00FC6DA6"/>
    <w:rsid w:val="00FD0314"/>
    <w:rsid w:val="00FD24BA"/>
    <w:rsid w:val="00FD2A6E"/>
    <w:rsid w:val="00FD3C7C"/>
    <w:rsid w:val="00FD7D02"/>
    <w:rsid w:val="00FE0F04"/>
    <w:rsid w:val="00FE19A6"/>
    <w:rsid w:val="00FE2CBE"/>
    <w:rsid w:val="00FE3364"/>
    <w:rsid w:val="00FE555D"/>
    <w:rsid w:val="00FF17A2"/>
    <w:rsid w:val="00FF4BB3"/>
    <w:rsid w:val="00FF5379"/>
    <w:rsid w:val="00FF5697"/>
    <w:rsid w:val="00FF588A"/>
    <w:rsid w:val="00FF5986"/>
    <w:rsid w:val="00FF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BC652"/>
  <w15:docId w15:val="{744C169E-33C3-412F-B41D-CB4D338E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484F"/>
    <w:pPr>
      <w:keepNext/>
      <w:jc w:val="center"/>
      <w:outlineLvl w:val="0"/>
    </w:pPr>
    <w:rPr>
      <w:rFonts w:ascii="Arial" w:hAnsi="Arial"/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A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E54DA"/>
    <w:pPr>
      <w:jc w:val="both"/>
    </w:pPr>
    <w:rPr>
      <w:rFonts w:ascii="Arial" w:hAnsi="Arial"/>
      <w:bCs/>
      <w:iCs/>
      <w:sz w:val="20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0E54DA"/>
    <w:rPr>
      <w:rFonts w:ascii="Arial" w:eastAsia="Times New Roman" w:hAnsi="Arial" w:cs="Times New Roman"/>
      <w:bCs/>
      <w:iCs/>
      <w:sz w:val="20"/>
      <w:lang w:eastAsia="pl-PL"/>
    </w:rPr>
  </w:style>
  <w:style w:type="paragraph" w:styleId="Akapitzlist">
    <w:name w:val="List Paragraph"/>
    <w:aliases w:val="Wyliczanie,Akapit z numeracją"/>
    <w:basedOn w:val="Normalny"/>
    <w:link w:val="AkapitzlistZnak"/>
    <w:uiPriority w:val="34"/>
    <w:qFormat/>
    <w:rsid w:val="000E54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77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48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48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48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8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84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04484F"/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Bezodstpw1">
    <w:name w:val="Bez odstępów1"/>
    <w:rsid w:val="00D255E3"/>
    <w:pPr>
      <w:spacing w:after="0" w:line="240" w:lineRule="auto"/>
    </w:pPr>
    <w:rPr>
      <w:rFonts w:ascii="Calibri" w:eastAsia="Times New Roman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B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BB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4E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4E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4E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4E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414F2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14F2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14F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414F2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061B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061B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C15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0A9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0A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F0A99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D256CE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AF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4E4DD2"/>
    <w:rPr>
      <w:rFonts w:ascii="ArialNarrow" w:hAnsi="ArialNarrow" w:hint="default"/>
      <w:b w:val="0"/>
      <w:bCs w:val="0"/>
      <w:i w:val="0"/>
      <w:iCs w:val="0"/>
      <w:color w:val="000000"/>
      <w:sz w:val="46"/>
      <w:szCs w:val="46"/>
    </w:rPr>
  </w:style>
  <w:style w:type="character" w:customStyle="1" w:styleId="AkapitzlistZnak">
    <w:name w:val="Akapit z listą Znak"/>
    <w:aliases w:val="Wyliczanie Znak,Akapit z numeracją Znak"/>
    <w:link w:val="Akapitzlist"/>
    <w:uiPriority w:val="34"/>
    <w:rsid w:val="00E3576C"/>
    <w:rPr>
      <w:rFonts w:ascii="Calibri" w:eastAsia="Calibri" w:hAnsi="Calibri" w:cs="Times New Roman"/>
    </w:rPr>
  </w:style>
  <w:style w:type="character" w:customStyle="1" w:styleId="fontstyle21">
    <w:name w:val="fontstyle21"/>
    <w:rsid w:val="000E76B8"/>
    <w:rPr>
      <w:rFonts w:ascii="Times" w:hAnsi="Times" w:cs="Times" w:hint="default"/>
      <w:b w:val="0"/>
      <w:bCs w:val="0"/>
      <w:i w:val="0"/>
      <w:iCs w:val="0"/>
      <w:color w:val="000000"/>
    </w:rPr>
  </w:style>
  <w:style w:type="character" w:styleId="Hipercze">
    <w:name w:val="Hyperlink"/>
    <w:basedOn w:val="Domylnaczcionkaakapitu"/>
    <w:uiPriority w:val="99"/>
    <w:unhideWhenUsed/>
    <w:rsid w:val="000E76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1BD03-468A-45F8-A586-DF9E7262C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22</Pages>
  <Words>7891</Words>
  <Characters>47347</Characters>
  <Application>Microsoft Office Word</Application>
  <DocSecurity>0</DocSecurity>
  <Lines>394</Lines>
  <Paragraphs>110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Ustalenia ogólne planu </vt:lpstr>
      <vt:lpstr>Ustalenia szczegółowe – karty terenów </vt:lpstr>
    </vt:vector>
  </TitlesOfParts>
  <Company/>
  <LinksUpToDate>false</LinksUpToDate>
  <CharactersWithSpaces>55128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BJS</cp:lastModifiedBy>
  <cp:revision>3</cp:revision>
  <cp:lastPrinted>2026-04-28T13:00:00Z</cp:lastPrinted>
  <dcterms:created xsi:type="dcterms:W3CDTF">2026-07-13T07:47:00Z</dcterms:created>
  <dcterms:modified xsi:type="dcterms:W3CDTF">2026-07-13T07:58:00Z</dcterms:modified>
</cp:coreProperties>
</file>