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DE0B5" w14:textId="59C5537B" w:rsidR="00CD465B" w:rsidRPr="00424DEB" w:rsidRDefault="002D0FDF" w:rsidP="00CD465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bookmarkStart w:id="0" w:name="_Hlk104968098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P</w:t>
      </w:r>
      <w:r w:rsidR="00CD465B"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rotok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ół</w:t>
      </w:r>
      <w:r w:rsidR="00CD465B"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 nr </w:t>
      </w:r>
      <w:r w:rsidR="00175547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35</w:t>
      </w:r>
      <w:r w:rsidR="00F20A0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/202</w:t>
      </w:r>
      <w:r w:rsidR="00175547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6</w:t>
      </w:r>
    </w:p>
    <w:p w14:paraId="16A25699" w14:textId="6238F9C4" w:rsidR="00CD465B" w:rsidRPr="00424DEB" w:rsidRDefault="00A45D1B" w:rsidP="00CD4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z posiedzenia</w:t>
      </w:r>
      <w:r w:rsidR="00863A99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 </w:t>
      </w:r>
      <w:r w:rsidR="00CD465B"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Komisji Rewizyjnej Rady Gminy Mikołajki Pomorskie</w:t>
      </w:r>
    </w:p>
    <w:p w14:paraId="6CE0F310" w14:textId="2F4D4E70" w:rsidR="00CD465B" w:rsidRPr="00424DEB" w:rsidRDefault="00CD465B" w:rsidP="00CD46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z dnia </w:t>
      </w:r>
      <w:r w:rsidR="00175547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 xml:space="preserve">18 maja 2026 </w:t>
      </w:r>
      <w:r w:rsidRPr="00424DEB">
        <w:rPr>
          <w:rFonts w:ascii="Times New Roman" w:eastAsia="Times New Roman" w:hAnsi="Times New Roman" w:cs="Times New Roman"/>
          <w:b/>
          <w:i/>
          <w:sz w:val="28"/>
          <w:szCs w:val="28"/>
          <w:lang w:eastAsia="pl-PL"/>
        </w:rPr>
        <w:t>roku.</w:t>
      </w:r>
    </w:p>
    <w:p w14:paraId="0CD99198" w14:textId="77777777" w:rsidR="00CD465B" w:rsidRPr="00424DEB" w:rsidRDefault="00CD465B" w:rsidP="00CD46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bookmarkStart w:id="1" w:name="_Hlk104968137"/>
      <w:bookmarkEnd w:id="0"/>
      <w:r w:rsidRPr="00424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 pkt 1.</w:t>
      </w:r>
    </w:p>
    <w:p w14:paraId="11B33389" w14:textId="77777777" w:rsidR="00CD465B" w:rsidRPr="00424DEB" w:rsidRDefault="00CD465B" w:rsidP="00CD465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ab/>
        <w:t>Otwarcie i stwierdzenie prawomocności posiedzenia.</w:t>
      </w:r>
    </w:p>
    <w:p w14:paraId="22CCD4E8" w14:textId="51C1AFEA" w:rsidR="00CD465B" w:rsidRPr="00424DEB" w:rsidRDefault="00175547" w:rsidP="00CD4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Zastępca Przewodniczącego Komisji Rewizyjnej Marek Żmuda </w:t>
      </w:r>
      <w:r w:rsidR="00CD465B"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godz. </w:t>
      </w:r>
      <w:r w:rsidR="00A442C4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A046C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</w:t>
      </w:r>
      <w:r w:rsidR="00863A9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0</w:t>
      </w:r>
      <w:r w:rsidR="00CD465B"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otworzył posiedzenie, przywitał członków Komisji Rewizyjnej</w:t>
      </w:r>
      <w:r w:rsidR="00CD465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1124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45D1B">
        <w:rPr>
          <w:rFonts w:ascii="Times New Roman" w:eastAsia="Times New Roman" w:hAnsi="Times New Roman" w:cs="Times New Roman"/>
          <w:sz w:val="24"/>
          <w:szCs w:val="24"/>
          <w:lang w:eastAsia="pl-PL"/>
        </w:rPr>
        <w:t>Wójta Gminy Marię Pałkowską-Rybicką</w:t>
      </w:r>
      <w:r w:rsidR="0011241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EE6A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241F">
        <w:rPr>
          <w:rFonts w:ascii="Times New Roman" w:eastAsia="Times New Roman" w:hAnsi="Times New Roman" w:cs="Times New Roman"/>
          <w:sz w:val="24"/>
          <w:szCs w:val="24"/>
          <w:lang w:eastAsia="pl-PL"/>
        </w:rPr>
        <w:t>Skarbnika Gminy Izabelę Baczkowską</w:t>
      </w:r>
      <w:r w:rsidR="00CC7E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CD465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63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Zastępca Przewodniczącego </w:t>
      </w:r>
      <w:r w:rsidR="00CD465B"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stwierdził, iż obrady są prawomocne. Zgodnie z listą obecności (zał. nr 1) obecnych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CD465B"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członków na stan </w:t>
      </w:r>
      <w:r w:rsidR="00A442C4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CD465B" w:rsidRPr="00424DE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7107C5C" w14:textId="77777777" w:rsidR="00CD465B" w:rsidRPr="00424DEB" w:rsidRDefault="00CD465B" w:rsidP="00CD46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7F921D" w14:textId="2FD5813B" w:rsidR="00CD465B" w:rsidRPr="00424DEB" w:rsidRDefault="00CD465B" w:rsidP="00CD46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 pkt 2</w:t>
      </w:r>
    </w:p>
    <w:p w14:paraId="02046469" w14:textId="7DDA2269" w:rsidR="00A35182" w:rsidRPr="00A35182" w:rsidRDefault="00CD465B" w:rsidP="00A3518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29653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</w:t>
      </w:r>
      <w:r w:rsidRPr="00296532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Przedstawienie porządku posiedzenia.</w:t>
      </w:r>
      <w:bookmarkEnd w:id="1"/>
    </w:p>
    <w:p w14:paraId="333870BF" w14:textId="77777777" w:rsidR="00175547" w:rsidRPr="00187592" w:rsidRDefault="00175547" w:rsidP="00187592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187592">
        <w:rPr>
          <w:rFonts w:ascii="Times New Roman" w:hAnsi="Times New Roman" w:cs="Times New Roman"/>
          <w:sz w:val="24"/>
          <w:szCs w:val="24"/>
          <w:lang w:eastAsia="pl-PL"/>
        </w:rPr>
        <w:t>Otwarcie i stwierdzenie prawomocności posiedzenia.</w:t>
      </w:r>
    </w:p>
    <w:p w14:paraId="174A233C" w14:textId="77777777" w:rsidR="00175547" w:rsidRPr="00187592" w:rsidRDefault="00175547" w:rsidP="00187592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187592">
        <w:rPr>
          <w:rFonts w:ascii="Times New Roman" w:hAnsi="Times New Roman" w:cs="Times New Roman"/>
          <w:sz w:val="24"/>
          <w:szCs w:val="24"/>
          <w:lang w:eastAsia="pl-PL"/>
        </w:rPr>
        <w:t>Przedstawienie porządku posiedzenia.</w:t>
      </w:r>
    </w:p>
    <w:p w14:paraId="12367217" w14:textId="77777777" w:rsidR="00175547" w:rsidRPr="00187592" w:rsidRDefault="00175547" w:rsidP="00187592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187592">
        <w:rPr>
          <w:rFonts w:ascii="Times New Roman" w:hAnsi="Times New Roman" w:cs="Times New Roman"/>
          <w:sz w:val="24"/>
          <w:szCs w:val="24"/>
          <w:lang w:eastAsia="pl-PL"/>
        </w:rPr>
        <w:t>Analiza i ocena budżetu gminy za rok 2025.</w:t>
      </w:r>
    </w:p>
    <w:p w14:paraId="4DC3A629" w14:textId="77777777" w:rsidR="00175547" w:rsidRPr="00187592" w:rsidRDefault="00175547" w:rsidP="00187592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187592">
        <w:rPr>
          <w:rFonts w:ascii="Times New Roman" w:hAnsi="Times New Roman" w:cs="Times New Roman"/>
          <w:sz w:val="24"/>
          <w:szCs w:val="24"/>
          <w:lang w:eastAsia="pl-PL"/>
        </w:rPr>
        <w:t>Zapoznanie się z opinią RIO w Gdańsku dotyczącą wykonania budżetu gminy za 2025 rok.</w:t>
      </w:r>
    </w:p>
    <w:p w14:paraId="65CA4982" w14:textId="77777777" w:rsidR="00175547" w:rsidRPr="00187592" w:rsidRDefault="00175547" w:rsidP="00187592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187592">
        <w:rPr>
          <w:rFonts w:ascii="Times New Roman" w:hAnsi="Times New Roman" w:cs="Times New Roman"/>
          <w:sz w:val="24"/>
          <w:szCs w:val="24"/>
          <w:lang w:eastAsia="pl-PL"/>
        </w:rPr>
        <w:t>Sporządzenie wniosku do Regionalnej Izby Obrachunkowej w sprawie udzielenia absolutorium dla Wójta Gminy.</w:t>
      </w:r>
    </w:p>
    <w:p w14:paraId="1C72FF88" w14:textId="77777777" w:rsidR="00175547" w:rsidRPr="00187592" w:rsidRDefault="00175547" w:rsidP="00187592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187592">
        <w:rPr>
          <w:rFonts w:ascii="Times New Roman" w:hAnsi="Times New Roman" w:cs="Times New Roman"/>
          <w:sz w:val="24"/>
          <w:szCs w:val="24"/>
          <w:lang w:eastAsia="pl-PL"/>
        </w:rPr>
        <w:t>Przedstawienie Radzie Gminy opinii o wykonaniu budżetu gminy za 2025 rok wraz z wnioskiem o udzielenie lub nieudzielenie absolutorium wójtowi.</w:t>
      </w:r>
    </w:p>
    <w:p w14:paraId="02C1CF30" w14:textId="77777777" w:rsidR="00175547" w:rsidRPr="00187592" w:rsidRDefault="00175547" w:rsidP="00187592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187592">
        <w:rPr>
          <w:rFonts w:ascii="Times New Roman" w:hAnsi="Times New Roman" w:cs="Times New Roman"/>
          <w:sz w:val="24"/>
          <w:szCs w:val="24"/>
          <w:lang w:eastAsia="pl-PL"/>
        </w:rPr>
        <w:t>Sprawy bieżące, informacje.</w:t>
      </w:r>
    </w:p>
    <w:p w14:paraId="6036228D" w14:textId="77777777" w:rsidR="00175547" w:rsidRPr="00187592" w:rsidRDefault="00175547" w:rsidP="00187592">
      <w:pPr>
        <w:pStyle w:val="Bezodstpw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  <w:lang w:eastAsia="pl-PL"/>
        </w:rPr>
      </w:pPr>
      <w:r w:rsidRPr="00187592">
        <w:rPr>
          <w:rFonts w:ascii="Times New Roman" w:hAnsi="Times New Roman" w:cs="Times New Roman"/>
          <w:sz w:val="24"/>
          <w:szCs w:val="24"/>
          <w:lang w:eastAsia="pl-PL"/>
        </w:rPr>
        <w:t>Zakończenie posiedzenia.</w:t>
      </w:r>
    </w:p>
    <w:p w14:paraId="7D2D989B" w14:textId="77777777" w:rsidR="0084366D" w:rsidRPr="004D5123" w:rsidRDefault="0084366D" w:rsidP="00A35182">
      <w:pPr>
        <w:pStyle w:val="Akapitzlist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42672AF6" w14:textId="2611AA5E" w:rsidR="00A35182" w:rsidRDefault="00A35182" w:rsidP="00A35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96532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Komisja Rewizyjna</w:t>
      </w:r>
      <w:r w:rsidRPr="002965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 obecności </w:t>
      </w:r>
      <w:r w:rsidR="00175547">
        <w:rPr>
          <w:rFonts w:ascii="Times New Roman" w:eastAsia="Times New Roman" w:hAnsi="Times New Roman" w:cs="Times New Roman"/>
          <w:sz w:val="24"/>
          <w:szCs w:val="20"/>
          <w:lang w:eastAsia="pl-PL"/>
        </w:rPr>
        <w:t>czterech</w:t>
      </w:r>
      <w:r w:rsidRPr="002965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członków,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29653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jednogłośnie pozytywnie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przyjęła porządek obra</w:t>
      </w:r>
      <w:r w:rsidR="00F20A0B">
        <w:rPr>
          <w:rFonts w:ascii="Times New Roman" w:eastAsia="Times New Roman" w:hAnsi="Times New Roman" w:cs="Times New Roman"/>
          <w:sz w:val="24"/>
          <w:szCs w:val="20"/>
          <w:lang w:eastAsia="pl-PL"/>
        </w:rPr>
        <w:t>d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 </w:t>
      </w:r>
    </w:p>
    <w:p w14:paraId="0AE7E8BA" w14:textId="77777777" w:rsidR="00A35182" w:rsidRPr="00424DEB" w:rsidRDefault="00A35182" w:rsidP="00A35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7DD7D460" w14:textId="77777777" w:rsidR="00A35182" w:rsidRPr="00424DEB" w:rsidRDefault="00A35182" w:rsidP="00A3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</w:t>
      </w: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3 </w:t>
      </w:r>
    </w:p>
    <w:p w14:paraId="5BFB588A" w14:textId="34832EDD" w:rsidR="00A35182" w:rsidRDefault="00A35182" w:rsidP="00A351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  <w:r w:rsidRPr="00A45D1B">
        <w:rPr>
          <w:rFonts w:ascii="Times New Roman" w:hAnsi="Times New Roman" w:cs="Times New Roman"/>
          <w:b/>
          <w:bCs/>
          <w:i/>
          <w:iCs/>
          <w:sz w:val="24"/>
        </w:rPr>
        <w:t>Analiza i ocena wykonania budżetu Gminy za 202</w:t>
      </w:r>
      <w:r w:rsidR="00175547">
        <w:rPr>
          <w:rFonts w:ascii="Times New Roman" w:hAnsi="Times New Roman" w:cs="Times New Roman"/>
          <w:b/>
          <w:bCs/>
          <w:i/>
          <w:iCs/>
          <w:sz w:val="24"/>
        </w:rPr>
        <w:t>5</w:t>
      </w:r>
      <w:r w:rsidRPr="00A45D1B">
        <w:rPr>
          <w:rFonts w:ascii="Times New Roman" w:hAnsi="Times New Roman" w:cs="Times New Roman"/>
          <w:b/>
          <w:bCs/>
          <w:i/>
          <w:iCs/>
          <w:sz w:val="24"/>
        </w:rPr>
        <w:t xml:space="preserve"> rok</w:t>
      </w:r>
      <w:r>
        <w:rPr>
          <w:rFonts w:ascii="Times New Roman" w:hAnsi="Times New Roman" w:cs="Times New Roman"/>
          <w:b/>
          <w:bCs/>
          <w:i/>
          <w:iCs/>
          <w:sz w:val="24"/>
        </w:rPr>
        <w:t>.</w:t>
      </w:r>
    </w:p>
    <w:p w14:paraId="5480951A" w14:textId="77777777" w:rsidR="00A35182" w:rsidRPr="00CD037B" w:rsidRDefault="00A35182" w:rsidP="00A3518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63E4E0A8" w14:textId="324DA186" w:rsidR="00A35182" w:rsidRDefault="00A35182" w:rsidP="00A35182">
      <w:pPr>
        <w:pStyle w:val="Bezodstpw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Sprawozdanie Wójta Gminy Mikołajki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Pomorskie z wykonania budżetu gminy za rok 202</w:t>
      </w:r>
      <w:r w:rsidR="00175547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zostało szczegółowo przedstawione przez Skarbnika Gminy Izabelę Baczkowską. </w:t>
      </w:r>
    </w:p>
    <w:p w14:paraId="5E8B818B" w14:textId="77777777" w:rsidR="00A35182" w:rsidRDefault="00A35182" w:rsidP="00A35182">
      <w:pPr>
        <w:pStyle w:val="Bezodstpw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28F59CA5" w14:textId="7E195AC0" w:rsidR="00175547" w:rsidRPr="00F0480B" w:rsidRDefault="00A35182" w:rsidP="00175547">
      <w:pPr>
        <w:pStyle w:val="Bezodstpw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Komisja dokonała analizy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sprawozdania finansowego za rok 202</w:t>
      </w:r>
      <w:r w:rsidR="00175547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oraz zapoznała się z informacja o stanie mienia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komunalnego gminy. </w:t>
      </w:r>
    </w:p>
    <w:p w14:paraId="6AE881E0" w14:textId="4983AE04" w:rsidR="001D63BF" w:rsidRPr="001D63BF" w:rsidRDefault="00A35182" w:rsidP="001D63B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480B">
        <w:rPr>
          <w:rStyle w:val="markedcontent"/>
          <w:rFonts w:ascii="Times New Roman" w:hAnsi="Times New Roman" w:cs="Times New Roman"/>
          <w:sz w:val="24"/>
          <w:szCs w:val="24"/>
        </w:rPr>
        <w:t>Analizując sprawozdanie finansowe komisja zapoznała się z:</w:t>
      </w:r>
      <w:r w:rsidRPr="00F0480B">
        <w:rPr>
          <w:rFonts w:ascii="Times New Roman" w:hAnsi="Times New Roman" w:cs="Times New Roman"/>
          <w:sz w:val="24"/>
          <w:szCs w:val="24"/>
        </w:rPr>
        <w:br/>
      </w:r>
      <w:r w:rsidR="001D63BF" w:rsidRPr="001D63BF">
        <w:rPr>
          <w:rFonts w:ascii="Times New Roman" w:eastAsia="Times New Roman" w:hAnsi="Times New Roman" w:cs="Times New Roman"/>
          <w:sz w:val="24"/>
          <w:szCs w:val="24"/>
          <w:lang w:eastAsia="pl-PL"/>
        </w:rPr>
        <w:t>- bilans</w:t>
      </w:r>
      <w:r w:rsidR="001D63BF"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="001D63BF" w:rsidRPr="001D63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wykonania budżetu państwa, jednostki samorządu terytorialnego,</w:t>
      </w:r>
    </w:p>
    <w:p w14:paraId="74CB644F" w14:textId="02435FA3" w:rsidR="001D63BF" w:rsidRPr="001D63BF" w:rsidRDefault="001D63BF" w:rsidP="001D63B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3BF">
        <w:rPr>
          <w:rFonts w:ascii="Times New Roman" w:eastAsia="Times New Roman" w:hAnsi="Times New Roman" w:cs="Times New Roman"/>
          <w:sz w:val="24"/>
          <w:szCs w:val="24"/>
          <w:lang w:eastAsia="pl-PL"/>
        </w:rPr>
        <w:t>- rachunk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iem</w:t>
      </w:r>
      <w:r w:rsidRPr="001D63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zysków i strat jednostki,</w:t>
      </w:r>
    </w:p>
    <w:p w14:paraId="39D4274E" w14:textId="4D4D95CB" w:rsidR="001D63BF" w:rsidRPr="001D63BF" w:rsidRDefault="001D63BF" w:rsidP="001D63B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3BF">
        <w:rPr>
          <w:rFonts w:ascii="Times New Roman" w:eastAsia="Times New Roman" w:hAnsi="Times New Roman" w:cs="Times New Roman"/>
          <w:sz w:val="24"/>
          <w:szCs w:val="24"/>
          <w:lang w:eastAsia="pl-PL"/>
        </w:rPr>
        <w:t>- zestawieni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1D63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 w funduszu jednostki,</w:t>
      </w:r>
    </w:p>
    <w:p w14:paraId="74EA8E0C" w14:textId="2CE98BD3" w:rsidR="00976067" w:rsidRPr="00187592" w:rsidRDefault="001D63BF" w:rsidP="001D63BF">
      <w:pPr>
        <w:pStyle w:val="Bezodstpw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63BF">
        <w:rPr>
          <w:rFonts w:ascii="Times New Roman" w:eastAsia="Times New Roman" w:hAnsi="Times New Roman" w:cs="Times New Roman"/>
          <w:sz w:val="24"/>
          <w:szCs w:val="24"/>
          <w:lang w:eastAsia="pl-PL"/>
        </w:rPr>
        <w:t>- bilans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</w:t>
      </w:r>
      <w:r w:rsidRPr="001D63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 budżetowej.</w:t>
      </w:r>
    </w:p>
    <w:p w14:paraId="3E48B3C5" w14:textId="77777777" w:rsidR="002D0FDF" w:rsidRPr="002D0FDF" w:rsidRDefault="002D0FDF" w:rsidP="002D0FDF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2D0FDF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Poruszone tematy:</w:t>
      </w:r>
    </w:p>
    <w:p w14:paraId="69C03BC1" w14:textId="0EC14823" w:rsidR="00F61ECD" w:rsidRP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błędy występujące w sprawozdaniu z wykonania budżetu Gminy Mikołajki Pomorskie za 2025 rok oraz przedstawiono wyjaśnienia dotyczące stwierdzonych nieprawidłowości, wskazując, iż doszło do oczywistej omyłki pisarskiej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</w:p>
    <w:p w14:paraId="76116130" w14:textId="0913F432" w:rsidR="00F61ECD" w:rsidRP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>rzedstawiono informacje dotyczące dofinansowania dróg powiatowych na terenie Gminy Mikołajki Pomorskie, a także omówiono kwestie związane z kredytem długoterminowym w wysokości 4.000.000,00 zł przeznaczonym na realizację zadań inwestycyjnych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14:paraId="06685DD7" w14:textId="5D8BDEA1" w:rsid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wykonanie dochodów i wydatków według działów za 2025 rok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7ADAC4CE" w14:textId="77777777" w:rsid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>przedstawiono ogólną charakterystykę wykonania budżetu gminy w zakresie dochodów i wydatków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</w:p>
    <w:p w14:paraId="5ED2929D" w14:textId="4F4F81F4" w:rsidR="00F61ECD" w:rsidRP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- p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>oruszono również zagadnienia związane z konstruowaniem budżetu oraz zaciąganiem kredytów na realizację inwestycji gminnych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</w:p>
    <w:p w14:paraId="6A9187FC" w14:textId="29A05B79" w:rsid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>rzedstawiono informacje dotyczące zmiany zakresu prac w ramach inwestycji pn. „Modernizacja odkrytego basenu rekreacyjnego w Mikołajkach Pomorskich”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</w:p>
    <w:p w14:paraId="57232569" w14:textId="6382BCBF" w:rsidR="00F61ECD" w:rsidRP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>omówiono kwestie technicznego monitorowania realizowanych inwestycji na terenie gminy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</w:p>
    <w:p w14:paraId="71E4D83F" w14:textId="77777777" w:rsid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mówiono stopień realizacji i zakończenia planowanych inwestycji, </w:t>
      </w:r>
    </w:p>
    <w:p w14:paraId="7A5F1C09" w14:textId="0F7E6D82" w:rsidR="00F61ECD" w:rsidRP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>przedstawiono informacje dotyczące środków finansowych niewygasających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</w:p>
    <w:p w14:paraId="2DC37EE1" w14:textId="73375AFA" w:rsidR="00F61ECD" w:rsidRP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p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>rzedstawiono zagadnienia związane z umową na świadczenie usług bankowych dla Urzędu Gminy w Mikołajki Pomorskie oraz omówiono kwestie finansowania inwestycji przez lokalnych przedsiębiorców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tym 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>bank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</w:p>
    <w:p w14:paraId="6DE5CA9A" w14:textId="77777777" w:rsid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 o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>mówiono temat gospodarowania odpadami komunalnym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i, </w:t>
      </w:r>
    </w:p>
    <w:p w14:paraId="3FE75016" w14:textId="239A5C60" w:rsidR="00F61ECD" w:rsidRP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 w:rsidRP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przedstawiono informacje dotyczące projektów realizowanych na terenie Szkoła Podstawowa im. Rodziny Szreiber.</w:t>
      </w:r>
    </w:p>
    <w:p w14:paraId="1B40FD04" w14:textId="77777777" w:rsidR="00186F95" w:rsidRDefault="00186F95" w:rsidP="002D0FDF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6068A85F" w14:textId="71C234D3" w:rsidR="002D0FDF" w:rsidRPr="002D0FDF" w:rsidRDefault="002D0FDF" w:rsidP="002D0FDF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2D0FDF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W dyskusji udział wzięli: </w:t>
      </w:r>
    </w:p>
    <w:p w14:paraId="7CBC473C" w14:textId="71DD4B52" w:rsid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D0FD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Zastępca </w:t>
      </w:r>
      <w:r w:rsidRPr="002D0FDF">
        <w:rPr>
          <w:rFonts w:ascii="Times New Roman" w:eastAsia="Times New Roman" w:hAnsi="Times New Roman" w:cs="Times New Roman"/>
          <w:sz w:val="24"/>
          <w:szCs w:val="20"/>
          <w:lang w:eastAsia="pl-PL"/>
        </w:rPr>
        <w:t>Przewodnicząc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ego</w:t>
      </w:r>
      <w:r w:rsidRPr="002D0FD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Komisji Marek Żmuda </w:t>
      </w:r>
    </w:p>
    <w:p w14:paraId="1F4D5321" w14:textId="662234B8" w:rsid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Skarbnik Gminy Izabela Baczkowska </w:t>
      </w:r>
    </w:p>
    <w:p w14:paraId="37ACA945" w14:textId="15ABB8F8" w:rsidR="00F61ECD" w:rsidRPr="002D0FDF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Henryk Nowak </w:t>
      </w:r>
    </w:p>
    <w:p w14:paraId="2A102B9D" w14:textId="77777777" w:rsidR="002D0FDF" w:rsidRPr="002D0FDF" w:rsidRDefault="002D0FDF" w:rsidP="002D0FDF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D0FDF">
        <w:rPr>
          <w:rFonts w:ascii="Times New Roman" w:eastAsia="Times New Roman" w:hAnsi="Times New Roman" w:cs="Times New Roman"/>
          <w:sz w:val="24"/>
          <w:szCs w:val="20"/>
          <w:lang w:eastAsia="pl-PL"/>
        </w:rPr>
        <w:t>- Członek Komisji Grzegorz Drzymalski</w:t>
      </w:r>
    </w:p>
    <w:p w14:paraId="4965FD7A" w14:textId="186BE938" w:rsidR="002D0FDF" w:rsidRDefault="002D0FDF" w:rsidP="002D0FDF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D0FD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F61EC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Wójt Gminy Maria Pałkowska-Rybicka </w:t>
      </w:r>
    </w:p>
    <w:p w14:paraId="7EF29387" w14:textId="77777777" w:rsidR="00F61ECD" w:rsidRDefault="00F61ECD" w:rsidP="00F61EC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D0FDF">
        <w:rPr>
          <w:rFonts w:ascii="Times New Roman" w:eastAsia="Times New Roman" w:hAnsi="Times New Roman" w:cs="Times New Roman"/>
          <w:sz w:val="24"/>
          <w:szCs w:val="20"/>
          <w:lang w:eastAsia="pl-PL"/>
        </w:rPr>
        <w:t>- Członek Komisji Bogdan Mularczyk</w:t>
      </w:r>
    </w:p>
    <w:p w14:paraId="2E7268C4" w14:textId="78FFEE39" w:rsidR="002D0FDF" w:rsidRPr="00871282" w:rsidRDefault="00F61ECD" w:rsidP="002D0FDF">
      <w:pPr>
        <w:pStyle w:val="Bezodstpw"/>
        <w:rPr>
          <w:rFonts w:ascii="Times New Roman" w:eastAsia="Times New Roman" w:hAnsi="Times New Roman" w:cs="Times New Roman"/>
          <w:sz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telefonicznie Radca Prawny Karolina </w:t>
      </w:r>
      <w:r w:rsidR="00871282" w:rsidRPr="00871282">
        <w:rPr>
          <w:rFonts w:ascii="Times New Roman" w:eastAsia="Times New Roman" w:hAnsi="Times New Roman" w:cs="Times New Roman"/>
          <w:sz w:val="24"/>
          <w:lang w:eastAsia="pl-PL"/>
        </w:rPr>
        <w:t>Wielgosz-Rogocz</w:t>
      </w:r>
    </w:p>
    <w:p w14:paraId="3334E467" w14:textId="3843D985" w:rsidR="002D0FDF" w:rsidRPr="002D0FDF" w:rsidRDefault="002D0FDF" w:rsidP="001D63BF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7F1DBD5" w14:textId="382EB8DD" w:rsidR="00A35182" w:rsidRDefault="00A35182" w:rsidP="00187592">
      <w:pPr>
        <w:pStyle w:val="Bezodstpw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W toku prac nad sformułowaniem wniosku o udzielenie absolutorium za 202</w:t>
      </w:r>
      <w:r w:rsidR="00175547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rok Pani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Marii </w:t>
      </w:r>
      <w:proofErr w:type="spellStart"/>
      <w:r>
        <w:rPr>
          <w:rStyle w:val="markedcontent"/>
          <w:rFonts w:ascii="Times New Roman" w:hAnsi="Times New Roman" w:cs="Times New Roman"/>
          <w:sz w:val="24"/>
          <w:szCs w:val="24"/>
        </w:rPr>
        <w:t>Pałkowskiej-Rybickiej</w:t>
      </w:r>
      <w:proofErr w:type="spell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- Wójtowi Gminy Mikołajki Pomorskie, Komisja wykorzystała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materiały źródłowe z zakresie gospodarki finansowej (planu finansowego, sprawozdania, uchwałę </w:t>
      </w:r>
      <w:r>
        <w:rPr>
          <w:rFonts w:ascii="Times New Roman" w:hAnsi="Times New Roman" w:cs="Times New Roman"/>
          <w:sz w:val="24"/>
          <w:szCs w:val="24"/>
        </w:rPr>
        <w:t xml:space="preserve">Składu Orzekającego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Regionalnej Izby Obrachunkowej oraz materiałów źródłowych), w zakresie działalności gminy,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będące przedmiotem posiedzeń komisji w 202</w:t>
      </w:r>
      <w:r w:rsidR="00175547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roku.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Komisja Rewizyjna porównując uchwalony budżet gminy na 202</w:t>
      </w:r>
      <w:r w:rsidR="00175547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rok z jego rzeczywistym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wykonaniem dokonała oceny wykonania pod względem rzetelności, legalności, gospodarności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celowości.</w:t>
      </w:r>
    </w:p>
    <w:p w14:paraId="348B3CB1" w14:textId="77777777" w:rsidR="00A35182" w:rsidRDefault="00A35182" w:rsidP="00A35182">
      <w:pPr>
        <w:pStyle w:val="Bezodstpw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34632">
        <w:rPr>
          <w:rStyle w:val="markedcontent"/>
          <w:rFonts w:ascii="Times New Roman" w:hAnsi="Times New Roman" w:cs="Times New Roman"/>
          <w:sz w:val="24"/>
          <w:szCs w:val="24"/>
        </w:rPr>
        <w:t>W trakcie prac Komisja Rewizyjna dokonała analizy informację o stanie mienia</w:t>
      </w:r>
      <w:r w:rsidRPr="00834632">
        <w:rPr>
          <w:rFonts w:ascii="Times New Roman" w:hAnsi="Times New Roman" w:cs="Times New Roman"/>
          <w:sz w:val="24"/>
          <w:szCs w:val="24"/>
        </w:rPr>
        <w:br/>
      </w:r>
      <w:r w:rsidRPr="00834632">
        <w:rPr>
          <w:rStyle w:val="markedcontent"/>
          <w:rFonts w:ascii="Times New Roman" w:hAnsi="Times New Roman" w:cs="Times New Roman"/>
          <w:sz w:val="24"/>
          <w:szCs w:val="24"/>
        </w:rPr>
        <w:t>komunalnego gminy, uwag w tym zakresie nie wniesiono.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A4229F" w14:textId="77777777" w:rsidR="00A35182" w:rsidRPr="00834632" w:rsidRDefault="00A35182" w:rsidP="00A35182">
      <w:pPr>
        <w:pStyle w:val="Bezodstpw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83463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696CF695" w14:textId="16A5EC54" w:rsidR="00950837" w:rsidRDefault="00A35182" w:rsidP="00187592">
      <w:pPr>
        <w:pStyle w:val="Bezodstpw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E46C0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Komisja Rewizyjna w obecności </w:t>
      </w:r>
      <w:r w:rsidR="00175547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czterech </w:t>
      </w:r>
      <w:r w:rsidRPr="00E46C0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członków na stan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pięciu,</w:t>
      </w:r>
      <w:r w:rsidRPr="00E46C0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jednogłośnie</w:t>
      </w:r>
      <w:r w:rsidRPr="00E46C00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E46C0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pozytywnie oceniła wykonanie budżetu Gminy Mikołajki Pomorskie za rok 202</w:t>
      </w:r>
      <w:r w:rsidR="00175547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</w:t>
      </w:r>
      <w:r w:rsidRPr="00E46C00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13E24319" w14:textId="77777777" w:rsidR="00187592" w:rsidRPr="00187592" w:rsidRDefault="00187592" w:rsidP="00187592">
      <w:pPr>
        <w:pStyle w:val="Bezodstpw"/>
        <w:jc w:val="center"/>
        <w:rPr>
          <w:rFonts w:ascii="Times New Roman" w:hAnsi="Times New Roman" w:cs="Times New Roman"/>
          <w:b/>
          <w:bCs/>
        </w:rPr>
      </w:pPr>
    </w:p>
    <w:p w14:paraId="49792249" w14:textId="77777777" w:rsidR="00A35182" w:rsidRDefault="00A35182" w:rsidP="00A351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4</w:t>
      </w:r>
    </w:p>
    <w:p w14:paraId="3C6B55D8" w14:textId="4B98707E" w:rsidR="00175547" w:rsidRPr="00175547" w:rsidRDefault="00175547" w:rsidP="00175547">
      <w:pPr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175547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Zapoznanie się z opinią RIO w Gdańsku dotyczącą wykonania budżetu gminy za 2025 rok.</w:t>
      </w:r>
    </w:p>
    <w:p w14:paraId="4C6392BC" w14:textId="5E390167" w:rsidR="00175547" w:rsidRDefault="00175547" w:rsidP="00175547">
      <w:pPr>
        <w:pStyle w:val="Bezodstpw"/>
        <w:ind w:firstLine="708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Skarbnik Gminy Izabela Baczkowska odczytała  Uchwała Nr </w:t>
      </w:r>
      <w:r>
        <w:rPr>
          <w:rFonts w:ascii="Times New Roman" w:hAnsi="Times New Roman" w:cs="Times New Roman"/>
          <w:sz w:val="24"/>
          <w:szCs w:val="24"/>
        </w:rPr>
        <w:t xml:space="preserve">065/g246/R/III/26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Składu Orzekającego Regionalnej Izby Obrachunkowej w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Gdańsku z dnia </w:t>
      </w:r>
      <w:r>
        <w:rPr>
          <w:rFonts w:ascii="Times New Roman" w:hAnsi="Times New Roman" w:cs="Times New Roman"/>
          <w:sz w:val="24"/>
          <w:szCs w:val="24"/>
        </w:rPr>
        <w:t>10 kwietnia 2026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roku.</w:t>
      </w:r>
    </w:p>
    <w:p w14:paraId="476A1990" w14:textId="6A34D2D9" w:rsidR="00175547" w:rsidRDefault="00175547" w:rsidP="001755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</w:p>
    <w:p w14:paraId="6E4F25C6" w14:textId="36FE4DB6" w:rsidR="00175547" w:rsidRDefault="00175547" w:rsidP="001755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5 </w:t>
      </w:r>
    </w:p>
    <w:p w14:paraId="39D41D88" w14:textId="77777777" w:rsidR="00175547" w:rsidRPr="00175547" w:rsidRDefault="00175547" w:rsidP="00175547">
      <w:pPr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175547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Sporządzenie wniosku do Regionalnej Izby Obrachunkowej w sprawie udzielenia absolutorium dla Wójta Gminy.</w:t>
      </w:r>
    </w:p>
    <w:p w14:paraId="75E83AFD" w14:textId="77777777" w:rsidR="00A35182" w:rsidRPr="006A4ACB" w:rsidRDefault="00A35182" w:rsidP="00A35182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iCs/>
          <w:sz w:val="24"/>
        </w:rPr>
      </w:pPr>
    </w:p>
    <w:p w14:paraId="692BF72A" w14:textId="1B78B2FD" w:rsidR="00A35182" w:rsidRDefault="00175547" w:rsidP="00A35182">
      <w:pPr>
        <w:pStyle w:val="Bezodstpw"/>
        <w:ind w:firstLine="7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Zastępca Przewodniczącego Komisji Rewizyjnej Marek Żmuda </w:t>
      </w:r>
      <w:r w:rsidR="00A35182" w:rsidRPr="006A4ACB">
        <w:rPr>
          <w:rStyle w:val="markedcontent"/>
          <w:rFonts w:ascii="Times New Roman" w:hAnsi="Times New Roman" w:cs="Times New Roman"/>
          <w:sz w:val="24"/>
          <w:szCs w:val="24"/>
        </w:rPr>
        <w:t>odczytał projekt uchwały w</w:t>
      </w:r>
      <w:r w:rsidR="00A35182" w:rsidRPr="006A4ACB">
        <w:rPr>
          <w:rFonts w:ascii="Times New Roman" w:hAnsi="Times New Roman" w:cs="Times New Roman"/>
          <w:sz w:val="24"/>
          <w:szCs w:val="24"/>
        </w:rPr>
        <w:t xml:space="preserve"> </w:t>
      </w:r>
      <w:r w:rsidR="00A35182" w:rsidRPr="006A4ACB">
        <w:rPr>
          <w:rStyle w:val="markedcontent"/>
          <w:rFonts w:ascii="Times New Roman" w:hAnsi="Times New Roman" w:cs="Times New Roman"/>
          <w:sz w:val="24"/>
          <w:szCs w:val="24"/>
        </w:rPr>
        <w:t>sprawie</w:t>
      </w:r>
      <w:r w:rsidR="00A35182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A35182" w:rsidRPr="006A4ACB">
        <w:rPr>
          <w:rStyle w:val="markedcontent"/>
          <w:rFonts w:ascii="Times New Roman" w:hAnsi="Times New Roman" w:cs="Times New Roman"/>
          <w:sz w:val="24"/>
          <w:szCs w:val="24"/>
        </w:rPr>
        <w:t>wniosku udzielenia Wójtowi Gminy Mikołajki Pomorskie absolutorium z tytułu</w:t>
      </w:r>
      <w:r w:rsidR="00A35182" w:rsidRPr="006A4ACB">
        <w:rPr>
          <w:rFonts w:ascii="Times New Roman" w:hAnsi="Times New Roman" w:cs="Times New Roman"/>
          <w:sz w:val="24"/>
          <w:szCs w:val="24"/>
        </w:rPr>
        <w:t xml:space="preserve"> </w:t>
      </w:r>
      <w:r w:rsidR="00A35182" w:rsidRPr="006A4ACB">
        <w:rPr>
          <w:rStyle w:val="markedcontent"/>
          <w:rFonts w:ascii="Times New Roman" w:hAnsi="Times New Roman" w:cs="Times New Roman"/>
          <w:sz w:val="24"/>
          <w:szCs w:val="24"/>
        </w:rPr>
        <w:t>wykonania budżetu za rok 202</w:t>
      </w:r>
      <w:r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="00A35182" w:rsidRPr="006A4AC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56B5FED1" w14:textId="77777777" w:rsidR="00A35182" w:rsidRPr="006A4ACB" w:rsidRDefault="00A35182" w:rsidP="00A35182">
      <w:pPr>
        <w:pStyle w:val="Bezodstpw"/>
        <w:ind w:firstLine="708"/>
        <w:rPr>
          <w:rStyle w:val="markedcontent"/>
          <w:rFonts w:ascii="Times New Roman" w:hAnsi="Times New Roman" w:cs="Times New Roman"/>
        </w:rPr>
      </w:pPr>
    </w:p>
    <w:p w14:paraId="1EFD7BBC" w14:textId="0748A468" w:rsidR="00A35182" w:rsidRDefault="00A35182" w:rsidP="00A35182">
      <w:pPr>
        <w:pStyle w:val="Bezodstpw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6A4A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Po przegłosowaniu w obecności </w:t>
      </w:r>
      <w:r w:rsidR="00175547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Pr="006A4A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członków komisji przy </w:t>
      </w:r>
      <w:r w:rsidR="00175547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4</w:t>
      </w:r>
      <w:r w:rsidRPr="006A4A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głosach „za”, braku głosów</w:t>
      </w:r>
      <w:r w:rsidRPr="006A4ACB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6A4A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„przeciw” i braku głosów „wstrzymujących się” </w:t>
      </w:r>
    </w:p>
    <w:p w14:paraId="7D808CAC" w14:textId="77777777" w:rsidR="00A35182" w:rsidRDefault="00A35182" w:rsidP="00A35182">
      <w:pPr>
        <w:pStyle w:val="Bezodstpw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6A4A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podjęła uchwałę w sprawie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4A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udzielenia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4A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Wójtowi Gminy Mikołajki Pomorskie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7A19739" w14:textId="5E020B1E" w:rsidR="00A35182" w:rsidRDefault="00A35182" w:rsidP="00A35182">
      <w:pPr>
        <w:pStyle w:val="Bezodstpw"/>
        <w:jc w:val="center"/>
        <w:rPr>
          <w:rStyle w:val="markedcontent"/>
          <w:rFonts w:ascii="Times New Roman" w:hAnsi="Times New Roman" w:cs="Times New Roman"/>
          <w:b/>
          <w:bCs/>
          <w:sz w:val="24"/>
          <w:szCs w:val="24"/>
        </w:rPr>
      </w:pPr>
      <w:r w:rsidRPr="006A4A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absolutorium z tytułu wykonania budżetu za rok 202</w:t>
      </w:r>
      <w:r w:rsidR="00175547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5</w:t>
      </w:r>
      <w:r w:rsidRPr="006A4ACB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DDB9FA" w14:textId="77777777" w:rsidR="00175547" w:rsidRPr="006A4ACB" w:rsidRDefault="00175547" w:rsidP="00A35182">
      <w:pPr>
        <w:pStyle w:val="Bezodstpw"/>
        <w:jc w:val="center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16B0DAEB" w14:textId="244EB244" w:rsidR="00871282" w:rsidRDefault="00871282" w:rsidP="008712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6 </w:t>
      </w:r>
    </w:p>
    <w:p w14:paraId="57C3389A" w14:textId="38B8C703" w:rsidR="00871282" w:rsidRDefault="00871282" w:rsidP="00871282">
      <w:pPr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871282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Przedstawienie Radzie Gminy opinii o wykonaniu budżetu gminy za 2025 rok wraz z wnioskiem o udzielenie lub nieudzielenie absolutorium wójtowi.</w:t>
      </w:r>
    </w:p>
    <w:p w14:paraId="2151F029" w14:textId="4BCE7B39" w:rsidR="00871282" w:rsidRDefault="00871282" w:rsidP="00871282">
      <w:pPr>
        <w:pStyle w:val="Bezodstpw"/>
        <w:ind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Zastępca Przewodniczącego Komisji Rewizyjnej Marek Żmuda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przekazał do Przewodniczącego Rady Gminy uchwałę </w:t>
      </w:r>
      <w:r w:rsidRPr="006A4ACB"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Pr="006A4ACB">
        <w:rPr>
          <w:rFonts w:ascii="Times New Roman" w:hAnsi="Times New Roman" w:cs="Times New Roman"/>
          <w:sz w:val="24"/>
          <w:szCs w:val="24"/>
        </w:rPr>
        <w:t xml:space="preserve"> </w:t>
      </w:r>
      <w:r w:rsidRPr="006A4ACB">
        <w:rPr>
          <w:rStyle w:val="markedcontent"/>
          <w:rFonts w:ascii="Times New Roman" w:hAnsi="Times New Roman" w:cs="Times New Roman"/>
          <w:sz w:val="24"/>
          <w:szCs w:val="24"/>
        </w:rPr>
        <w:t>sprawie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6A4ACB">
        <w:rPr>
          <w:rStyle w:val="markedcontent"/>
          <w:rFonts w:ascii="Times New Roman" w:hAnsi="Times New Roman" w:cs="Times New Roman"/>
          <w:sz w:val="24"/>
          <w:szCs w:val="24"/>
        </w:rPr>
        <w:t xml:space="preserve">wniosku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o </w:t>
      </w:r>
      <w:r w:rsidRPr="006A4ACB">
        <w:rPr>
          <w:rStyle w:val="markedcontent"/>
          <w:rFonts w:ascii="Times New Roman" w:hAnsi="Times New Roman" w:cs="Times New Roman"/>
          <w:sz w:val="24"/>
          <w:szCs w:val="24"/>
        </w:rPr>
        <w:t>udzieleni</w:t>
      </w:r>
      <w:r>
        <w:rPr>
          <w:rStyle w:val="markedcontent"/>
          <w:rFonts w:ascii="Times New Roman" w:hAnsi="Times New Roman" w:cs="Times New Roman"/>
          <w:sz w:val="24"/>
          <w:szCs w:val="24"/>
        </w:rPr>
        <w:t>e</w:t>
      </w:r>
      <w:r w:rsidRPr="006A4ACB">
        <w:rPr>
          <w:rStyle w:val="markedcontent"/>
          <w:rFonts w:ascii="Times New Roman" w:hAnsi="Times New Roman" w:cs="Times New Roman"/>
          <w:sz w:val="24"/>
          <w:szCs w:val="24"/>
        </w:rPr>
        <w:t xml:space="preserve"> Wójtowi Gminy Mikołajki Pomorskie absolutorium z tytułu</w:t>
      </w:r>
      <w:r w:rsidRPr="006A4ACB">
        <w:rPr>
          <w:rFonts w:ascii="Times New Roman" w:hAnsi="Times New Roman" w:cs="Times New Roman"/>
          <w:sz w:val="24"/>
          <w:szCs w:val="24"/>
        </w:rPr>
        <w:t xml:space="preserve"> </w:t>
      </w:r>
      <w:r w:rsidRPr="006A4ACB">
        <w:rPr>
          <w:rStyle w:val="markedcontent"/>
          <w:rFonts w:ascii="Times New Roman" w:hAnsi="Times New Roman" w:cs="Times New Roman"/>
          <w:sz w:val="24"/>
          <w:szCs w:val="24"/>
        </w:rPr>
        <w:t>wykonania budżetu za rok 202</w:t>
      </w:r>
      <w:r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6A4ACB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5C251714" w14:textId="77777777" w:rsidR="00871282" w:rsidRPr="00871282" w:rsidRDefault="00871282" w:rsidP="00871282">
      <w:pPr>
        <w:pStyle w:val="Bezodstpw"/>
        <w:ind w:firstLine="708"/>
        <w:rPr>
          <w:rFonts w:ascii="Times New Roman" w:hAnsi="Times New Roman" w:cs="Times New Roman"/>
        </w:rPr>
      </w:pPr>
    </w:p>
    <w:p w14:paraId="2356156E" w14:textId="302DE9F2" w:rsidR="00871282" w:rsidRDefault="00871282" w:rsidP="0087128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424DEB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Do pkt</w:t>
      </w:r>
      <w:r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 7 </w:t>
      </w:r>
    </w:p>
    <w:p w14:paraId="53245D08" w14:textId="77777777" w:rsidR="00871282" w:rsidRPr="00871282" w:rsidRDefault="00871282" w:rsidP="00871282">
      <w:pPr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</w:pPr>
      <w:r w:rsidRPr="00871282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pl-PL"/>
        </w:rPr>
        <w:t>Sprawy bieżące, informacje.</w:t>
      </w:r>
    </w:p>
    <w:p w14:paraId="68861384" w14:textId="77777777" w:rsidR="00871282" w:rsidRPr="002D0FDF" w:rsidRDefault="00871282" w:rsidP="00871282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2D0FDF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>Poruszone tematy:</w:t>
      </w:r>
    </w:p>
    <w:p w14:paraId="279498F9" w14:textId="57E29921" w:rsidR="00871282" w:rsidRDefault="00871282" w:rsidP="00871282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B5787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zapytano 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termin rozpoczęcia inwestycji remont drogi gminnej w Dworku, </w:t>
      </w:r>
    </w:p>
    <w:p w14:paraId="06C21CC4" w14:textId="60F99847" w:rsidR="00871282" w:rsidRDefault="00871282" w:rsidP="00871282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B5787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omówiono przebieg inwestycji pn. </w:t>
      </w:r>
      <w:r w:rsidR="00D92EA3">
        <w:rPr>
          <w:rFonts w:ascii="Times New Roman" w:eastAsia="Times New Roman" w:hAnsi="Times New Roman" w:cs="Times New Roman"/>
          <w:sz w:val="24"/>
          <w:szCs w:val="20"/>
          <w:lang w:eastAsia="pl-PL"/>
        </w:rPr>
        <w:t>budowa parkingu przy pla</w:t>
      </w:r>
      <w:r w:rsidR="00187592">
        <w:rPr>
          <w:rFonts w:ascii="Times New Roman" w:eastAsia="Times New Roman" w:hAnsi="Times New Roman" w:cs="Times New Roman"/>
          <w:sz w:val="24"/>
          <w:szCs w:val="20"/>
          <w:lang w:eastAsia="pl-PL"/>
        </w:rPr>
        <w:t>cu</w:t>
      </w:r>
      <w:r w:rsidR="00D92EA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targowym, </w:t>
      </w:r>
    </w:p>
    <w:p w14:paraId="2DFD01AF" w14:textId="2FD5C8CD" w:rsidR="00D92EA3" w:rsidRDefault="00D92EA3" w:rsidP="00871282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18759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omówiono szczegółowo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zadanie inwestycyjne pn. </w:t>
      </w:r>
      <w:r w:rsidRPr="00D92EA3">
        <w:rPr>
          <w:rFonts w:ascii="Times New Roman" w:eastAsia="Times New Roman" w:hAnsi="Times New Roman" w:cs="Times New Roman"/>
          <w:sz w:val="24"/>
          <w:szCs w:val="20"/>
          <w:lang w:eastAsia="pl-PL"/>
        </w:rPr>
        <w:t>Dostawa specjalistycznego sprzętu ratowniczo-gaśniczego dla jednostki Ochotniczej Straży Pożarnej w Mikołajkach Pomorskich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, </w:t>
      </w:r>
    </w:p>
    <w:p w14:paraId="792C0E98" w14:textId="6632CF29" w:rsidR="00D92EA3" w:rsidRDefault="00D92EA3" w:rsidP="00871282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 w:rsidR="0018759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przeanalizowano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zimowe utrzymanie dróg powiatowych na terenie gminy Mikołajki Pomorskie, </w:t>
      </w:r>
    </w:p>
    <w:p w14:paraId="574DFC2B" w14:textId="425D5363" w:rsidR="00B5787D" w:rsidRPr="00B5787D" w:rsidRDefault="00D92EA3" w:rsidP="00B5787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-</w:t>
      </w:r>
      <w:r w:rsidR="00B5787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omówiono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dofinansowanie inwestycji</w:t>
      </w:r>
      <w:r w:rsidR="00B5787D">
        <w:rPr>
          <w:rFonts w:ascii="Times New Roman" w:eastAsia="Times New Roman" w:hAnsi="Times New Roman" w:cs="Times New Roman"/>
          <w:sz w:val="24"/>
          <w:szCs w:val="20"/>
          <w:lang w:eastAsia="pl-PL"/>
        </w:rPr>
        <w:t>: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="00B5787D" w:rsidRPr="00B5787D">
        <w:rPr>
          <w:rFonts w:ascii="Times New Roman" w:eastAsia="Times New Roman" w:hAnsi="Times New Roman" w:cs="Times New Roman"/>
          <w:sz w:val="24"/>
          <w:szCs w:val="20"/>
          <w:lang w:eastAsia="pl-PL"/>
        </w:rPr>
        <w:t>prace konserwatorskie i restauratorskie ołtarza bocznego pw. św. Józefa w kościele w Krasnej Łące,</w:t>
      </w:r>
    </w:p>
    <w:p w14:paraId="1819A9D6" w14:textId="53A1F6BB" w:rsidR="00D92EA3" w:rsidRDefault="00B5787D" w:rsidP="00B5787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B5787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omówiono dofinansowanie inwestycji: </w:t>
      </w:r>
      <w:r w:rsidRPr="00B5787D">
        <w:rPr>
          <w:rFonts w:ascii="Times New Roman" w:eastAsia="Times New Roman" w:hAnsi="Times New Roman" w:cs="Times New Roman"/>
          <w:sz w:val="24"/>
          <w:szCs w:val="20"/>
          <w:lang w:eastAsia="pl-PL"/>
        </w:rPr>
        <w:t>roboty budowlane przy fundamentach kaplicy pw. Matki Boskiej Gromnicznej w Cieszymowie (Etap I),</w:t>
      </w:r>
    </w:p>
    <w:p w14:paraId="51CE7C20" w14:textId="6D920FDA" w:rsidR="00B5787D" w:rsidRDefault="00B5787D" w:rsidP="00B5787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omówiono etapy ewentualnej inwestycji pn. budowa chodnika przy drodze Wojewódzkiej, ul. Prabucka, </w:t>
      </w:r>
    </w:p>
    <w:p w14:paraId="716FEADD" w14:textId="574A9F74" w:rsidR="00B5787D" w:rsidRPr="00F61ECD" w:rsidRDefault="00B5787D" w:rsidP="00B5787D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omówiono etapy ewentualnej inwestycji pn. budowa chodnika przy drodze Wojewódzkiej na odcinku Cierpięta- Krastudy. </w:t>
      </w:r>
    </w:p>
    <w:p w14:paraId="0ABD42AE" w14:textId="77777777" w:rsidR="00871282" w:rsidRDefault="00871282" w:rsidP="00871282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14:paraId="19B3C5DC" w14:textId="77777777" w:rsidR="00871282" w:rsidRPr="002D0FDF" w:rsidRDefault="00871282" w:rsidP="00871282">
      <w:pPr>
        <w:pStyle w:val="Bezodstpw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2D0FDF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t xml:space="preserve">W dyskusji udział wzięli: </w:t>
      </w:r>
    </w:p>
    <w:p w14:paraId="0D513E38" w14:textId="77777777" w:rsidR="00187592" w:rsidRDefault="00187592" w:rsidP="00187592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D0FDF">
        <w:rPr>
          <w:rFonts w:ascii="Times New Roman" w:eastAsia="Times New Roman" w:hAnsi="Times New Roman" w:cs="Times New Roman"/>
          <w:sz w:val="24"/>
          <w:szCs w:val="20"/>
          <w:lang w:eastAsia="pl-PL"/>
        </w:rPr>
        <w:t>- Członek Komisji Bogdan Mularczyk</w:t>
      </w:r>
    </w:p>
    <w:p w14:paraId="2076D47A" w14:textId="77777777" w:rsidR="00187592" w:rsidRDefault="00187592" w:rsidP="00187592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D0FD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Wójt Gminy Maria Pałkowska-Rybicka </w:t>
      </w:r>
    </w:p>
    <w:p w14:paraId="6963B9DA" w14:textId="77777777" w:rsidR="00187592" w:rsidRDefault="00187592" w:rsidP="00187592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D0FD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Zastępca </w:t>
      </w:r>
      <w:r w:rsidRPr="002D0FDF">
        <w:rPr>
          <w:rFonts w:ascii="Times New Roman" w:eastAsia="Times New Roman" w:hAnsi="Times New Roman" w:cs="Times New Roman"/>
          <w:sz w:val="24"/>
          <w:szCs w:val="20"/>
          <w:lang w:eastAsia="pl-PL"/>
        </w:rPr>
        <w:t>Przewodnicząc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ego</w:t>
      </w:r>
      <w:r w:rsidRPr="002D0FD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Komisji Marek Żmuda </w:t>
      </w:r>
    </w:p>
    <w:p w14:paraId="5FAF6F01" w14:textId="77777777" w:rsidR="00187592" w:rsidRPr="002D0FDF" w:rsidRDefault="00187592" w:rsidP="00187592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- Członek Komisji Henryk Nowak </w:t>
      </w:r>
    </w:p>
    <w:p w14:paraId="3E4466F7" w14:textId="77777777" w:rsidR="00187592" w:rsidRPr="002D0FDF" w:rsidRDefault="00187592" w:rsidP="00187592">
      <w:pPr>
        <w:pStyle w:val="Bezodstpw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2D0FDF">
        <w:rPr>
          <w:rFonts w:ascii="Times New Roman" w:eastAsia="Times New Roman" w:hAnsi="Times New Roman" w:cs="Times New Roman"/>
          <w:sz w:val="24"/>
          <w:szCs w:val="20"/>
          <w:lang w:eastAsia="pl-PL"/>
        </w:rPr>
        <w:t>- Członek Komisji Grzegorz Drzymalski</w:t>
      </w:r>
    </w:p>
    <w:p w14:paraId="643A35E9" w14:textId="77777777" w:rsidR="007E2F35" w:rsidRDefault="007E2F3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4FF641A4" w14:textId="77777777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1A1CE959" w14:textId="77777777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0444039F" w14:textId="77777777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2E674E54" w14:textId="77777777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1BED2DCC" w14:textId="77777777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04E8DFDC" w14:textId="77777777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6BBA4346" w14:textId="77777777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03E8A880" w14:textId="77777777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5F2E8A00" w14:textId="77777777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64FB92F5" w14:textId="77777777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4AC137EC" w14:textId="77777777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0702C1D7" w14:textId="77777777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30307474" w14:textId="4F21D6EA" w:rsidR="00FF0085" w:rsidRDefault="00FF0085" w:rsidP="00950837">
      <w:pPr>
        <w:pStyle w:val="Bezodstpw"/>
        <w:ind w:left="4956" w:firstLine="708"/>
        <w:rPr>
          <w:rFonts w:ascii="Times New Roman" w:eastAsia="Times New Roman" w:hAnsi="Times New Roman" w:cs="Times New Roman"/>
          <w:b/>
          <w:bCs/>
          <w:szCs w:val="18"/>
          <w:u w:val="single"/>
          <w:lang w:eastAsia="pl-PL"/>
        </w:rPr>
      </w:pPr>
    </w:p>
    <w:p w14:paraId="5879498A" w14:textId="7570F5E5" w:rsidR="00187592" w:rsidRPr="00187592" w:rsidRDefault="00187592" w:rsidP="00187592">
      <w:pPr>
        <w:tabs>
          <w:tab w:val="left" w:pos="720"/>
        </w:tabs>
        <w:autoSpaceDE w:val="0"/>
        <w:autoSpaceDN w:val="0"/>
        <w:adjustRightInd w:val="0"/>
        <w:spacing w:after="0" w:line="238" w:lineRule="auto"/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</w:pPr>
      <w:r w:rsidRPr="00187592">
        <w:rPr>
          <w:rFonts w:ascii="Times New Roman" w:eastAsia="Times New Roman" w:hAnsi="Times New Roman" w:cs="Times New Roman"/>
          <w:b/>
          <w:bCs/>
          <w:sz w:val="24"/>
          <w:szCs w:val="20"/>
          <w:u w:val="single"/>
          <w:lang w:eastAsia="pl-PL"/>
        </w:rPr>
        <w:lastRenderedPageBreak/>
        <w:t>Do pkt 8</w:t>
      </w:r>
    </w:p>
    <w:p w14:paraId="4985860A" w14:textId="400596D0" w:rsidR="00187592" w:rsidRPr="00187592" w:rsidRDefault="00187592" w:rsidP="00187592">
      <w:pPr>
        <w:pStyle w:val="Bezodstpw"/>
        <w:ind w:firstLine="708"/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 w:rsidRPr="00187592">
        <w:rPr>
          <w:rFonts w:ascii="Times New Roman" w:hAnsi="Times New Roman" w:cs="Times New Roman"/>
          <w:b/>
          <w:bCs/>
          <w:i/>
          <w:iCs/>
          <w:sz w:val="24"/>
          <w:szCs w:val="24"/>
          <w:lang w:eastAsia="pl-PL"/>
        </w:rPr>
        <w:t>Zakończenie posiedzenia.</w:t>
      </w:r>
    </w:p>
    <w:p w14:paraId="40072746" w14:textId="5AEC8F4B" w:rsidR="00187592" w:rsidRPr="00187592" w:rsidRDefault="00187592" w:rsidP="00187592">
      <w:pPr>
        <w:tabs>
          <w:tab w:val="left" w:pos="720"/>
        </w:tabs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187592">
        <w:rPr>
          <w:rFonts w:ascii="Times New Roman" w:eastAsia="Times New Roman" w:hAnsi="Times New Roman" w:cs="Times New Roman"/>
          <w:sz w:val="24"/>
          <w:szCs w:val="20"/>
          <w:lang w:eastAsia="pl-PL"/>
        </w:rPr>
        <w:t>W związku z wyczerpaniem porządku posiedzenia komisji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Zastępca </w:t>
      </w:r>
      <w:r w:rsidRPr="00187592">
        <w:rPr>
          <w:rFonts w:ascii="Times New Roman" w:eastAsia="Times New Roman" w:hAnsi="Times New Roman" w:cs="Times New Roman"/>
          <w:sz w:val="24"/>
          <w:szCs w:val="20"/>
          <w:lang w:eastAsia="pl-PL"/>
        </w:rPr>
        <w:t>Przewodnicząc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ego</w:t>
      </w:r>
      <w:r w:rsidRPr="0018759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Komisji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Marek Żmuda</w:t>
      </w:r>
      <w:r w:rsidRPr="0018759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zamknął posiedzenie o godz. 12</w:t>
      </w:r>
      <w:r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42</w:t>
      </w:r>
      <w:r w:rsidRPr="00187592">
        <w:rPr>
          <w:rFonts w:ascii="Times New Roman" w:eastAsia="Times New Roman" w:hAnsi="Times New Roman" w:cs="Times New Roman"/>
          <w:sz w:val="24"/>
          <w:szCs w:val="20"/>
          <w:lang w:eastAsia="pl-PL"/>
        </w:rPr>
        <w:t>.</w:t>
      </w:r>
    </w:p>
    <w:p w14:paraId="0D43C101" w14:textId="0789B497" w:rsidR="00187592" w:rsidRDefault="00187592" w:rsidP="00187592">
      <w:pPr>
        <w:tabs>
          <w:tab w:val="left" w:pos="720"/>
        </w:tabs>
        <w:autoSpaceDE w:val="0"/>
        <w:autoSpaceDN w:val="0"/>
        <w:adjustRightInd w:val="0"/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8759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Protokół zawiera </w:t>
      </w:r>
      <w:r w:rsidRPr="00187592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4 </w:t>
      </w:r>
      <w:r w:rsidRPr="0018759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ponumerowane strony. </w:t>
      </w:r>
    </w:p>
    <w:p w14:paraId="1480BC8A" w14:textId="40BD16D1" w:rsidR="00187592" w:rsidRPr="00187592" w:rsidRDefault="00187592" w:rsidP="00187592">
      <w:pPr>
        <w:tabs>
          <w:tab w:val="left" w:pos="720"/>
        </w:tabs>
        <w:autoSpaceDE w:val="0"/>
        <w:autoSpaceDN w:val="0"/>
        <w:adjustRightInd w:val="0"/>
        <w:spacing w:after="0" w:line="238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 w:rsidRPr="0018759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Przewodniczył:</w:t>
      </w:r>
    </w:p>
    <w:p w14:paraId="4EACE8E9" w14:textId="4F1372FA" w:rsidR="00187592" w:rsidRPr="00187592" w:rsidRDefault="00187592" w:rsidP="00187592">
      <w:pPr>
        <w:tabs>
          <w:tab w:val="left" w:pos="720"/>
        </w:tabs>
        <w:autoSpaceDE w:val="0"/>
        <w:autoSpaceDN w:val="0"/>
        <w:adjustRightInd w:val="0"/>
        <w:spacing w:after="0" w:line="238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  <w:r w:rsidRPr="0018759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Protokołowała:                                                                               </w:t>
      </w:r>
    </w:p>
    <w:p w14:paraId="11E3D285" w14:textId="62407374" w:rsidR="00187592" w:rsidRPr="00187592" w:rsidRDefault="00187592" w:rsidP="00187592">
      <w:pPr>
        <w:tabs>
          <w:tab w:val="left" w:pos="720"/>
        </w:tabs>
        <w:autoSpaceDE w:val="0"/>
        <w:autoSpaceDN w:val="0"/>
        <w:adjustRightInd w:val="0"/>
        <w:spacing w:after="0" w:line="238" w:lineRule="auto"/>
        <w:ind w:left="5790" w:hanging="5790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  <w:r w:rsidRPr="0018759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Agata Witkowska </w:t>
      </w:r>
      <w:r w:rsidRPr="0018759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Zastępca </w:t>
      </w:r>
      <w:r w:rsidRPr="0018759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Przewodnicząc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ego</w:t>
      </w:r>
      <w:r w:rsidRPr="0018759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        </w:t>
      </w:r>
      <w:r w:rsidRPr="0018759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Komisji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</w:t>
      </w:r>
      <w:r w:rsidRPr="0018759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>REWIZYJNEJ</w:t>
      </w:r>
    </w:p>
    <w:p w14:paraId="6C10009F" w14:textId="1A829D2E" w:rsidR="00187592" w:rsidRPr="00187592" w:rsidRDefault="00187592" w:rsidP="00187592">
      <w:pPr>
        <w:tabs>
          <w:tab w:val="left" w:pos="720"/>
        </w:tabs>
        <w:autoSpaceDE w:val="0"/>
        <w:autoSpaceDN w:val="0"/>
        <w:adjustRightInd w:val="0"/>
        <w:spacing w:after="0" w:line="238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</w:t>
      </w:r>
    </w:p>
    <w:p w14:paraId="3CF4B877" w14:textId="713CA7DF" w:rsidR="00187592" w:rsidRPr="00187592" w:rsidRDefault="00187592" w:rsidP="00187592">
      <w:pPr>
        <w:tabs>
          <w:tab w:val="left" w:pos="720"/>
        </w:tabs>
        <w:autoSpaceDE w:val="0"/>
        <w:autoSpaceDN w:val="0"/>
        <w:adjustRightInd w:val="0"/>
        <w:spacing w:after="0" w:line="238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  <w:r w:rsidRPr="0018759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                                                                                </w:t>
      </w:r>
      <w:r w:rsidRPr="0018759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</w:r>
      <w:r w:rsidRPr="0018759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ab/>
        <w:t xml:space="preserve">             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Marek Żmuda </w:t>
      </w:r>
      <w:r w:rsidRPr="00187592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</w:t>
      </w:r>
    </w:p>
    <w:p w14:paraId="480FB5E1" w14:textId="4B359B2F" w:rsidR="00F20A0B" w:rsidRPr="00F20A0B" w:rsidRDefault="00F20A0B" w:rsidP="00F20A0B">
      <w:pPr>
        <w:tabs>
          <w:tab w:val="left" w:pos="720"/>
        </w:tabs>
        <w:autoSpaceDE w:val="0"/>
        <w:autoSpaceDN w:val="0"/>
        <w:adjustRightInd w:val="0"/>
        <w:spacing w:after="0" w:line="238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  <w:r w:rsidRPr="00F20A0B"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  <w:t xml:space="preserve">                                                                                                          </w:t>
      </w:r>
    </w:p>
    <w:p w14:paraId="1E8F618A" w14:textId="098FD76D" w:rsidR="00A35182" w:rsidRPr="00187592" w:rsidRDefault="00A35182" w:rsidP="00187592">
      <w:pPr>
        <w:tabs>
          <w:tab w:val="left" w:pos="720"/>
        </w:tabs>
        <w:autoSpaceDE w:val="0"/>
        <w:autoSpaceDN w:val="0"/>
        <w:adjustRightInd w:val="0"/>
        <w:spacing w:after="0" w:line="238" w:lineRule="auto"/>
        <w:rPr>
          <w:rFonts w:ascii="Times New Roman" w:eastAsia="Times New Roman" w:hAnsi="Times New Roman" w:cs="Times New Roman"/>
          <w:i/>
          <w:iCs/>
          <w:sz w:val="24"/>
          <w:szCs w:val="20"/>
          <w:lang w:eastAsia="pl-PL"/>
        </w:rPr>
      </w:pPr>
    </w:p>
    <w:sectPr w:rsidR="00A35182" w:rsidRPr="00187592" w:rsidSect="00CD037B">
      <w:headerReference w:type="default" r:id="rId8"/>
      <w:pgSz w:w="11906" w:h="16838"/>
      <w:pgMar w:top="1134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F5943" w14:textId="77777777" w:rsidR="002A170A" w:rsidRDefault="002A170A" w:rsidP="007208C9">
      <w:pPr>
        <w:spacing w:after="0" w:line="240" w:lineRule="auto"/>
      </w:pPr>
      <w:r>
        <w:separator/>
      </w:r>
    </w:p>
  </w:endnote>
  <w:endnote w:type="continuationSeparator" w:id="0">
    <w:p w14:paraId="60430B1B" w14:textId="77777777" w:rsidR="002A170A" w:rsidRDefault="002A170A" w:rsidP="0072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589CB" w14:textId="77777777" w:rsidR="002A170A" w:rsidRDefault="002A170A" w:rsidP="007208C9">
      <w:pPr>
        <w:spacing w:after="0" w:line="240" w:lineRule="auto"/>
      </w:pPr>
      <w:r>
        <w:separator/>
      </w:r>
    </w:p>
  </w:footnote>
  <w:footnote w:type="continuationSeparator" w:id="0">
    <w:p w14:paraId="210BF75D" w14:textId="77777777" w:rsidR="002A170A" w:rsidRDefault="002A170A" w:rsidP="00720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2224280"/>
      <w:docPartObj>
        <w:docPartGallery w:val="Page Numbers (Top of Page)"/>
        <w:docPartUnique/>
      </w:docPartObj>
    </w:sdtPr>
    <w:sdtEndPr/>
    <w:sdtContent>
      <w:p w14:paraId="315D3E93" w14:textId="77777777" w:rsidR="00CD037B" w:rsidRDefault="00CD037B">
        <w:pPr>
          <w:pStyle w:val="Nagwek"/>
          <w:jc w:val="center"/>
        </w:pPr>
      </w:p>
      <w:p w14:paraId="7C571BF2" w14:textId="77777777" w:rsidR="00CD037B" w:rsidRDefault="00CD037B">
        <w:pPr>
          <w:pStyle w:val="Nagwek"/>
          <w:jc w:val="center"/>
        </w:pPr>
      </w:p>
      <w:p w14:paraId="6BFA2941" w14:textId="4B14E9B8" w:rsidR="007208C9" w:rsidRDefault="007208C9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CB1479" w14:textId="77777777" w:rsidR="007208C9" w:rsidRDefault="007208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D96"/>
    <w:multiLevelType w:val="hybridMultilevel"/>
    <w:tmpl w:val="29D8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071F3"/>
    <w:multiLevelType w:val="multilevel"/>
    <w:tmpl w:val="BD26F7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721DE"/>
    <w:multiLevelType w:val="hybridMultilevel"/>
    <w:tmpl w:val="29D8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2512"/>
    <w:multiLevelType w:val="hybridMultilevel"/>
    <w:tmpl w:val="1D6644E8"/>
    <w:lvl w:ilvl="0" w:tplc="2744C41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25EEE"/>
    <w:multiLevelType w:val="hybridMultilevel"/>
    <w:tmpl w:val="A20E69BC"/>
    <w:lvl w:ilvl="0" w:tplc="827C36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CFE6DD4"/>
    <w:multiLevelType w:val="hybridMultilevel"/>
    <w:tmpl w:val="F9DAA9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15E32"/>
    <w:multiLevelType w:val="hybridMultilevel"/>
    <w:tmpl w:val="C20E2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71E16"/>
    <w:multiLevelType w:val="hybridMultilevel"/>
    <w:tmpl w:val="C20E2D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C262DA"/>
    <w:multiLevelType w:val="hybridMultilevel"/>
    <w:tmpl w:val="F9DAA9F0"/>
    <w:lvl w:ilvl="0" w:tplc="1122855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276AB"/>
    <w:multiLevelType w:val="hybridMultilevel"/>
    <w:tmpl w:val="29D898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D53DE8"/>
    <w:multiLevelType w:val="hybridMultilevel"/>
    <w:tmpl w:val="29D89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5D76A9"/>
    <w:multiLevelType w:val="hybridMultilevel"/>
    <w:tmpl w:val="C1B00C7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45AE2"/>
    <w:multiLevelType w:val="hybridMultilevel"/>
    <w:tmpl w:val="5FFEEF36"/>
    <w:lvl w:ilvl="0" w:tplc="437A254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670765">
    <w:abstractNumId w:val="10"/>
  </w:num>
  <w:num w:numId="2" w16cid:durableId="641037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9841225">
    <w:abstractNumId w:val="9"/>
  </w:num>
  <w:num w:numId="4" w16cid:durableId="804393022">
    <w:abstractNumId w:val="11"/>
  </w:num>
  <w:num w:numId="5" w16cid:durableId="2121681155">
    <w:abstractNumId w:val="4"/>
  </w:num>
  <w:num w:numId="6" w16cid:durableId="1068915841">
    <w:abstractNumId w:val="3"/>
  </w:num>
  <w:num w:numId="7" w16cid:durableId="754126721">
    <w:abstractNumId w:val="0"/>
  </w:num>
  <w:num w:numId="8" w16cid:durableId="1092818809">
    <w:abstractNumId w:val="12"/>
  </w:num>
  <w:num w:numId="9" w16cid:durableId="1950043712">
    <w:abstractNumId w:val="2"/>
  </w:num>
  <w:num w:numId="10" w16cid:durableId="517545318">
    <w:abstractNumId w:val="8"/>
  </w:num>
  <w:num w:numId="11" w16cid:durableId="940263142">
    <w:abstractNumId w:val="5"/>
  </w:num>
  <w:num w:numId="12" w16cid:durableId="1405100381">
    <w:abstractNumId w:val="6"/>
  </w:num>
  <w:num w:numId="13" w16cid:durableId="14568311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65B"/>
    <w:rsid w:val="000012AF"/>
    <w:rsid w:val="0000294F"/>
    <w:rsid w:val="00003FC4"/>
    <w:rsid w:val="00010BA4"/>
    <w:rsid w:val="000246CE"/>
    <w:rsid w:val="0003494F"/>
    <w:rsid w:val="000428A3"/>
    <w:rsid w:val="00046AF7"/>
    <w:rsid w:val="00065E10"/>
    <w:rsid w:val="00066741"/>
    <w:rsid w:val="0007015C"/>
    <w:rsid w:val="00090E17"/>
    <w:rsid w:val="000922F0"/>
    <w:rsid w:val="000A0418"/>
    <w:rsid w:val="000B3E78"/>
    <w:rsid w:val="000B7C08"/>
    <w:rsid w:val="000D368C"/>
    <w:rsid w:val="0011241F"/>
    <w:rsid w:val="00126346"/>
    <w:rsid w:val="00136B31"/>
    <w:rsid w:val="001464CF"/>
    <w:rsid w:val="00146512"/>
    <w:rsid w:val="00175547"/>
    <w:rsid w:val="00183FC7"/>
    <w:rsid w:val="00186F95"/>
    <w:rsid w:val="00187592"/>
    <w:rsid w:val="00193B77"/>
    <w:rsid w:val="001B34DF"/>
    <w:rsid w:val="001D63BF"/>
    <w:rsid w:val="001F3678"/>
    <w:rsid w:val="00204F04"/>
    <w:rsid w:val="00213D58"/>
    <w:rsid w:val="00237D17"/>
    <w:rsid w:val="0026363F"/>
    <w:rsid w:val="002645CC"/>
    <w:rsid w:val="00272A6C"/>
    <w:rsid w:val="00282A71"/>
    <w:rsid w:val="002959E0"/>
    <w:rsid w:val="00296532"/>
    <w:rsid w:val="002A170A"/>
    <w:rsid w:val="002B034F"/>
    <w:rsid w:val="002B29A3"/>
    <w:rsid w:val="002D0FDF"/>
    <w:rsid w:val="002D1683"/>
    <w:rsid w:val="002D2D14"/>
    <w:rsid w:val="002F1C8A"/>
    <w:rsid w:val="003051CC"/>
    <w:rsid w:val="00393640"/>
    <w:rsid w:val="00395C5A"/>
    <w:rsid w:val="0041176A"/>
    <w:rsid w:val="0042348E"/>
    <w:rsid w:val="0046057A"/>
    <w:rsid w:val="00485253"/>
    <w:rsid w:val="004919F1"/>
    <w:rsid w:val="004A0491"/>
    <w:rsid w:val="004A15C5"/>
    <w:rsid w:val="004B03A4"/>
    <w:rsid w:val="004B31CA"/>
    <w:rsid w:val="004D4BF1"/>
    <w:rsid w:val="004D5123"/>
    <w:rsid w:val="004F0954"/>
    <w:rsid w:val="00504ECE"/>
    <w:rsid w:val="0053143B"/>
    <w:rsid w:val="00531819"/>
    <w:rsid w:val="005419F4"/>
    <w:rsid w:val="00544542"/>
    <w:rsid w:val="005479D7"/>
    <w:rsid w:val="00556977"/>
    <w:rsid w:val="00562382"/>
    <w:rsid w:val="00573569"/>
    <w:rsid w:val="005E773F"/>
    <w:rsid w:val="00625066"/>
    <w:rsid w:val="0062639D"/>
    <w:rsid w:val="00633F69"/>
    <w:rsid w:val="00635CD2"/>
    <w:rsid w:val="00692913"/>
    <w:rsid w:val="006A4ACB"/>
    <w:rsid w:val="00700ADE"/>
    <w:rsid w:val="0071200B"/>
    <w:rsid w:val="007208C9"/>
    <w:rsid w:val="00736A8A"/>
    <w:rsid w:val="007446B3"/>
    <w:rsid w:val="00751422"/>
    <w:rsid w:val="007823CB"/>
    <w:rsid w:val="00785380"/>
    <w:rsid w:val="007972B6"/>
    <w:rsid w:val="007A4160"/>
    <w:rsid w:val="007B0970"/>
    <w:rsid w:val="007D1C00"/>
    <w:rsid w:val="007E2F35"/>
    <w:rsid w:val="007E6E1B"/>
    <w:rsid w:val="008158B9"/>
    <w:rsid w:val="00834632"/>
    <w:rsid w:val="0084366D"/>
    <w:rsid w:val="00852AB7"/>
    <w:rsid w:val="00861151"/>
    <w:rsid w:val="00863A99"/>
    <w:rsid w:val="00863C21"/>
    <w:rsid w:val="00871282"/>
    <w:rsid w:val="00882118"/>
    <w:rsid w:val="008A1BF5"/>
    <w:rsid w:val="008D608C"/>
    <w:rsid w:val="008F3765"/>
    <w:rsid w:val="0090333B"/>
    <w:rsid w:val="00925CE3"/>
    <w:rsid w:val="00950837"/>
    <w:rsid w:val="00976067"/>
    <w:rsid w:val="009A7A7B"/>
    <w:rsid w:val="009B48AA"/>
    <w:rsid w:val="009D392E"/>
    <w:rsid w:val="00A046C3"/>
    <w:rsid w:val="00A14AD2"/>
    <w:rsid w:val="00A31419"/>
    <w:rsid w:val="00A35182"/>
    <w:rsid w:val="00A442C4"/>
    <w:rsid w:val="00A45D1B"/>
    <w:rsid w:val="00A45DA1"/>
    <w:rsid w:val="00A60530"/>
    <w:rsid w:val="00AB1085"/>
    <w:rsid w:val="00AB6BE6"/>
    <w:rsid w:val="00AC2A5D"/>
    <w:rsid w:val="00AF4948"/>
    <w:rsid w:val="00B06249"/>
    <w:rsid w:val="00B13C3A"/>
    <w:rsid w:val="00B2173B"/>
    <w:rsid w:val="00B47572"/>
    <w:rsid w:val="00B563C2"/>
    <w:rsid w:val="00B5787D"/>
    <w:rsid w:val="00B6288F"/>
    <w:rsid w:val="00B635D9"/>
    <w:rsid w:val="00B97EE0"/>
    <w:rsid w:val="00BB0249"/>
    <w:rsid w:val="00BB30AF"/>
    <w:rsid w:val="00BC594F"/>
    <w:rsid w:val="00C03A42"/>
    <w:rsid w:val="00C3105A"/>
    <w:rsid w:val="00C32EE1"/>
    <w:rsid w:val="00C61D1A"/>
    <w:rsid w:val="00C65097"/>
    <w:rsid w:val="00C77DA0"/>
    <w:rsid w:val="00C96F44"/>
    <w:rsid w:val="00CA7253"/>
    <w:rsid w:val="00CB166B"/>
    <w:rsid w:val="00CB60F6"/>
    <w:rsid w:val="00CB6148"/>
    <w:rsid w:val="00CB6ED5"/>
    <w:rsid w:val="00CB7FCF"/>
    <w:rsid w:val="00CC7EAB"/>
    <w:rsid w:val="00CD037B"/>
    <w:rsid w:val="00CD465B"/>
    <w:rsid w:val="00CE38A0"/>
    <w:rsid w:val="00CE614F"/>
    <w:rsid w:val="00D364A4"/>
    <w:rsid w:val="00D40404"/>
    <w:rsid w:val="00D46BA6"/>
    <w:rsid w:val="00D92EA3"/>
    <w:rsid w:val="00DB46C9"/>
    <w:rsid w:val="00DB6318"/>
    <w:rsid w:val="00DD350F"/>
    <w:rsid w:val="00DF79E5"/>
    <w:rsid w:val="00E177AC"/>
    <w:rsid w:val="00E46C00"/>
    <w:rsid w:val="00E80657"/>
    <w:rsid w:val="00EA1AAA"/>
    <w:rsid w:val="00EA2AD2"/>
    <w:rsid w:val="00EA40B6"/>
    <w:rsid w:val="00EB74F8"/>
    <w:rsid w:val="00ED3926"/>
    <w:rsid w:val="00EE4117"/>
    <w:rsid w:val="00EE69BD"/>
    <w:rsid w:val="00EE6A5F"/>
    <w:rsid w:val="00F20A0B"/>
    <w:rsid w:val="00F3681C"/>
    <w:rsid w:val="00F61ECD"/>
    <w:rsid w:val="00F83132"/>
    <w:rsid w:val="00FA18B9"/>
    <w:rsid w:val="00FB0727"/>
    <w:rsid w:val="00FE560F"/>
    <w:rsid w:val="00FE77F9"/>
    <w:rsid w:val="00FF0005"/>
    <w:rsid w:val="00FF0085"/>
    <w:rsid w:val="00FF2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2E582"/>
  <w15:chartTrackingRefBased/>
  <w15:docId w15:val="{00FBF951-82C3-4B6B-88AF-E9D59877B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65B"/>
  </w:style>
  <w:style w:type="paragraph" w:styleId="Nagwek1">
    <w:name w:val="heading 1"/>
    <w:basedOn w:val="Normalny"/>
    <w:next w:val="Normalny"/>
    <w:link w:val="Nagwek1Znak"/>
    <w:uiPriority w:val="9"/>
    <w:qFormat/>
    <w:rsid w:val="00ED39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465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ED39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720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8C9"/>
  </w:style>
  <w:style w:type="paragraph" w:styleId="Stopka">
    <w:name w:val="footer"/>
    <w:basedOn w:val="Normalny"/>
    <w:link w:val="StopkaZnak"/>
    <w:uiPriority w:val="99"/>
    <w:unhideWhenUsed/>
    <w:rsid w:val="007208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8C9"/>
  </w:style>
  <w:style w:type="character" w:customStyle="1" w:styleId="markedcontent">
    <w:name w:val="markedcontent"/>
    <w:basedOn w:val="Domylnaczcionkaakapitu"/>
    <w:rsid w:val="00DF79E5"/>
  </w:style>
  <w:style w:type="character" w:styleId="Odwoaniedokomentarza">
    <w:name w:val="annotation reference"/>
    <w:basedOn w:val="Domylnaczcionkaakapitu"/>
    <w:uiPriority w:val="99"/>
    <w:semiHidden/>
    <w:unhideWhenUsed/>
    <w:rsid w:val="001B34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34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34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34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34DF"/>
    <w:rPr>
      <w:b/>
      <w:bCs/>
      <w:sz w:val="20"/>
      <w:szCs w:val="20"/>
    </w:rPr>
  </w:style>
  <w:style w:type="paragraph" w:styleId="Bezodstpw">
    <w:name w:val="No Spacing"/>
    <w:uiPriority w:val="1"/>
    <w:qFormat/>
    <w:rsid w:val="0011241F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87128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1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BAA196-B486-4BBF-B955-8F99FD343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1082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 Witkowska</dc:creator>
  <cp:keywords/>
  <dc:description/>
  <cp:lastModifiedBy>Agata Witkowska</cp:lastModifiedBy>
  <cp:revision>7</cp:revision>
  <cp:lastPrinted>2026-05-28T08:24:00Z</cp:lastPrinted>
  <dcterms:created xsi:type="dcterms:W3CDTF">2026-05-18T11:46:00Z</dcterms:created>
  <dcterms:modified xsi:type="dcterms:W3CDTF">2026-05-28T08:28:00Z</dcterms:modified>
</cp:coreProperties>
</file>