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4D173416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59001F">
        <w:rPr>
          <w:rFonts w:cs="Arial"/>
        </w:rPr>
        <w:t>0</w:t>
      </w:r>
      <w:r w:rsidR="003A05E9">
        <w:rPr>
          <w:rFonts w:cs="Arial"/>
        </w:rPr>
        <w:t>6</w:t>
      </w:r>
      <w:r w:rsidR="0043755E">
        <w:rPr>
          <w:rFonts w:cs="Arial"/>
        </w:rPr>
        <w:t>.</w:t>
      </w:r>
      <w:r>
        <w:rPr>
          <w:rFonts w:cs="Arial"/>
        </w:rPr>
        <w:t>0</w:t>
      </w:r>
      <w:r w:rsidR="003A05E9">
        <w:rPr>
          <w:rFonts w:cs="Arial"/>
        </w:rPr>
        <w:t>3</w:t>
      </w:r>
      <w:r w:rsidR="005B6732">
        <w:rPr>
          <w:rFonts w:cs="Arial"/>
        </w:rPr>
        <w:t>.202</w:t>
      </w:r>
      <w:r w:rsidR="003A05E9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25A5FF74" w14:textId="2EDBF8E2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3A05E9">
        <w:rPr>
          <w:rFonts w:cs="Arial"/>
        </w:rPr>
        <w:t>23</w:t>
      </w:r>
      <w:r>
        <w:rPr>
          <w:rFonts w:cs="Arial"/>
        </w:rPr>
        <w:t>.202</w:t>
      </w:r>
      <w:r w:rsidR="003A05E9">
        <w:rPr>
          <w:rFonts w:cs="Arial"/>
        </w:rPr>
        <w:t>2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8879F0C" w14:textId="1B220DD8" w:rsidR="003A05E9" w:rsidRPr="003A05E9" w:rsidRDefault="00633C3C" w:rsidP="003A05E9">
      <w:pPr>
        <w:spacing w:after="0" w:line="360" w:lineRule="auto"/>
        <w:ind w:firstLine="709"/>
        <w:jc w:val="both"/>
        <w:rPr>
          <w:rFonts w:eastAsia="Calibri" w:cs="Arial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3A05E9">
        <w:t>2</w:t>
      </w:r>
      <w:r w:rsidR="005E5A2D" w:rsidRPr="00CE0775">
        <w:t xml:space="preserve"> r. poz. </w:t>
      </w:r>
      <w:r w:rsidR="003A05E9">
        <w:t>2000 ze zm.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3A05E9">
        <w:t>2</w:t>
      </w:r>
      <w:r w:rsidR="005E5A2D" w:rsidRPr="00CE0775">
        <w:t xml:space="preserve"> r. poz. </w:t>
      </w:r>
      <w:r w:rsidR="003A05E9">
        <w:t>1029</w:t>
      </w:r>
      <w:r w:rsidR="005E5A2D" w:rsidRPr="00CE0775">
        <w:t xml:space="preserve"> ze zm.) zawiadamia się strony </w:t>
      </w:r>
      <w:r w:rsidR="00C2203C">
        <w:t xml:space="preserve"> </w:t>
      </w:r>
      <w:r w:rsidR="003A05E9">
        <w:t xml:space="preserve">                    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59001F">
        <w:t>0</w:t>
      </w:r>
      <w:r w:rsidR="003A05E9">
        <w:t>6</w:t>
      </w:r>
      <w:r w:rsidR="00B9239B" w:rsidRPr="00CE0775">
        <w:t>.0</w:t>
      </w:r>
      <w:r w:rsidR="003A05E9">
        <w:t>3</w:t>
      </w:r>
      <w:r w:rsidR="00B9239B" w:rsidRPr="00CE0775">
        <w:t>.202</w:t>
      </w:r>
      <w:r w:rsidR="003A05E9">
        <w:t>3</w:t>
      </w:r>
      <w:r w:rsidR="00B9239B" w:rsidRPr="00CE0775">
        <w:t>r.</w:t>
      </w:r>
      <w:r w:rsidRPr="00CE0775">
        <w:t xml:space="preserve"> </w:t>
      </w:r>
      <w:r w:rsidR="005E5A2D" w:rsidRPr="00CE0775">
        <w:t>o środowiskowych uwarunkowaniach dla przedsięwzięcia p.n</w:t>
      </w:r>
      <w:r w:rsidR="005E5A2D" w:rsidRPr="003A05E9">
        <w:rPr>
          <w:rFonts w:cs="Arial"/>
        </w:rPr>
        <w:t>.:</w:t>
      </w:r>
      <w:bookmarkStart w:id="1" w:name="_Hlk79045400"/>
      <w:r w:rsidR="003A05E9" w:rsidRPr="003A05E9">
        <w:rPr>
          <w:rFonts w:eastAsia="Calibri" w:cs="Arial"/>
          <w:b/>
          <w:bCs/>
          <w:i/>
          <w:iCs/>
          <w:lang w:eastAsia="ar-SA"/>
        </w:rPr>
        <w:t xml:space="preserve"> </w:t>
      </w:r>
      <w:r w:rsidR="003A05E9" w:rsidRPr="003A05E9">
        <w:rPr>
          <w:rFonts w:eastAsia="Calibri" w:cs="Arial"/>
          <w:b/>
          <w:bCs/>
          <w:i/>
          <w:iCs/>
          <w:lang w:eastAsia="ar-SA"/>
        </w:rPr>
        <w:t xml:space="preserve">„Budowa farmy fotowoltaicznej zlokalizowanej na </w:t>
      </w:r>
      <w:bookmarkStart w:id="2" w:name="_Hlk128741214"/>
      <w:r w:rsidR="003A05E9" w:rsidRPr="003A05E9">
        <w:rPr>
          <w:rFonts w:eastAsia="Calibri" w:cs="Arial"/>
          <w:b/>
          <w:bCs/>
          <w:i/>
          <w:iCs/>
          <w:lang w:eastAsia="ar-SA"/>
        </w:rPr>
        <w:t>części dz. nr 46/8, 46/9, 48, 50/1, 50/3 w obrębie Dąbrówka Pruska, gmina Mikołajki Pomorskie</w:t>
      </w:r>
      <w:bookmarkStart w:id="3" w:name="_Hlk79047186"/>
      <w:r w:rsidR="003A05E9" w:rsidRPr="003A05E9">
        <w:rPr>
          <w:rFonts w:eastAsia="Calibri" w:cs="Arial"/>
        </w:rPr>
        <w:t>, położonej na terenie gminy Mikołajki Pomorskie,  teren powiatu sztumskiego</w:t>
      </w:r>
      <w:bookmarkEnd w:id="2"/>
      <w:r w:rsidR="003A05E9" w:rsidRPr="003A05E9">
        <w:rPr>
          <w:rFonts w:eastAsia="Calibri" w:cs="Arial"/>
          <w:lang w:eastAsia="ar-SA"/>
        </w:rPr>
        <w:t>, województwo pomorskie</w:t>
      </w:r>
      <w:bookmarkEnd w:id="3"/>
      <w:r w:rsidR="00C2203C" w:rsidRPr="005769C6">
        <w:t>,</w:t>
      </w:r>
      <w:r w:rsidR="00C2203C">
        <w:t xml:space="preserve"> </w:t>
      </w:r>
      <w:r w:rsidR="00C2203C" w:rsidRPr="00911F2B">
        <w:rPr>
          <w:rFonts w:cs="Arial"/>
        </w:rPr>
        <w:t>realizowanego na dział</w:t>
      </w:r>
      <w:r w:rsidR="003A05E9">
        <w:rPr>
          <w:rFonts w:cs="Arial"/>
        </w:rPr>
        <w:t xml:space="preserve">kach </w:t>
      </w:r>
      <w:r w:rsidR="00C2203C">
        <w:rPr>
          <w:rFonts w:cs="Arial"/>
        </w:rPr>
        <w:t xml:space="preserve"> </w:t>
      </w:r>
      <w:r w:rsidR="003A05E9" w:rsidRPr="003A05E9">
        <w:rPr>
          <w:rFonts w:eastAsia="Calibri" w:cs="Arial"/>
          <w:b/>
          <w:bCs/>
          <w:i/>
          <w:iCs/>
          <w:lang w:eastAsia="ar-SA"/>
        </w:rPr>
        <w:t>części dz. nr 46/8, 46/9, 48, 50/1, 50/3 w obrębie Dąbrówka Pruska, gmina Mikołajki Pomorskie</w:t>
      </w:r>
      <w:r w:rsidR="003A05E9" w:rsidRPr="003A05E9">
        <w:rPr>
          <w:rFonts w:eastAsia="Calibri" w:cs="Arial"/>
        </w:rPr>
        <w:t>, położonej na terenie gminy Mikołajki Pomorskie,  teren powiatu sztumskiego</w:t>
      </w:r>
      <w:r w:rsidR="000870A8">
        <w:rPr>
          <w:rFonts w:eastAsia="Calibri" w:cs="Arial"/>
        </w:rPr>
        <w:t>;</w:t>
      </w:r>
      <w:r w:rsidR="000870A8" w:rsidRPr="000870A8">
        <w:rPr>
          <w:rFonts w:eastAsia="Calibri" w:cs="Arial"/>
        </w:rPr>
        <w:t xml:space="preserve"> na wniosek</w:t>
      </w:r>
      <w:r w:rsidR="000870A8" w:rsidRPr="000870A8">
        <w:rPr>
          <w:rFonts w:cs="Arial"/>
        </w:rPr>
        <w:t xml:space="preserve"> </w:t>
      </w:r>
      <w:bookmarkStart w:id="4" w:name="_Hlk79045326"/>
      <w:r w:rsidR="00436CDB" w:rsidRPr="00436CDB">
        <w:rPr>
          <w:rFonts w:cs="Arial"/>
        </w:rPr>
        <w:t>przedsiębiorstw</w:t>
      </w:r>
      <w:r w:rsidR="00436CDB">
        <w:rPr>
          <w:rFonts w:cs="Arial"/>
        </w:rPr>
        <w:t>a</w:t>
      </w:r>
      <w:r w:rsidR="00436CDB" w:rsidRPr="00436CDB">
        <w:rPr>
          <w:rFonts w:cs="Arial"/>
        </w:rPr>
        <w:t xml:space="preserve"> </w:t>
      </w:r>
      <w:bookmarkStart w:id="5" w:name="_Hlk60644671"/>
      <w:bookmarkStart w:id="6" w:name="_Hlk60637222"/>
      <w:bookmarkStart w:id="7" w:name="_Hlk45014092"/>
      <w:r w:rsidR="003A05E9" w:rsidRPr="00335F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A05E9" w:rsidRPr="003A05E9">
        <w:rPr>
          <w:rFonts w:eastAsia="Calibri" w:cs="Arial"/>
        </w:rPr>
        <w:t>PCWO ENERGY PROJEKT Sp. z o.o.,  ul. Emilii Plater 53;  00-113  Warszawa ( adres do korespondencji</w:t>
      </w:r>
      <w:r w:rsidR="003A05E9">
        <w:rPr>
          <w:rFonts w:eastAsia="Calibri" w:cs="Arial"/>
        </w:rPr>
        <w:t xml:space="preserve">  </w:t>
      </w:r>
      <w:r w:rsidR="003A05E9" w:rsidRPr="003A05E9">
        <w:rPr>
          <w:rFonts w:eastAsia="Calibri" w:cs="Arial"/>
        </w:rPr>
        <w:t xml:space="preserve">ul. Św. Leonarda 7; </w:t>
      </w:r>
      <w:r w:rsidR="003A05E9">
        <w:rPr>
          <w:rFonts w:eastAsia="Calibri" w:cs="Arial"/>
        </w:rPr>
        <w:t xml:space="preserve">                      </w:t>
      </w:r>
      <w:r w:rsidR="003A05E9" w:rsidRPr="003A05E9">
        <w:rPr>
          <w:rFonts w:eastAsia="Calibri" w:cs="Arial"/>
        </w:rPr>
        <w:t xml:space="preserve">25-311 Kielce), reprezentowane przez Prokurenta Panią Klaudię Momot.  </w:t>
      </w:r>
    </w:p>
    <w:bookmarkEnd w:id="5"/>
    <w:bookmarkEnd w:id="6"/>
    <w:bookmarkEnd w:id="7"/>
    <w:p w14:paraId="1BDDC0E8" w14:textId="5A826226" w:rsidR="004B1F4F" w:rsidRPr="003A05E9" w:rsidRDefault="00436CDB" w:rsidP="003A05E9">
      <w:pPr>
        <w:spacing w:after="0"/>
        <w:jc w:val="both"/>
        <w:rPr>
          <w:rFonts w:eastAsia="Calibri" w:cs="Arial"/>
        </w:rPr>
      </w:pPr>
      <w:r w:rsidRPr="00436CDB">
        <w:rPr>
          <w:rFonts w:cs="Arial"/>
        </w:rPr>
        <w:t xml:space="preserve"> </w:t>
      </w:r>
      <w:bookmarkStart w:id="8" w:name="_Hlk79044992"/>
    </w:p>
    <w:bookmarkEnd w:id="1"/>
    <w:bookmarkEnd w:id="4"/>
    <w:bookmarkEnd w:id="8"/>
    <w:p w14:paraId="06DCE3D6" w14:textId="059B48C3" w:rsidR="005E5A2D" w:rsidRPr="00CA138B" w:rsidRDefault="003A05E9" w:rsidP="005E5A2D">
      <w:pPr>
        <w:spacing w:line="360" w:lineRule="auto"/>
        <w:jc w:val="both"/>
      </w:pPr>
      <w:r>
        <w:t xml:space="preserve">         </w:t>
      </w:r>
      <w:r w:rsidR="00C417C4" w:rsidRPr="00C417C4">
        <w:t>Z treścią ww. decyzji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>
        <w:t xml:space="preserve">                           </w:t>
      </w:r>
      <w:r w:rsidR="005E5A2D" w:rsidRPr="00CA138B">
        <w:t>w Malborku oraz Państwowego Gospodarstwa Wodnego Wody Polskie</w:t>
      </w:r>
      <w:r w:rsidR="0039431E">
        <w:t>,</w:t>
      </w:r>
      <w:r w:rsidR="00C417C4">
        <w:t xml:space="preserve"> </w:t>
      </w:r>
      <w:r w:rsidR="00BD1F55">
        <w:t xml:space="preserve">Zarząd Zlewni </w:t>
      </w:r>
      <w:r>
        <w:t xml:space="preserve">                        </w:t>
      </w:r>
      <w:r w:rsidR="00BD1F55">
        <w:t xml:space="preserve">w </w:t>
      </w:r>
      <w:r w:rsidR="000870A8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>
        <w:t xml:space="preserve">                                     </w:t>
      </w:r>
      <w:r w:rsidR="005E5A2D" w:rsidRPr="00CA138B">
        <w:t xml:space="preserve">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4691BD03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59001F">
        <w:rPr>
          <w:rFonts w:ascii="Arial" w:hAnsi="Arial" w:cs="Arial"/>
          <w:sz w:val="22"/>
          <w:szCs w:val="22"/>
        </w:rPr>
        <w:t>0</w:t>
      </w:r>
      <w:r w:rsidR="003A05E9">
        <w:rPr>
          <w:rFonts w:ascii="Arial" w:hAnsi="Arial" w:cs="Arial"/>
          <w:sz w:val="22"/>
          <w:szCs w:val="22"/>
        </w:rPr>
        <w:t>6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D46B53" w:rsidRPr="007D65C0">
        <w:rPr>
          <w:rFonts w:ascii="Arial" w:hAnsi="Arial" w:cs="Arial"/>
          <w:sz w:val="22"/>
          <w:szCs w:val="22"/>
        </w:rPr>
        <w:t>0</w:t>
      </w:r>
      <w:r w:rsidR="003A05E9">
        <w:rPr>
          <w:rFonts w:ascii="Arial" w:hAnsi="Arial" w:cs="Arial"/>
          <w:sz w:val="22"/>
          <w:szCs w:val="22"/>
        </w:rPr>
        <w:t>3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3A05E9">
        <w:rPr>
          <w:rFonts w:ascii="Arial" w:hAnsi="Arial" w:cs="Arial"/>
          <w:sz w:val="22"/>
          <w:szCs w:val="22"/>
        </w:rPr>
        <w:t>3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285F76FE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59001F">
        <w:t>0</w:t>
      </w:r>
      <w:r w:rsidR="003A05E9">
        <w:t>6</w:t>
      </w:r>
      <w:r w:rsidR="00633C3C">
        <w:t>.0</w:t>
      </w:r>
      <w:r w:rsidR="003A05E9">
        <w:t>3</w:t>
      </w:r>
      <w:r w:rsidR="00633C3C">
        <w:t>.202</w:t>
      </w:r>
      <w:r w:rsidR="003A05E9">
        <w:t>3</w:t>
      </w:r>
      <w:r w:rsidR="00633C3C">
        <w:t>r.</w:t>
      </w:r>
    </w:p>
    <w:p w14:paraId="43EC366D" w14:textId="47D92884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59001F">
        <w:t>0</w:t>
      </w:r>
      <w:r w:rsidR="003A05E9">
        <w:t>6</w:t>
      </w:r>
      <w:r>
        <w:t>.0</w:t>
      </w:r>
      <w:r w:rsidR="003A05E9">
        <w:t>3</w:t>
      </w:r>
      <w:r>
        <w:t>.202</w:t>
      </w:r>
      <w:r w:rsidR="003A05E9">
        <w:t>3</w:t>
      </w:r>
      <w:r>
        <w:t xml:space="preserve">r. 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3A05E9"/>
    <w:rsid w:val="00436CDB"/>
    <w:rsid w:val="0043755E"/>
    <w:rsid w:val="004B1F4F"/>
    <w:rsid w:val="004F2BE7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B3ADA"/>
    <w:rsid w:val="007D65C0"/>
    <w:rsid w:val="00825712"/>
    <w:rsid w:val="008C6F3E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13</cp:revision>
  <cp:lastPrinted>2021-06-24T06:39:00Z</cp:lastPrinted>
  <dcterms:created xsi:type="dcterms:W3CDTF">2021-03-09T09:41:00Z</dcterms:created>
  <dcterms:modified xsi:type="dcterms:W3CDTF">2023-03-03T12:11:00Z</dcterms:modified>
</cp:coreProperties>
</file>