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6E4C871F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2079E6">
        <w:rPr>
          <w:rFonts w:cs="Arial"/>
        </w:rPr>
        <w:t>0</w:t>
      </w:r>
      <w:r w:rsidR="00B6476D">
        <w:rPr>
          <w:rFonts w:cs="Arial"/>
        </w:rPr>
        <w:t>9</w:t>
      </w:r>
      <w:r w:rsidR="0043755E">
        <w:rPr>
          <w:rFonts w:cs="Arial"/>
        </w:rPr>
        <w:t>.</w:t>
      </w:r>
      <w:r w:rsidR="00B6476D">
        <w:rPr>
          <w:rFonts w:cs="Arial"/>
        </w:rPr>
        <w:t>02</w:t>
      </w:r>
      <w:r w:rsidR="005B6732">
        <w:rPr>
          <w:rFonts w:cs="Arial"/>
        </w:rPr>
        <w:t>.202</w:t>
      </w:r>
      <w:r w:rsidR="00B6476D">
        <w:rPr>
          <w:rFonts w:cs="Arial"/>
        </w:rPr>
        <w:t>2</w:t>
      </w:r>
      <w:r w:rsidR="00300510" w:rsidRPr="00CA138B">
        <w:rPr>
          <w:rFonts w:cs="Arial"/>
        </w:rPr>
        <w:t>r.</w:t>
      </w:r>
    </w:p>
    <w:p w14:paraId="25A5FF74" w14:textId="61173EF0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B6476D">
        <w:rPr>
          <w:rFonts w:cs="Arial"/>
        </w:rPr>
        <w:t>2</w:t>
      </w:r>
      <w:r w:rsidR="002079E6">
        <w:rPr>
          <w:rFonts w:cs="Arial"/>
        </w:rPr>
        <w:t>7</w:t>
      </w:r>
      <w:r>
        <w:rPr>
          <w:rFonts w:cs="Arial"/>
        </w:rPr>
        <w:t>.202</w:t>
      </w:r>
      <w:r w:rsidR="00CE0775">
        <w:rPr>
          <w:rFonts w:cs="Arial"/>
        </w:rPr>
        <w:t>1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5F92D934" w14:textId="1A60AA7C" w:rsidR="002079E6" w:rsidRPr="00B6476D" w:rsidRDefault="00633C3C" w:rsidP="002079E6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  <w:r>
        <w:t xml:space="preserve">    </w:t>
      </w:r>
      <w:r w:rsidR="005E5A2D" w:rsidRPr="00CE0775">
        <w:t>Zgodnie z art.  49 ustawy z dnia 14 czerwca 1960 r. - Kodeks postępowania administracyjnego (</w:t>
      </w:r>
      <w:bookmarkStart w:id="0" w:name="_Hlk78275360"/>
      <w:r w:rsidR="00BD1F55">
        <w:t xml:space="preserve">tekst jednolity </w:t>
      </w:r>
      <w:bookmarkEnd w:id="0"/>
      <w:r w:rsidR="005E5A2D" w:rsidRPr="00CE0775">
        <w:t>Dz. U. z 20</w:t>
      </w:r>
      <w:r w:rsidR="005B6732" w:rsidRPr="00CE0775">
        <w:t>2</w:t>
      </w:r>
      <w:r w:rsidR="00BD1F55">
        <w:t>1</w:t>
      </w:r>
      <w:r w:rsidR="005E5A2D" w:rsidRPr="00CE0775">
        <w:t xml:space="preserve"> r. poz. </w:t>
      </w:r>
      <w:r w:rsidR="00BD1F55">
        <w:t>735</w:t>
      </w:r>
      <w:r w:rsidR="00B6476D">
        <w:t xml:space="preserve"> ze zm.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</w:t>
      </w:r>
      <w:r w:rsidR="00C2203C">
        <w:t xml:space="preserve">  </w:t>
      </w:r>
      <w:r w:rsidR="00B6476D">
        <w:t xml:space="preserve">                </w:t>
      </w:r>
      <w:r w:rsidR="005E5A2D" w:rsidRPr="00CE0775">
        <w:t xml:space="preserve"> i jego ochronie, udziale społeczeństwa w ochronie środowiska oraz o ocenach oddziaływania na środowisko (</w:t>
      </w:r>
      <w:r w:rsidR="00BD1F55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7D65C0">
        <w:t>1</w:t>
      </w:r>
      <w:r w:rsidR="005E5A2D" w:rsidRPr="00CE0775">
        <w:t xml:space="preserve"> r. poz. 2</w:t>
      </w:r>
      <w:r w:rsidR="007D65C0">
        <w:t>47</w:t>
      </w:r>
      <w:r w:rsidR="005E5A2D" w:rsidRPr="00CE0775">
        <w:t xml:space="preserve"> ze zm.) zawiadamia się strony </w:t>
      </w:r>
      <w:r w:rsidR="00B6476D">
        <w:t xml:space="preserve">                           </w:t>
      </w:r>
      <w:r w:rsidR="00C2203C">
        <w:t xml:space="preserve">  </w:t>
      </w:r>
      <w:r w:rsidR="005E5A2D" w:rsidRPr="00CE0775">
        <w:t xml:space="preserve">o </w:t>
      </w:r>
      <w:r w:rsidR="005B6732" w:rsidRPr="00CE0775">
        <w:t>wydaniu</w:t>
      </w:r>
      <w:r w:rsidR="005E5A2D" w:rsidRPr="00CE0775">
        <w:t xml:space="preserve"> decyzji</w:t>
      </w:r>
      <w:r w:rsidR="00B9239B" w:rsidRPr="00CE0775">
        <w:t xml:space="preserve"> z dnia </w:t>
      </w:r>
      <w:r w:rsidR="002079E6">
        <w:t>0</w:t>
      </w:r>
      <w:r w:rsidR="00B6476D">
        <w:t>9</w:t>
      </w:r>
      <w:r w:rsidR="00B9239B" w:rsidRPr="00CE0775">
        <w:t>.</w:t>
      </w:r>
      <w:r w:rsidR="00B6476D">
        <w:t>02</w:t>
      </w:r>
      <w:r w:rsidR="00B9239B" w:rsidRPr="00CE0775">
        <w:t>.202</w:t>
      </w:r>
      <w:r w:rsidR="00B6476D">
        <w:t>2</w:t>
      </w:r>
      <w:r w:rsidR="00B9239B" w:rsidRPr="00CE0775">
        <w:t>r.</w:t>
      </w:r>
      <w:r w:rsidRPr="00CE0775">
        <w:t xml:space="preserve"> </w:t>
      </w:r>
      <w:r w:rsidR="005E5A2D" w:rsidRPr="00CE0775">
        <w:t>o środowiskowych uwarunkowaniach dla przedsięwzięcia p.n.:</w:t>
      </w:r>
      <w:bookmarkStart w:id="1" w:name="_Hlk79045400"/>
      <w:bookmarkStart w:id="2" w:name="_Hlk79045326"/>
      <w:bookmarkStart w:id="3" w:name="_Hlk79044992"/>
      <w:r w:rsidR="00B6476D" w:rsidRPr="00B6476D">
        <w:t xml:space="preserve"> </w:t>
      </w:r>
      <w:r w:rsidR="00B6476D" w:rsidRPr="00B6476D">
        <w:rPr>
          <w:b/>
          <w:bCs/>
          <w:i/>
          <w:iCs/>
        </w:rPr>
        <w:t>„Modernizacja ( przebudowa i rozbudowa) funkcjonującej oczyszczalni ścieków w Mikołajkach Pomorskich, zlokalizowanej na działce nr 553/5, obręb Mikołajki Pomorskie”</w:t>
      </w:r>
      <w:r w:rsidR="002079E6" w:rsidRPr="00911F2B">
        <w:rPr>
          <w:rFonts w:cs="Arial"/>
        </w:rPr>
        <w:t>, położon</w:t>
      </w:r>
      <w:r w:rsidR="002079E6">
        <w:rPr>
          <w:rFonts w:cs="Arial"/>
        </w:rPr>
        <w:t>ej</w:t>
      </w:r>
      <w:r w:rsidR="002079E6" w:rsidRPr="00911F2B">
        <w:rPr>
          <w:rFonts w:cs="Arial"/>
        </w:rPr>
        <w:t xml:space="preserve"> na terenie gminy Mikołajki Pomorskie</w:t>
      </w:r>
      <w:r w:rsidR="002079E6" w:rsidRPr="00911F2B">
        <w:rPr>
          <w:rFonts w:eastAsia="Calibri" w:cs="Arial"/>
        </w:rPr>
        <w:t>,  teren powiatu sztumskiego</w:t>
      </w:r>
      <w:r w:rsidR="002079E6">
        <w:rPr>
          <w:rFonts w:eastAsia="Calibri" w:cs="Arial"/>
        </w:rPr>
        <w:t>;</w:t>
      </w:r>
      <w:r w:rsidR="002079E6">
        <w:rPr>
          <w:rFonts w:cs="Arial"/>
        </w:rPr>
        <w:t xml:space="preserve"> </w:t>
      </w:r>
      <w:r w:rsidR="002079E6" w:rsidRPr="00CA138B">
        <w:t xml:space="preserve">z wniosku </w:t>
      </w:r>
      <w:r w:rsidR="002079E6" w:rsidRPr="0007478E">
        <w:t xml:space="preserve">z dnia </w:t>
      </w:r>
      <w:r w:rsidR="00B6476D">
        <w:t>08</w:t>
      </w:r>
      <w:r w:rsidR="002079E6" w:rsidRPr="0007478E">
        <w:t>.0</w:t>
      </w:r>
      <w:r w:rsidR="00B6476D">
        <w:t>9</w:t>
      </w:r>
      <w:r w:rsidR="002079E6" w:rsidRPr="0007478E">
        <w:t>.202</w:t>
      </w:r>
      <w:r w:rsidR="002079E6">
        <w:t>1</w:t>
      </w:r>
      <w:r w:rsidR="002079E6" w:rsidRPr="0007478E">
        <w:t xml:space="preserve">r. (nr rej. </w:t>
      </w:r>
      <w:r w:rsidR="00B6476D">
        <w:t>3066</w:t>
      </w:r>
      <w:r w:rsidR="002079E6">
        <w:t xml:space="preserve">, data wpływu </w:t>
      </w:r>
      <w:r w:rsidR="00B6476D">
        <w:t>09</w:t>
      </w:r>
      <w:r w:rsidR="002079E6">
        <w:t>.0</w:t>
      </w:r>
      <w:r w:rsidR="00B6476D">
        <w:t>9</w:t>
      </w:r>
      <w:r w:rsidR="002079E6">
        <w:t>.2021r.</w:t>
      </w:r>
      <w:r w:rsidR="002079E6" w:rsidRPr="0007478E">
        <w:t>), któr</w:t>
      </w:r>
      <w:r w:rsidR="00B6476D">
        <w:t>y</w:t>
      </w:r>
      <w:r w:rsidR="002079E6" w:rsidRPr="0007478E">
        <w:t xml:space="preserve"> złożył</w:t>
      </w:r>
      <w:r w:rsidR="002079E6">
        <w:t xml:space="preserve"> </w:t>
      </w:r>
      <w:r w:rsidR="00B6476D" w:rsidRPr="00B6476D">
        <w:t>pełnomocnik Pan Łukasz Czyleko prowadząc</w:t>
      </w:r>
      <w:r w:rsidR="00A661E8">
        <w:t>y</w:t>
      </w:r>
      <w:r w:rsidR="00B6476D" w:rsidRPr="00B6476D">
        <w:t xml:space="preserve"> działalność LC Consulting </w:t>
      </w:r>
      <w:r w:rsidR="00A661E8">
        <w:t xml:space="preserve">                           </w:t>
      </w:r>
      <w:r w:rsidR="00B6476D" w:rsidRPr="00B6476D">
        <w:t>Łukasz Czyleko, z siedzibą  przy ul. Wiosennej 28,  76-024 Konikowo; reprezentując</w:t>
      </w:r>
      <w:r w:rsidR="00A661E8">
        <w:t>y</w:t>
      </w:r>
      <w:r w:rsidR="00B6476D" w:rsidRPr="00B6476D">
        <w:t xml:space="preserve"> Gminę Mikołajki Pomorskie, z siedzibą przy ul. Dzierzgońskiej 2; 82-433 Mikołajki Pomorskie.</w:t>
      </w:r>
    </w:p>
    <w:p w14:paraId="592BC50C" w14:textId="1FA3863F" w:rsidR="00826A05" w:rsidRDefault="00826A05" w:rsidP="00826A05">
      <w:pPr>
        <w:spacing w:line="276" w:lineRule="auto"/>
        <w:jc w:val="both"/>
      </w:pPr>
    </w:p>
    <w:p w14:paraId="1BDDC0E8" w14:textId="7F334BCD" w:rsidR="004B1F4F" w:rsidRPr="000870A8" w:rsidRDefault="004B1F4F" w:rsidP="00CE0775">
      <w:pPr>
        <w:spacing w:line="360" w:lineRule="auto"/>
        <w:rPr>
          <w:rFonts w:cs="Arial"/>
        </w:rPr>
      </w:pPr>
    </w:p>
    <w:bookmarkEnd w:id="1"/>
    <w:bookmarkEnd w:id="2"/>
    <w:bookmarkEnd w:id="3"/>
    <w:p w14:paraId="06DCE3D6" w14:textId="740615AC" w:rsidR="005E5A2D" w:rsidRPr="00CA138B" w:rsidRDefault="00C417C4" w:rsidP="005E5A2D">
      <w:pPr>
        <w:spacing w:line="360" w:lineRule="auto"/>
        <w:jc w:val="both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>
        <w:t xml:space="preserve"> </w:t>
      </w:r>
      <w:r w:rsidR="00BD1F55">
        <w:t xml:space="preserve">Zarząd Zlewni w </w:t>
      </w:r>
      <w:r w:rsidR="000870A8">
        <w:t>Tczewie</w:t>
      </w:r>
      <w:r w:rsidR="00BD1F55">
        <w:t xml:space="preserve">; 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ul. </w:t>
      </w:r>
      <w:r w:rsidR="00311895">
        <w:t>Dzierzgońska 2</w:t>
      </w:r>
      <w:r w:rsidR="005E5A2D" w:rsidRPr="00CA138B">
        <w:t>, 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68669EEF" w14:textId="1B81B95D" w:rsidR="00D6236B" w:rsidRPr="007D65C0" w:rsidRDefault="00130E2F" w:rsidP="00130E2F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 </w:t>
      </w:r>
      <w:r w:rsidR="002079E6">
        <w:rPr>
          <w:rFonts w:ascii="Arial" w:hAnsi="Arial" w:cs="Arial"/>
          <w:sz w:val="22"/>
          <w:szCs w:val="22"/>
        </w:rPr>
        <w:t>0</w:t>
      </w:r>
      <w:r w:rsidR="00B6476D">
        <w:rPr>
          <w:rFonts w:ascii="Arial" w:hAnsi="Arial" w:cs="Arial"/>
          <w:sz w:val="22"/>
          <w:szCs w:val="22"/>
        </w:rPr>
        <w:t>9</w:t>
      </w:r>
      <w:r w:rsidR="0043755E" w:rsidRPr="007D65C0">
        <w:rPr>
          <w:rFonts w:ascii="Arial" w:hAnsi="Arial" w:cs="Arial"/>
          <w:sz w:val="22"/>
          <w:szCs w:val="22"/>
        </w:rPr>
        <w:t>.</w:t>
      </w:r>
      <w:r w:rsidR="00B6476D">
        <w:rPr>
          <w:rFonts w:ascii="Arial" w:hAnsi="Arial" w:cs="Arial"/>
          <w:sz w:val="22"/>
          <w:szCs w:val="22"/>
        </w:rPr>
        <w:t>02</w:t>
      </w:r>
      <w:r w:rsidR="00C417C4" w:rsidRPr="007D65C0">
        <w:rPr>
          <w:rFonts w:ascii="Arial" w:hAnsi="Arial" w:cs="Arial"/>
          <w:sz w:val="22"/>
          <w:szCs w:val="22"/>
        </w:rPr>
        <w:t>.202</w:t>
      </w:r>
      <w:r w:rsidR="00B6476D">
        <w:rPr>
          <w:rFonts w:ascii="Arial" w:hAnsi="Arial" w:cs="Arial"/>
          <w:sz w:val="22"/>
          <w:szCs w:val="22"/>
        </w:rPr>
        <w:t>2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2E6B7CE9" w:rsidR="00633C3C" w:rsidRDefault="00130E2F" w:rsidP="00130E2F">
      <w:pPr>
        <w:spacing w:line="276" w:lineRule="auto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2079E6">
        <w:t>0</w:t>
      </w:r>
      <w:r w:rsidR="00B6476D">
        <w:t>9</w:t>
      </w:r>
      <w:r w:rsidR="00633C3C">
        <w:t>.</w:t>
      </w:r>
      <w:r w:rsidR="00B6476D">
        <w:t>02</w:t>
      </w:r>
      <w:r w:rsidR="00633C3C">
        <w:t>.202</w:t>
      </w:r>
      <w:r w:rsidR="00B6476D">
        <w:t>2</w:t>
      </w:r>
      <w:r w:rsidR="00633C3C">
        <w:t>r.</w:t>
      </w:r>
    </w:p>
    <w:p w14:paraId="43EC366D" w14:textId="699A4F19" w:rsidR="00B07043" w:rsidRPr="00CA138B" w:rsidRDefault="00130E2F" w:rsidP="00130E2F">
      <w:pPr>
        <w:spacing w:line="276" w:lineRule="auto"/>
      </w:pPr>
      <w:r>
        <w:t>3) Udostępnienie treści decyzji w Biuletynie Informacji Publicznej nastąpi</w:t>
      </w:r>
      <w:r w:rsidR="007D65C0">
        <w:t xml:space="preserve"> </w:t>
      </w:r>
      <w:r>
        <w:t xml:space="preserve"> </w:t>
      </w:r>
      <w:r w:rsidR="007D65C0">
        <w:t xml:space="preserve">od dnia </w:t>
      </w:r>
      <w:r w:rsidR="002079E6">
        <w:t>0</w:t>
      </w:r>
      <w:r w:rsidR="00B6476D">
        <w:t>9</w:t>
      </w:r>
      <w:r>
        <w:t>.</w:t>
      </w:r>
      <w:r w:rsidR="00B6476D">
        <w:t>02</w:t>
      </w:r>
      <w:r>
        <w:t>.202</w:t>
      </w:r>
      <w:r w:rsidR="00B6476D">
        <w:t>2</w:t>
      </w:r>
      <w:r>
        <w:t xml:space="preserve">r.  </w:t>
      </w:r>
    </w:p>
    <w:p w14:paraId="57F0DA40" w14:textId="159C89D1" w:rsidR="006F0C06" w:rsidRDefault="006F0C06" w:rsidP="002D6C50">
      <w:pPr>
        <w:spacing w:line="360" w:lineRule="auto"/>
        <w:jc w:val="both"/>
        <w:rPr>
          <w:b/>
          <w:bCs/>
        </w:rPr>
      </w:pPr>
    </w:p>
    <w:p w14:paraId="315FCC47" w14:textId="243B786C" w:rsidR="00130E2F" w:rsidRDefault="00130E2F" w:rsidP="002D6C50">
      <w:pPr>
        <w:spacing w:line="360" w:lineRule="auto"/>
        <w:jc w:val="both"/>
        <w:rPr>
          <w:b/>
          <w:bCs/>
        </w:rPr>
      </w:pPr>
    </w:p>
    <w:p w14:paraId="524FD89A" w14:textId="77777777" w:rsidR="00130E2F" w:rsidRDefault="00130E2F" w:rsidP="002D6C50">
      <w:pPr>
        <w:spacing w:line="360" w:lineRule="auto"/>
        <w:jc w:val="both"/>
        <w:rPr>
          <w:b/>
          <w:bCs/>
        </w:rPr>
      </w:pPr>
    </w:p>
    <w:p w14:paraId="132B402B" w14:textId="6D19A777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870A8"/>
    <w:rsid w:val="00130C03"/>
    <w:rsid w:val="00130E2F"/>
    <w:rsid w:val="00174A3E"/>
    <w:rsid w:val="00177956"/>
    <w:rsid w:val="001F7F04"/>
    <w:rsid w:val="002079E6"/>
    <w:rsid w:val="002D6C50"/>
    <w:rsid w:val="00300510"/>
    <w:rsid w:val="00311895"/>
    <w:rsid w:val="0039431E"/>
    <w:rsid w:val="00397D22"/>
    <w:rsid w:val="00436CDB"/>
    <w:rsid w:val="0043755E"/>
    <w:rsid w:val="004B1F4F"/>
    <w:rsid w:val="004F2BE7"/>
    <w:rsid w:val="00574034"/>
    <w:rsid w:val="0059001F"/>
    <w:rsid w:val="005B6732"/>
    <w:rsid w:val="005D0EDC"/>
    <w:rsid w:val="005E5A2D"/>
    <w:rsid w:val="00633C3C"/>
    <w:rsid w:val="006C2BF7"/>
    <w:rsid w:val="006F0C06"/>
    <w:rsid w:val="00714210"/>
    <w:rsid w:val="00757FA2"/>
    <w:rsid w:val="007641CC"/>
    <w:rsid w:val="007B3ADA"/>
    <w:rsid w:val="007D65C0"/>
    <w:rsid w:val="00825712"/>
    <w:rsid w:val="00826A05"/>
    <w:rsid w:val="008C6F3E"/>
    <w:rsid w:val="00A661E8"/>
    <w:rsid w:val="00B07043"/>
    <w:rsid w:val="00B1549A"/>
    <w:rsid w:val="00B243D3"/>
    <w:rsid w:val="00B6476D"/>
    <w:rsid w:val="00B83E59"/>
    <w:rsid w:val="00B9239B"/>
    <w:rsid w:val="00BA7EAA"/>
    <w:rsid w:val="00BD1F55"/>
    <w:rsid w:val="00C074A2"/>
    <w:rsid w:val="00C2203C"/>
    <w:rsid w:val="00C417C4"/>
    <w:rsid w:val="00C8602E"/>
    <w:rsid w:val="00CA138B"/>
    <w:rsid w:val="00CA1F92"/>
    <w:rsid w:val="00CE0775"/>
    <w:rsid w:val="00CF7F6E"/>
    <w:rsid w:val="00D46B53"/>
    <w:rsid w:val="00D6236B"/>
    <w:rsid w:val="00DE0B2E"/>
    <w:rsid w:val="00DE3BCE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18</cp:revision>
  <cp:lastPrinted>2021-11-03T07:28:00Z</cp:lastPrinted>
  <dcterms:created xsi:type="dcterms:W3CDTF">2021-03-09T09:41:00Z</dcterms:created>
  <dcterms:modified xsi:type="dcterms:W3CDTF">2022-02-09T09:29:00Z</dcterms:modified>
</cp:coreProperties>
</file>