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7BDC991E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F7242B">
        <w:rPr>
          <w:rFonts w:cs="Arial"/>
        </w:rPr>
        <w:t>0</w:t>
      </w:r>
      <w:r w:rsidR="00AF30C1">
        <w:rPr>
          <w:rFonts w:cs="Arial"/>
        </w:rPr>
        <w:t>4</w:t>
      </w:r>
      <w:r w:rsidR="00F7242B">
        <w:rPr>
          <w:rFonts w:cs="Arial"/>
        </w:rPr>
        <w:t>.</w:t>
      </w:r>
      <w:r w:rsidR="00AF30C1">
        <w:rPr>
          <w:rFonts w:cs="Arial"/>
        </w:rPr>
        <w:t>03</w:t>
      </w:r>
      <w:r w:rsidR="005B6732">
        <w:rPr>
          <w:rFonts w:cs="Arial"/>
        </w:rPr>
        <w:t>.202</w:t>
      </w:r>
      <w:r w:rsidR="00AF30C1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07B11CE7" w14:textId="2FA46B3D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AF30C1">
        <w:rPr>
          <w:rFonts w:cs="Arial"/>
        </w:rPr>
        <w:t>2</w:t>
      </w:r>
      <w:r w:rsidR="004B1331">
        <w:rPr>
          <w:rFonts w:cs="Arial"/>
        </w:rPr>
        <w:t>3</w:t>
      </w:r>
      <w:r>
        <w:rPr>
          <w:rFonts w:cs="Arial"/>
        </w:rPr>
        <w:t>.202</w:t>
      </w:r>
      <w:r w:rsidR="00CC422B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77777777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>postanowienia o konieczności przeprowadzenia oceny oddziaływania na środowisko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16EC837C" w14:textId="0F1FF523" w:rsidR="002729D0" w:rsidRPr="00AF30C1" w:rsidRDefault="005E5A2D" w:rsidP="004B1331">
      <w:pPr>
        <w:tabs>
          <w:tab w:val="left" w:pos="3180"/>
          <w:tab w:val="left" w:pos="4959"/>
        </w:tabs>
        <w:spacing w:line="360" w:lineRule="auto"/>
        <w:rPr>
          <w:b/>
          <w:bCs/>
          <w:i/>
          <w:iCs/>
        </w:rPr>
      </w:pPr>
      <w:r w:rsidRPr="00CA138B">
        <w:t>Zgodnie z art.  49 ustawy z dnia 14 czerwca 1960 r. - Kodeks postępowania administracyjnego (</w:t>
      </w:r>
      <w:bookmarkStart w:id="0" w:name="_Hlk86387560"/>
      <w:r w:rsidR="00F30B15">
        <w:t xml:space="preserve">tekst jednolity </w:t>
      </w:r>
      <w:bookmarkEnd w:id="0"/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</w:t>
      </w:r>
      <w:r w:rsidR="00F30B15">
        <w:t>735</w:t>
      </w:r>
      <w:r w:rsidRPr="00CA138B">
        <w:t xml:space="preserve"> ze zm.) w związku z art. </w:t>
      </w:r>
      <w:r w:rsidR="00A1306A">
        <w:t>63</w:t>
      </w:r>
      <w:r w:rsidRPr="00CA138B">
        <w:t xml:space="preserve"> ust. </w:t>
      </w:r>
      <w:r w:rsidR="00A1306A">
        <w:t>1</w:t>
      </w:r>
      <w:r w:rsidR="00665DF0">
        <w:t>,</w:t>
      </w:r>
      <w:r w:rsidR="00F30B15">
        <w:t>art. 74 ust. 3,</w:t>
      </w:r>
      <w:r w:rsidR="00665DF0">
        <w:t xml:space="preserve"> </w:t>
      </w:r>
      <w:r w:rsidR="00665DF0" w:rsidRPr="009E146A">
        <w:t>art. 79</w:t>
      </w:r>
      <w:r w:rsidR="005B6732" w:rsidRPr="005B6732">
        <w:t xml:space="preserve"> </w:t>
      </w:r>
      <w:r w:rsidRPr="00CA138B">
        <w:t>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2</w:t>
      </w:r>
      <w:r w:rsidR="00F30B15">
        <w:t>47</w:t>
      </w:r>
      <w:r w:rsidRPr="00CA138B">
        <w:t xml:space="preserve"> ze zm.) zawiadamia się strony o </w:t>
      </w:r>
      <w:r w:rsidR="005B6732">
        <w:t>wydaniu</w:t>
      </w:r>
      <w:r w:rsidRPr="00CA138B">
        <w:t xml:space="preserve"> </w:t>
      </w:r>
      <w:r w:rsidR="00B73D55">
        <w:t>postanowienia</w:t>
      </w:r>
      <w:r w:rsidR="00F7242B">
        <w:t xml:space="preserve"> z dnia </w:t>
      </w:r>
      <w:r w:rsidR="00AF30C1">
        <w:t>04</w:t>
      </w:r>
      <w:r w:rsidR="00F7242B">
        <w:t>.</w:t>
      </w:r>
      <w:r w:rsidR="00AF30C1">
        <w:t>03</w:t>
      </w:r>
      <w:r w:rsidR="00F7242B">
        <w:t>.202</w:t>
      </w:r>
      <w:r w:rsidR="00AF30C1">
        <w:t>2</w:t>
      </w:r>
      <w:r w:rsidR="00F7242B">
        <w:t xml:space="preserve">r. </w:t>
      </w:r>
      <w:r w:rsidR="00B73D55">
        <w:t xml:space="preserve"> o konieczności przeprowadzenia oceny oddziaływania na środowisko</w:t>
      </w:r>
      <w:r w:rsidR="00B73D55" w:rsidRPr="00CA138B">
        <w:t xml:space="preserve"> </w:t>
      </w:r>
      <w:r w:rsidR="00B73D55">
        <w:t>dla przedsięwzięcia p</w:t>
      </w:r>
      <w:r w:rsidRPr="00CA138B">
        <w:t>n.:</w:t>
      </w:r>
      <w:r w:rsidR="00AF30C1" w:rsidRPr="00AF30C1">
        <w:t xml:space="preserve"> </w:t>
      </w:r>
      <w:r w:rsidR="00AF30C1" w:rsidRPr="00AF30C1">
        <w:rPr>
          <w:b/>
          <w:bCs/>
          <w:i/>
          <w:iCs/>
        </w:rPr>
        <w:t xml:space="preserve">„Budowa farmy fotowoltaicznej o mocy do 3 MW wraz z niezbędną infrastrukturą techniczną na działce o nr </w:t>
      </w:r>
      <w:proofErr w:type="spellStart"/>
      <w:r w:rsidR="00AF30C1" w:rsidRPr="00AF30C1">
        <w:rPr>
          <w:b/>
          <w:bCs/>
          <w:i/>
          <w:iCs/>
        </w:rPr>
        <w:t>ewid</w:t>
      </w:r>
      <w:proofErr w:type="spellEnd"/>
      <w:r w:rsidR="00AF30C1" w:rsidRPr="00AF30C1">
        <w:rPr>
          <w:b/>
          <w:bCs/>
          <w:i/>
          <w:iCs/>
        </w:rPr>
        <w:t>. 31/4 w obrębie Krastudy  w Gminie Mikołajki Pomorskie”</w:t>
      </w:r>
      <w:r w:rsidR="004B1331">
        <w:rPr>
          <w:sz w:val="24"/>
          <w:szCs w:val="24"/>
        </w:rPr>
        <w:t xml:space="preserve">, </w:t>
      </w:r>
      <w:r w:rsidR="002729D0" w:rsidRPr="00911F2B">
        <w:rPr>
          <w:rFonts w:eastAsia="Calibri" w:cs="Arial"/>
        </w:rPr>
        <w:t>teren powiatu sztumskiego</w:t>
      </w:r>
      <w:r w:rsidR="002729D0" w:rsidRPr="0007478E">
        <w:t>, któr</w:t>
      </w:r>
      <w:r w:rsidR="002729D0">
        <w:t>e</w:t>
      </w:r>
      <w:r w:rsidR="002729D0" w:rsidRPr="0007478E">
        <w:t xml:space="preserve"> złożył</w:t>
      </w:r>
      <w:r w:rsidR="002729D0">
        <w:t xml:space="preserve">o </w:t>
      </w:r>
      <w:r w:rsidR="002729D0" w:rsidRPr="005769C6">
        <w:rPr>
          <w:rFonts w:cs="Arial"/>
        </w:rPr>
        <w:t xml:space="preserve">przedsiębiorstwo </w:t>
      </w:r>
      <w:r w:rsidR="002729D0" w:rsidRPr="00C506AB">
        <w:rPr>
          <w:rFonts w:cs="Arial"/>
        </w:rPr>
        <w:t xml:space="preserve"> </w:t>
      </w:r>
      <w:r w:rsidR="00AF30C1" w:rsidRPr="00AF30C1">
        <w:rPr>
          <w:rFonts w:cs="Arial"/>
        </w:rPr>
        <w:t xml:space="preserve">PVE 213 Sp. z o.o. ul. Jana Karola Chodkiewicza 7/1C; 85-065 Bydgoszcz ( adres do korespondencji ul. Bydgoska 20; 86 – 065 Lisi Ogon) reprezentowane przez Pana Prezesa Zarządu  Michała Czajkowskiego.                           </w:t>
      </w:r>
    </w:p>
    <w:p w14:paraId="74446197" w14:textId="77777777" w:rsidR="002729D0" w:rsidRDefault="002729D0" w:rsidP="00C53957">
      <w:pPr>
        <w:spacing w:after="0" w:line="360" w:lineRule="auto"/>
        <w:jc w:val="both"/>
        <w:rPr>
          <w:rFonts w:cs="Arial"/>
          <w:b/>
          <w:bCs/>
        </w:rPr>
      </w:pP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6A518F43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 w:rsidR="00F30B15">
        <w:t xml:space="preserve">                       </w:t>
      </w:r>
      <w:r w:rsidR="005E5A2D" w:rsidRPr="00CA138B">
        <w:t xml:space="preserve">w Malborku oraz Państwowego Gospodarstwa Wodnego Wody Polskie Zarząd </w:t>
      </w:r>
      <w:r w:rsidR="00C417C4">
        <w:t>Zlewni</w:t>
      </w:r>
      <w:r w:rsidR="00F30B15">
        <w:t xml:space="preserve">                          </w:t>
      </w:r>
      <w:r w:rsidR="00C417C4">
        <w:t xml:space="preserve"> w </w:t>
      </w:r>
      <w:r w:rsidR="004B1331">
        <w:t>Elbląg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>Urzędzie Gminy Mikołajki Pomorskie, ul. Dzierzgońska 2,</w:t>
      </w:r>
      <w:r w:rsidR="004B1331">
        <w:t xml:space="preserve">         </w:t>
      </w:r>
      <w:r w:rsidR="00C53957">
        <w:t xml:space="preserve"> 82-433 Mikołajki Pomorskie pokój nr 10 (I piętro),  w godzinach 7.00 – 15.00.</w:t>
      </w:r>
    </w:p>
    <w:p w14:paraId="3649A7D8" w14:textId="0B27E0C8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E31BC">
        <w:t xml:space="preserve">tekst jednolity </w:t>
      </w:r>
      <w:r w:rsidR="00CA138B" w:rsidRPr="00CA138B">
        <w:t>Dz. U. z 20</w:t>
      </w:r>
      <w:r w:rsidR="00C417C4">
        <w:t>2</w:t>
      </w:r>
      <w:r w:rsidR="00DE31BC">
        <w:t>1</w:t>
      </w:r>
      <w:r w:rsidR="00CA138B" w:rsidRPr="00CA138B">
        <w:t xml:space="preserve"> r. poz. 2</w:t>
      </w:r>
      <w:r w:rsidR="00DE31BC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E31BC">
        <w:t xml:space="preserve">tekst jednolity </w:t>
      </w:r>
      <w:r w:rsidR="00B73D55">
        <w:t xml:space="preserve">Dz. U. </w:t>
      </w:r>
      <w:r w:rsidR="004B1331">
        <w:t xml:space="preserve">                </w:t>
      </w:r>
      <w:r w:rsidR="00B73D55">
        <w:t>z 202</w:t>
      </w:r>
      <w:r w:rsidR="00DE31BC">
        <w:t>1</w:t>
      </w:r>
      <w:r w:rsidR="00CA138B" w:rsidRPr="00CA138B">
        <w:t xml:space="preserve"> r. poz. </w:t>
      </w:r>
      <w:r w:rsidR="00DE31BC">
        <w:t>735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</w:t>
      </w:r>
      <w:r w:rsidRPr="00CA138B">
        <w:lastRenderedPageBreak/>
        <w:t>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014ADA3D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>
        <w:t>2</w:t>
      </w:r>
      <w:r w:rsidR="00F7242B">
        <w:t>1</w:t>
      </w:r>
      <w:r w:rsidRPr="00CA138B">
        <w:t>r. poz. 2</w:t>
      </w:r>
      <w:r w:rsidR="00DE31BC">
        <w:t>47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53DA7CF8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142FD55F" w:rsidR="005E5A2D" w:rsidRDefault="005E5A2D" w:rsidP="005E5A2D">
      <w:pPr>
        <w:spacing w:line="360" w:lineRule="auto"/>
      </w:pPr>
    </w:p>
    <w:p w14:paraId="172343CA" w14:textId="77777777" w:rsidR="004B1331" w:rsidRPr="00CA138B" w:rsidRDefault="004B1331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5D47B24C" w14:textId="4DC586E2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F7242B">
        <w:t>0</w:t>
      </w:r>
      <w:r w:rsidR="00AF30C1">
        <w:t>4</w:t>
      </w:r>
      <w:r w:rsidR="009E146A">
        <w:t>.</w:t>
      </w:r>
      <w:r w:rsidR="00AF30C1">
        <w:t>03</w:t>
      </w:r>
      <w:r w:rsidR="00B73D55">
        <w:t>.202</w:t>
      </w:r>
      <w:r w:rsidR="00AF30C1">
        <w:t>2</w:t>
      </w:r>
      <w:r w:rsidR="00CF7F6E">
        <w:t>r.</w:t>
      </w:r>
    </w:p>
    <w:p w14:paraId="34D45A79" w14:textId="33BD84D1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F7242B">
        <w:t>0</w:t>
      </w:r>
      <w:r w:rsidR="00AF30C1">
        <w:t>4</w:t>
      </w:r>
      <w:r w:rsidR="009E146A">
        <w:t>.</w:t>
      </w:r>
      <w:r w:rsidR="00AF30C1">
        <w:t>03</w:t>
      </w:r>
      <w:r>
        <w:t>.202</w:t>
      </w:r>
      <w:r w:rsidR="00AF30C1">
        <w:t>2</w:t>
      </w:r>
      <w:r>
        <w:t>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2462E704" w:rsidR="006F0C06" w:rsidRPr="004B1331" w:rsidRDefault="004B1331" w:rsidP="002D6C50">
      <w:pPr>
        <w:spacing w:line="360" w:lineRule="auto"/>
        <w:jc w:val="both"/>
        <w:rPr>
          <w:sz w:val="20"/>
          <w:szCs w:val="20"/>
        </w:rPr>
      </w:pPr>
      <w:r w:rsidRPr="004B1331">
        <w:rPr>
          <w:sz w:val="20"/>
          <w:szCs w:val="20"/>
        </w:rPr>
        <w:t xml:space="preserve">Sporządziła: </w:t>
      </w:r>
      <w:r w:rsidRPr="004B1331">
        <w:rPr>
          <w:i/>
          <w:iCs/>
          <w:sz w:val="20"/>
          <w:szCs w:val="20"/>
        </w:rPr>
        <w:t>Anna Kuśmierczyk</w:t>
      </w:r>
    </w:p>
    <w:sectPr w:rsidR="006F0C06" w:rsidRPr="004B1331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729D0"/>
    <w:rsid w:val="002D376C"/>
    <w:rsid w:val="002D6C50"/>
    <w:rsid w:val="00300510"/>
    <w:rsid w:val="0034595F"/>
    <w:rsid w:val="0039431E"/>
    <w:rsid w:val="00397D22"/>
    <w:rsid w:val="004B1331"/>
    <w:rsid w:val="004F2BE7"/>
    <w:rsid w:val="0052570F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8D3359"/>
    <w:rsid w:val="00936592"/>
    <w:rsid w:val="009E146A"/>
    <w:rsid w:val="00A1306A"/>
    <w:rsid w:val="00AF30C1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C422B"/>
    <w:rsid w:val="00CE37B1"/>
    <w:rsid w:val="00CF7F6E"/>
    <w:rsid w:val="00D6236B"/>
    <w:rsid w:val="00DE31BC"/>
    <w:rsid w:val="00DE3BCE"/>
    <w:rsid w:val="00EF4F1A"/>
    <w:rsid w:val="00F30B15"/>
    <w:rsid w:val="00F7242B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17</cp:revision>
  <cp:lastPrinted>2022-03-04T11:32:00Z</cp:lastPrinted>
  <dcterms:created xsi:type="dcterms:W3CDTF">2021-03-26T07:27:00Z</dcterms:created>
  <dcterms:modified xsi:type="dcterms:W3CDTF">2022-03-04T11:34:00Z</dcterms:modified>
</cp:coreProperties>
</file>