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004D1" w14:textId="32996E50" w:rsidR="000F450C" w:rsidRPr="00D15809" w:rsidRDefault="0092671C" w:rsidP="00926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hAnsi="Times New Roman" w:cs="Times New Roman"/>
          <w:b/>
        </w:rPr>
        <w:t>OGŁOSZENIE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  <w:t>  </w:t>
      </w:r>
      <w:r>
        <w:rPr>
          <w:rFonts w:ascii="Times New Roman" w:hAnsi="Times New Roman" w:cs="Times New Roman"/>
          <w:b/>
          <w:sz w:val="20"/>
          <w:szCs w:val="20"/>
        </w:rPr>
        <w:t xml:space="preserve">WÓJTA GMINY </w:t>
      </w:r>
      <w:r w:rsidR="00F80A30">
        <w:rPr>
          <w:rFonts w:ascii="Times New Roman" w:hAnsi="Times New Roman" w:cs="Times New Roman"/>
          <w:b/>
          <w:sz w:val="20"/>
          <w:szCs w:val="20"/>
        </w:rPr>
        <w:t>MIKOŁAJKI POMORSKIE</w:t>
      </w:r>
      <w:r w:rsidR="00D15809">
        <w:rPr>
          <w:rFonts w:ascii="Times New Roman" w:hAnsi="Times New Roman" w:cs="Times New Roman"/>
          <w:b/>
          <w:sz w:val="20"/>
          <w:szCs w:val="20"/>
        </w:rPr>
        <w:t xml:space="preserve"> z dnia </w:t>
      </w:r>
      <w:r w:rsidR="008A09D4">
        <w:rPr>
          <w:rFonts w:ascii="Times New Roman" w:hAnsi="Times New Roman" w:cs="Times New Roman"/>
          <w:b/>
          <w:sz w:val="20"/>
          <w:szCs w:val="20"/>
        </w:rPr>
        <w:t>02.08.2022r.</w:t>
      </w:r>
      <w:r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Pr="00D15809">
        <w:rPr>
          <w:rFonts w:ascii="Times New Roman" w:eastAsia="Times New Roman" w:hAnsi="Times New Roman" w:cs="Times New Roman"/>
          <w:b/>
          <w:bCs/>
          <w:lang w:eastAsia="pl-PL"/>
        </w:rPr>
        <w:t>o wyłożeniu do publicznego wglądu projekt</w:t>
      </w:r>
      <w:r w:rsidR="00D15809" w:rsidRPr="00D15809">
        <w:rPr>
          <w:rFonts w:ascii="Times New Roman" w:eastAsia="Times New Roman" w:hAnsi="Times New Roman" w:cs="Times New Roman"/>
          <w:b/>
          <w:bCs/>
          <w:lang w:eastAsia="pl-PL"/>
        </w:rPr>
        <w:t xml:space="preserve">u </w:t>
      </w:r>
      <w:r w:rsidRPr="00D15809">
        <w:rPr>
          <w:rFonts w:ascii="Times New Roman" w:eastAsia="Times New Roman" w:hAnsi="Times New Roman" w:cs="Times New Roman"/>
          <w:b/>
          <w:bCs/>
          <w:lang w:eastAsia="pl-PL"/>
        </w:rPr>
        <w:t>miejscow</w:t>
      </w:r>
      <w:r w:rsidR="00D15809" w:rsidRPr="00D15809">
        <w:rPr>
          <w:rFonts w:ascii="Times New Roman" w:eastAsia="Times New Roman" w:hAnsi="Times New Roman" w:cs="Times New Roman"/>
          <w:b/>
          <w:bCs/>
          <w:lang w:eastAsia="pl-PL"/>
        </w:rPr>
        <w:t>ego</w:t>
      </w:r>
      <w:r w:rsidRPr="00D15809">
        <w:rPr>
          <w:rFonts w:ascii="Times New Roman" w:eastAsia="Times New Roman" w:hAnsi="Times New Roman" w:cs="Times New Roman"/>
          <w:b/>
          <w:bCs/>
          <w:lang w:eastAsia="pl-PL"/>
        </w:rPr>
        <w:t xml:space="preserve"> plan</w:t>
      </w:r>
      <w:r w:rsidR="00D15809" w:rsidRPr="00D15809">
        <w:rPr>
          <w:rFonts w:ascii="Times New Roman" w:eastAsia="Times New Roman" w:hAnsi="Times New Roman" w:cs="Times New Roman"/>
          <w:b/>
          <w:bCs/>
          <w:lang w:eastAsia="pl-PL"/>
        </w:rPr>
        <w:t>u</w:t>
      </w:r>
      <w:r w:rsidRPr="00D15809">
        <w:rPr>
          <w:rFonts w:ascii="Times New Roman" w:eastAsia="Times New Roman" w:hAnsi="Times New Roman" w:cs="Times New Roman"/>
          <w:b/>
          <w:bCs/>
          <w:lang w:eastAsia="pl-PL"/>
        </w:rPr>
        <w:t xml:space="preserve"> zagospodarowania przestrzennego </w:t>
      </w:r>
      <w:r w:rsidR="00D15809" w:rsidRPr="00D15809">
        <w:rPr>
          <w:rFonts w:ascii="Times New Roman" w:hAnsi="Times New Roman" w:cs="Times New Roman"/>
          <w:b/>
        </w:rPr>
        <w:t>dla części obrębów geodezyjnych Perklice i Krasna Łąka</w:t>
      </w:r>
    </w:p>
    <w:p w14:paraId="7FE5AFCC" w14:textId="6ACF4B7B" w:rsidR="0092671C" w:rsidRDefault="0092671C" w:rsidP="0092671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91ACF95" w14:textId="05957315" w:rsidR="005C735B" w:rsidRPr="00D15809" w:rsidRDefault="0092671C" w:rsidP="00D158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D1580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Na podstawie art. 17 pkt 9 ustawy z dnia 27 marca 2003 r. o planowaniu i zagospodarowaniu przestrzennym (t.j. Dz. U. z 20</w:t>
      </w:r>
      <w:r w:rsidR="00C9537F" w:rsidRPr="00D1580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2</w:t>
      </w:r>
      <w:r w:rsidR="00D15809" w:rsidRPr="00D1580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2</w:t>
      </w:r>
      <w:r w:rsidR="00C9537F" w:rsidRPr="00D1580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 </w:t>
      </w:r>
      <w:r w:rsidRPr="00D1580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r., </w:t>
      </w:r>
      <w:r w:rsidRPr="00D15809">
        <w:rPr>
          <w:rFonts w:ascii="Times New Roman" w:hAnsi="Times New Roman" w:cs="Times New Roman"/>
          <w:i/>
          <w:iCs/>
          <w:sz w:val="20"/>
          <w:szCs w:val="20"/>
        </w:rPr>
        <w:t xml:space="preserve">poz. </w:t>
      </w:r>
      <w:r w:rsidR="00D15809" w:rsidRPr="00D15809">
        <w:rPr>
          <w:rFonts w:ascii="Times New Roman" w:hAnsi="Times New Roman" w:cs="Times New Roman"/>
          <w:i/>
          <w:iCs/>
          <w:sz w:val="20"/>
          <w:szCs w:val="20"/>
        </w:rPr>
        <w:t>503</w:t>
      </w:r>
      <w:r w:rsidRPr="00D1580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) oraz uchwał</w:t>
      </w:r>
      <w:r w:rsidR="00D15809" w:rsidRPr="00D1580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y</w:t>
      </w:r>
      <w:r w:rsidR="0085081A" w:rsidRPr="00D1580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  <w:r w:rsidR="00D15809" w:rsidRPr="00D15809">
        <w:rPr>
          <w:rFonts w:ascii="Times New Roman" w:hAnsi="Times New Roman" w:cs="Times New Roman"/>
          <w:i/>
          <w:sz w:val="20"/>
          <w:szCs w:val="20"/>
        </w:rPr>
        <w:t>nr XXXIII/231/2022 Rady Gminy Mikołajki Pomorskie z dnia 8 lutego 2022 r. w sprawie przystąpienia do sporządzania miejscowego planu zagospodarowania przestrzennego części obrębów geodezyjnych Perklice i Krasna Łąka</w:t>
      </w:r>
    </w:p>
    <w:p w14:paraId="249A5CC6" w14:textId="77777777" w:rsidR="005C735B" w:rsidRDefault="005C735B" w:rsidP="0092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41DBCB2" w14:textId="77777777" w:rsidR="00D15809" w:rsidRPr="00770625" w:rsidRDefault="0092671C" w:rsidP="00560E6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06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zawiadamiam o wyłożeniu do publicznego wglądu </w:t>
      </w:r>
      <w:r w:rsidR="0085081A" w:rsidRPr="0077062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projekt</w:t>
      </w:r>
      <w:r w:rsidR="00D15809" w:rsidRPr="0077062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u:</w:t>
      </w:r>
    </w:p>
    <w:p w14:paraId="21C7CDBD" w14:textId="77777777" w:rsidR="00D15809" w:rsidRPr="00770625" w:rsidRDefault="00D15809" w:rsidP="00560E60">
      <w:pPr>
        <w:spacing w:before="60"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7062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miejscowego planu zagospodarowania przestrzennego </w:t>
      </w:r>
      <w:r w:rsidRPr="00770625">
        <w:rPr>
          <w:rFonts w:ascii="Times New Roman" w:hAnsi="Times New Roman" w:cs="Times New Roman"/>
          <w:b/>
          <w:sz w:val="20"/>
          <w:szCs w:val="20"/>
        </w:rPr>
        <w:t>dla części obrębów geodezyjnych Perklice i Krasna Łąka</w:t>
      </w:r>
    </w:p>
    <w:p w14:paraId="07322482" w14:textId="0A602D54" w:rsidR="00F80A30" w:rsidRPr="00770625" w:rsidRDefault="00F80A30" w:rsidP="00560E6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06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 dniach od </w:t>
      </w:r>
      <w:r w:rsidR="00BD4F6C" w:rsidRPr="007706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16</w:t>
      </w:r>
      <w:r w:rsidRPr="007706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BD4F6C" w:rsidRPr="007706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08</w:t>
      </w:r>
      <w:r w:rsidRPr="007706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 20</w:t>
      </w:r>
      <w:r w:rsidR="00752025" w:rsidRPr="007706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BD4F6C" w:rsidRPr="007706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Pr="007706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 r do </w:t>
      </w:r>
      <w:r w:rsidR="00BD4F6C" w:rsidRPr="007706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13</w:t>
      </w:r>
      <w:r w:rsidRPr="007706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BD4F6C" w:rsidRPr="007706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09</w:t>
      </w:r>
      <w:r w:rsidR="0085081A" w:rsidRPr="007706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Pr="007706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20</w:t>
      </w:r>
      <w:r w:rsidR="00752025" w:rsidRPr="007706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BD4F6C" w:rsidRPr="007706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Pr="007706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 r.</w:t>
      </w:r>
    </w:p>
    <w:p w14:paraId="29AF37EA" w14:textId="30C21CFD" w:rsidR="0092671C" w:rsidRPr="00770625" w:rsidRDefault="0092671C" w:rsidP="00560E6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06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Projekt planu miejscowego </w:t>
      </w:r>
      <w:r w:rsidR="00752025" w:rsidRPr="00770625">
        <w:rPr>
          <w:rFonts w:ascii="Times New Roman" w:eastAsia="Times New Roman" w:hAnsi="Times New Roman" w:cs="Times New Roman"/>
          <w:sz w:val="20"/>
          <w:szCs w:val="20"/>
          <w:lang w:eastAsia="pl-PL"/>
        </w:rPr>
        <w:t>będzie</w:t>
      </w:r>
      <w:r w:rsidRPr="007706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dostępny do publicznego wglądu w siedzibie </w:t>
      </w:r>
      <w:r w:rsidR="00F80A30" w:rsidRPr="00770625">
        <w:rPr>
          <w:rFonts w:ascii="Times New Roman" w:hAnsi="Times New Roman" w:cs="Times New Roman"/>
          <w:b/>
          <w:sz w:val="20"/>
          <w:szCs w:val="20"/>
        </w:rPr>
        <w:t>Urzędu Gminy Mikołajk</w:t>
      </w:r>
      <w:r w:rsidR="00E878CD" w:rsidRPr="00770625">
        <w:rPr>
          <w:rFonts w:ascii="Times New Roman" w:hAnsi="Times New Roman" w:cs="Times New Roman"/>
          <w:b/>
          <w:sz w:val="20"/>
          <w:szCs w:val="20"/>
        </w:rPr>
        <w:t>i Pomorskie, ul. Dzierzgońska 2</w:t>
      </w:r>
      <w:r w:rsidR="00F80A30" w:rsidRPr="00770625">
        <w:rPr>
          <w:rFonts w:ascii="Times New Roman" w:hAnsi="Times New Roman" w:cs="Times New Roman"/>
          <w:b/>
          <w:sz w:val="20"/>
          <w:szCs w:val="20"/>
        </w:rPr>
        <w:t>, 82-433 Mikołajki Pomorskie, pokój nr</w:t>
      </w:r>
      <w:r w:rsidR="008A09D4">
        <w:rPr>
          <w:rFonts w:ascii="Times New Roman" w:hAnsi="Times New Roman" w:cs="Times New Roman"/>
          <w:b/>
          <w:sz w:val="20"/>
          <w:szCs w:val="20"/>
        </w:rPr>
        <w:t xml:space="preserve"> 11 </w:t>
      </w:r>
      <w:r w:rsidRPr="007706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godzinach </w:t>
      </w:r>
      <w:r w:rsidR="00BD4F6C" w:rsidRPr="00770625">
        <w:rPr>
          <w:rFonts w:ascii="Times New Roman" w:eastAsia="Times New Roman" w:hAnsi="Times New Roman" w:cs="Times New Roman"/>
          <w:sz w:val="20"/>
          <w:szCs w:val="20"/>
          <w:lang w:eastAsia="pl-PL"/>
        </w:rPr>
        <w:t>pracy Urzędu</w:t>
      </w:r>
      <w:r w:rsidRPr="007706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w wersji elektronicznej </w:t>
      </w:r>
      <w:r w:rsidR="00F80A30" w:rsidRPr="00770625">
        <w:rPr>
          <w:rFonts w:ascii="Times New Roman" w:hAnsi="Times New Roman" w:cs="Times New Roman"/>
          <w:sz w:val="20"/>
          <w:szCs w:val="20"/>
        </w:rPr>
        <w:t xml:space="preserve">w Biuletynie Informacji Publicznej Urzędu Gminy Mikołajki Pomorskie na stronie internetowej </w:t>
      </w:r>
      <w:r w:rsidR="00F80A30" w:rsidRPr="00770625">
        <w:rPr>
          <w:rFonts w:ascii="Times New Roman" w:hAnsi="Times New Roman" w:cs="Times New Roman"/>
          <w:sz w:val="20"/>
          <w:szCs w:val="20"/>
          <w:u w:val="single"/>
        </w:rPr>
        <w:t>http://bip.mikolajkipomorskie.pl/</w:t>
      </w:r>
    </w:p>
    <w:p w14:paraId="355F3FF3" w14:textId="47520BD6" w:rsidR="0092671C" w:rsidRPr="00770625" w:rsidRDefault="0092671C" w:rsidP="00560E6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706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Dyskusja publiczna nad przyjętymi w projekcie planu miejscowego rozwiązaniami odbędzie się w dniu </w:t>
      </w:r>
      <w:r w:rsidR="00BD4F6C" w:rsidRPr="007706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24 sierpnia</w:t>
      </w:r>
      <w:r w:rsidRPr="007706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20</w:t>
      </w:r>
      <w:r w:rsidR="00460A25" w:rsidRPr="007706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BD4F6C" w:rsidRPr="007706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F80A30" w:rsidRPr="007706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 </w:t>
      </w:r>
      <w:r w:rsidRPr="007706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r.</w:t>
      </w:r>
      <w:r w:rsidRPr="007706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godzinie </w:t>
      </w:r>
      <w:r w:rsidRPr="007706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="008A09D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Pr="007706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.00</w:t>
      </w:r>
      <w:r w:rsidRPr="007706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Urzędzie Gminy </w:t>
      </w:r>
      <w:r w:rsidR="00F80A30" w:rsidRPr="00770625">
        <w:rPr>
          <w:rFonts w:ascii="Times New Roman" w:eastAsia="Times New Roman" w:hAnsi="Times New Roman" w:cs="Times New Roman"/>
          <w:sz w:val="20"/>
          <w:szCs w:val="20"/>
          <w:lang w:eastAsia="pl-PL"/>
        </w:rPr>
        <w:t>Mikołajki Pomorskie</w:t>
      </w:r>
      <w:r w:rsidR="00236751" w:rsidRPr="00770625">
        <w:rPr>
          <w:rFonts w:ascii="Times New Roman" w:hAnsi="Times New Roman" w:cs="Times New Roman"/>
          <w:bCs/>
          <w:sz w:val="20"/>
          <w:szCs w:val="20"/>
        </w:rPr>
        <w:t>, ul. Dzierzgońska 2</w:t>
      </w:r>
      <w:r w:rsidR="00F80A30" w:rsidRPr="00770625">
        <w:rPr>
          <w:rFonts w:ascii="Times New Roman" w:hAnsi="Times New Roman" w:cs="Times New Roman"/>
          <w:bCs/>
          <w:sz w:val="20"/>
          <w:szCs w:val="20"/>
        </w:rPr>
        <w:t>, 82-433 Mikołajki Pomorskie, pokój n</w:t>
      </w:r>
      <w:r w:rsidR="00F80A30" w:rsidRPr="008A09D4">
        <w:rPr>
          <w:rFonts w:ascii="Times New Roman" w:hAnsi="Times New Roman" w:cs="Times New Roman"/>
          <w:bCs/>
          <w:sz w:val="20"/>
          <w:szCs w:val="20"/>
        </w:rPr>
        <w:t>r</w:t>
      </w:r>
      <w:r w:rsidR="008A09D4">
        <w:rPr>
          <w:rFonts w:ascii="Times New Roman" w:hAnsi="Times New Roman" w:cs="Times New Roman"/>
          <w:bCs/>
          <w:sz w:val="20"/>
          <w:szCs w:val="20"/>
        </w:rPr>
        <w:t xml:space="preserve"> 15</w:t>
      </w:r>
    </w:p>
    <w:p w14:paraId="1BA780B9" w14:textId="60DB3583" w:rsidR="005A5A5F" w:rsidRPr="00770625" w:rsidRDefault="005A5A5F" w:rsidP="005A5A5F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062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Jednocześnie informuję, że</w:t>
      </w:r>
      <w:r w:rsidRPr="007706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70625">
        <w:rPr>
          <w:rFonts w:ascii="Times New Roman" w:hAnsi="Times New Roman" w:cs="Times New Roman"/>
          <w:sz w:val="20"/>
          <w:szCs w:val="20"/>
        </w:rPr>
        <w:t>na podstawie art. 48 ust.1 ustawy z dnia 3 października 2008 r. o udostępnianiu informacji o środowisku i jego ochronie, udziale społeczeństwa w ochronie środowiska oraz ocenach oddziaływania na środowisko</w:t>
      </w:r>
      <w:r w:rsidR="00770625" w:rsidRPr="00770625">
        <w:rPr>
          <w:rFonts w:ascii="Times New Roman" w:hAnsi="Times New Roman" w:cs="Times New Roman"/>
          <w:sz w:val="20"/>
          <w:szCs w:val="20"/>
        </w:rPr>
        <w:t xml:space="preserve"> (</w:t>
      </w:r>
      <w:r w:rsidR="00770625" w:rsidRPr="007706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t.j. Dz. U. z 2022 r., </w:t>
      </w:r>
      <w:r w:rsidR="00770625" w:rsidRPr="00770625">
        <w:rPr>
          <w:rFonts w:ascii="Times New Roman" w:hAnsi="Times New Roman" w:cs="Times New Roman"/>
          <w:sz w:val="20"/>
          <w:szCs w:val="20"/>
        </w:rPr>
        <w:t>poz. 1029)</w:t>
      </w:r>
      <w:r w:rsidR="00770625" w:rsidRPr="0077062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770625">
        <w:rPr>
          <w:rStyle w:val="Pogrubieni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odstąpiono od przeprowadzenia strategicznej oceny oddziaływania na środowisko </w:t>
      </w:r>
      <w:r w:rsidRPr="00770625">
        <w:rPr>
          <w:rStyle w:val="Pogrubienie"/>
          <w:rFonts w:ascii="Times New Roman" w:hAnsi="Times New Roman" w:cs="Times New Roman"/>
          <w:b w:val="0"/>
          <w:bCs w:val="0"/>
          <w:color w:val="000000"/>
          <w:sz w:val="20"/>
          <w:szCs w:val="20"/>
          <w:shd w:val="clear" w:color="auto" w:fill="FFFFFF"/>
        </w:rPr>
        <w:t>dla dokumentu</w:t>
      </w:r>
      <w:r w:rsidRPr="00770625">
        <w:rPr>
          <w:rStyle w:val="Pogrubieni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7706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miejscowego planu zagospodarowania przestrzennego </w:t>
      </w:r>
      <w:r w:rsidRPr="00770625">
        <w:rPr>
          <w:rFonts w:ascii="Times New Roman" w:hAnsi="Times New Roman" w:cs="Times New Roman"/>
          <w:sz w:val="20"/>
          <w:szCs w:val="20"/>
        </w:rPr>
        <w:t>dla części obrębów geodezyjnych Perklice i Krasna Łąka</w:t>
      </w:r>
      <w:r w:rsidRPr="00770625">
        <w:rPr>
          <w:rStyle w:val="Pogrubieni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 </w:t>
      </w:r>
      <w:r w:rsidRPr="00770625">
        <w:rPr>
          <w:rStyle w:val="Pogrubienie"/>
          <w:rFonts w:ascii="Times New Roman" w:hAnsi="Times New Roman" w:cs="Times New Roman"/>
          <w:b w:val="0"/>
          <w:color w:val="000000"/>
          <w:sz w:val="20"/>
          <w:szCs w:val="20"/>
          <w:shd w:val="clear" w:color="auto" w:fill="FFFFFF"/>
        </w:rPr>
        <w:t>W</w:t>
      </w:r>
      <w:r w:rsidRPr="00770625">
        <w:rPr>
          <w:rFonts w:ascii="Times New Roman" w:hAnsi="Times New Roman" w:cs="Times New Roman"/>
          <w:sz w:val="20"/>
          <w:szCs w:val="20"/>
        </w:rPr>
        <w:t> miejscu i czasie wyłożenia projektu przedmiotowego dokumentu do publicznego wglądu można zapoznać się z niezbędną dokumentacją sprawy.</w:t>
      </w:r>
    </w:p>
    <w:p w14:paraId="22250BEB" w14:textId="045C675D" w:rsidR="0092671C" w:rsidRPr="00652E7A" w:rsidRDefault="0092671C" w:rsidP="00560E6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062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Zgodnie z art. 18 ust. 1 ustawy o planowaniu i zagospodarowaniu przestrzennym, każdy, kto kwestionuje ustalenia przyjęte </w:t>
      </w:r>
      <w:r w:rsidR="00236751" w:rsidRPr="00770625">
        <w:rPr>
          <w:rFonts w:ascii="Times New Roman" w:eastAsia="Times New Roman" w:hAnsi="Times New Roman" w:cs="Times New Roman"/>
          <w:sz w:val="20"/>
          <w:szCs w:val="20"/>
          <w:lang w:eastAsia="pl-PL"/>
        </w:rPr>
        <w:t>w </w:t>
      </w:r>
      <w:r w:rsidRPr="007706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projekcie planu miejscowego, może wnieść uwagi. Uwagi </w:t>
      </w:r>
      <w:r w:rsidR="00F826EC" w:rsidRPr="00770625">
        <w:rPr>
          <w:rFonts w:ascii="Times New Roman" w:hAnsi="Times New Roman" w:cs="Times New Roman"/>
          <w:color w:val="000000"/>
          <w:sz w:val="20"/>
          <w:szCs w:val="20"/>
        </w:rPr>
        <w:t>mogą być wnoszone w formie papierowej lub elektronicznej, w tym za pomocą środków komunikacji elektronicznej, w szczególności poczty elektronicznej</w:t>
      </w:r>
      <w:r w:rsidR="00F826EC" w:rsidRPr="00770625">
        <w:rPr>
          <w:rFonts w:ascii="Times New Roman" w:hAnsi="Times New Roman" w:cs="Times New Roman"/>
          <w:sz w:val="20"/>
          <w:szCs w:val="20"/>
        </w:rPr>
        <w:t xml:space="preserve"> </w:t>
      </w:r>
      <w:r w:rsidR="00236751" w:rsidRPr="00770625">
        <w:rPr>
          <w:rFonts w:ascii="Times New Roman" w:eastAsia="Times New Roman" w:hAnsi="Times New Roman" w:cs="Times New Roman"/>
          <w:sz w:val="20"/>
          <w:szCs w:val="20"/>
          <w:lang w:eastAsia="pl-PL"/>
        </w:rPr>
        <w:t>z </w:t>
      </w:r>
      <w:r w:rsidRPr="007706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podaniem imienia i nazwiska </w:t>
      </w:r>
      <w:r w:rsidR="00F826EC" w:rsidRPr="00770625">
        <w:rPr>
          <w:rFonts w:ascii="Times New Roman" w:hAnsi="Times New Roman" w:cs="Times New Roman"/>
          <w:color w:val="000000"/>
          <w:sz w:val="20"/>
          <w:szCs w:val="20"/>
        </w:rPr>
        <w:t>albo nazwy oraz adresu zamieszkania albo siedziby</w:t>
      </w:r>
      <w:r w:rsidRPr="00770625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="00F826EC" w:rsidRPr="007706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 także </w:t>
      </w:r>
      <w:r w:rsidRPr="00770625">
        <w:rPr>
          <w:rFonts w:ascii="Times New Roman" w:eastAsia="Times New Roman" w:hAnsi="Times New Roman" w:cs="Times New Roman"/>
          <w:sz w:val="20"/>
          <w:szCs w:val="20"/>
          <w:lang w:eastAsia="pl-PL"/>
        </w:rPr>
        <w:t>oznaczenia nieruchomości, której uwaga dotyczy, w</w:t>
      </w:r>
      <w:r w:rsidR="00236751" w:rsidRPr="00770625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7706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nieprzekraczalnym terminie do dnia </w:t>
      </w:r>
      <w:r w:rsidR="0085081A" w:rsidRPr="007706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FE52B0" w:rsidRPr="007706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</w:t>
      </w:r>
      <w:r w:rsidR="0085081A" w:rsidRPr="007706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FE52B0" w:rsidRPr="007706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września </w:t>
      </w:r>
      <w:r w:rsidRPr="007706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20</w:t>
      </w:r>
      <w:r w:rsidR="00752025" w:rsidRPr="007706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FE52B0" w:rsidRPr="007706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Pr="007706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r.</w:t>
      </w:r>
      <w:r w:rsidRPr="007706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F826EC" w:rsidRPr="00770625">
        <w:rPr>
          <w:rFonts w:ascii="Times New Roman" w:eastAsia="Times New Roman" w:hAnsi="Times New Roman" w:cs="Times New Roman"/>
          <w:sz w:val="20"/>
          <w:szCs w:val="20"/>
          <w:lang w:eastAsia="pl-PL"/>
        </w:rPr>
        <w:t>Uwagi</w:t>
      </w:r>
      <w:r w:rsidRPr="007706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należy kierować </w:t>
      </w:r>
      <w:r w:rsidR="00F826EC" w:rsidRPr="0077062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Wójta Gminy Mikołajki Pomorskie </w:t>
      </w:r>
      <w:r w:rsidRPr="00770625">
        <w:rPr>
          <w:rFonts w:ascii="Times New Roman" w:eastAsia="Times New Roman" w:hAnsi="Times New Roman" w:cs="Times New Roman"/>
          <w:sz w:val="20"/>
          <w:szCs w:val="20"/>
          <w:lang w:eastAsia="pl-PL"/>
        </w:rPr>
        <w:t>na</w:t>
      </w:r>
      <w:r w:rsidRPr="00800B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adres  </w:t>
      </w:r>
      <w:r w:rsidRPr="00800B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Urząd Gminy </w:t>
      </w:r>
      <w:r w:rsidR="00F80A30" w:rsidRPr="00800B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Mikołajki Pomorskie</w:t>
      </w:r>
      <w:r w:rsidR="00236751" w:rsidRPr="00800BD1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236751" w:rsidRPr="00652E7A">
        <w:rPr>
          <w:rFonts w:ascii="Times New Roman" w:hAnsi="Times New Roman" w:cs="Times New Roman"/>
          <w:b/>
          <w:sz w:val="20"/>
          <w:szCs w:val="20"/>
        </w:rPr>
        <w:t>ul. Dzierzgońska 2, 82-433 Mikołajki Pomorskie</w:t>
      </w:r>
      <w:r w:rsidR="00F826E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826EC" w:rsidRPr="00F826EC">
        <w:rPr>
          <w:rFonts w:ascii="Times New Roman" w:hAnsi="Times New Roman" w:cs="Times New Roman"/>
          <w:bCs/>
          <w:sz w:val="20"/>
          <w:szCs w:val="20"/>
        </w:rPr>
        <w:t>lub</w:t>
      </w:r>
      <w:r w:rsidR="00652E7A" w:rsidRPr="00F826E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52E7A" w:rsidRPr="00652E7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adres </w:t>
      </w:r>
      <w:r w:rsidR="00F826EC">
        <w:rPr>
          <w:rFonts w:ascii="Times New Roman" w:eastAsia="Times New Roman" w:hAnsi="Times New Roman" w:cs="Times New Roman"/>
          <w:sz w:val="20"/>
          <w:szCs w:val="20"/>
          <w:lang w:eastAsia="pl-PL"/>
        </w:rPr>
        <w:t>poczty elektronicznej</w:t>
      </w:r>
      <w:r w:rsidR="00652E7A" w:rsidRPr="00652E7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  <w:hyperlink r:id="rId5" w:history="1">
        <w:r w:rsidR="00FE52B0" w:rsidRPr="00B55E6A">
          <w:rPr>
            <w:rStyle w:val="Hipercze"/>
            <w:rFonts w:ascii="Times New Roman" w:hAnsi="Times New Roman" w:cs="Times New Roman"/>
            <w:sz w:val="20"/>
            <w:szCs w:val="20"/>
          </w:rPr>
          <w:t>sekretariat@mikolajkipomorskie.pl</w:t>
        </w:r>
      </w:hyperlink>
      <w:r w:rsidRPr="00652E7A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FE52B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Uwagi będą rozpatrywane przez Wójta Gminy Mikołajki Pomorskie w terminie 21 dni od dnia upływu terminu ich składania.</w:t>
      </w:r>
    </w:p>
    <w:p w14:paraId="7A6B431D" w14:textId="194A523F" w:rsidR="0092671C" w:rsidRDefault="0092671C" w:rsidP="00560E60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FFAB595" w14:textId="77777777" w:rsidR="0092671C" w:rsidRDefault="0092671C" w:rsidP="0092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150CD1C" w14:textId="77777777" w:rsidR="0092671C" w:rsidRDefault="0092671C" w:rsidP="0092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23D99E6A" w14:textId="77777777" w:rsidR="0092671C" w:rsidRDefault="0092671C" w:rsidP="0092671C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Wójt Gminy </w:t>
      </w:r>
      <w:r w:rsidR="00F80A30">
        <w:rPr>
          <w:rFonts w:ascii="Times New Roman" w:eastAsia="Times New Roman" w:hAnsi="Times New Roman" w:cs="Times New Roman"/>
          <w:sz w:val="20"/>
          <w:szCs w:val="20"/>
          <w:lang w:eastAsia="pl-PL"/>
        </w:rPr>
        <w:t>Mikołajki Pomorskie</w:t>
      </w:r>
    </w:p>
    <w:p w14:paraId="6E9F09EB" w14:textId="77777777" w:rsidR="0092671C" w:rsidRDefault="0092671C" w:rsidP="009267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664C6C29" w14:textId="77777777" w:rsidR="0092671C" w:rsidRDefault="0092671C" w:rsidP="0092671C"/>
    <w:p w14:paraId="1CDE6166" w14:textId="77777777" w:rsidR="0052645F" w:rsidRDefault="0052645F"/>
    <w:sectPr w:rsidR="0052645F" w:rsidSect="00250DBD">
      <w:pgSz w:w="11906" w:h="16838"/>
      <w:pgMar w:top="709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010D4"/>
    <w:multiLevelType w:val="hybridMultilevel"/>
    <w:tmpl w:val="BED0A59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5D827E2F"/>
    <w:multiLevelType w:val="hybridMultilevel"/>
    <w:tmpl w:val="5A1C3666"/>
    <w:lvl w:ilvl="0" w:tplc="AAF881F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22208">
    <w:abstractNumId w:val="0"/>
  </w:num>
  <w:num w:numId="2" w16cid:durableId="275328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1C"/>
    <w:rsid w:val="000B42D3"/>
    <w:rsid w:val="000F03C6"/>
    <w:rsid w:val="000F450C"/>
    <w:rsid w:val="00145557"/>
    <w:rsid w:val="0022083F"/>
    <w:rsid w:val="00236751"/>
    <w:rsid w:val="00317B7E"/>
    <w:rsid w:val="003754E4"/>
    <w:rsid w:val="00426F62"/>
    <w:rsid w:val="00460A25"/>
    <w:rsid w:val="0052645F"/>
    <w:rsid w:val="00560E60"/>
    <w:rsid w:val="00562FA9"/>
    <w:rsid w:val="005938C7"/>
    <w:rsid w:val="005A5A5F"/>
    <w:rsid w:val="005C735B"/>
    <w:rsid w:val="00606E9E"/>
    <w:rsid w:val="00652E7A"/>
    <w:rsid w:val="0068534A"/>
    <w:rsid w:val="00702C31"/>
    <w:rsid w:val="00752025"/>
    <w:rsid w:val="00770625"/>
    <w:rsid w:val="007A5F52"/>
    <w:rsid w:val="00800BD1"/>
    <w:rsid w:val="0085081A"/>
    <w:rsid w:val="008A09D4"/>
    <w:rsid w:val="0090540A"/>
    <w:rsid w:val="0092671C"/>
    <w:rsid w:val="00A253F5"/>
    <w:rsid w:val="00A3697D"/>
    <w:rsid w:val="00A54005"/>
    <w:rsid w:val="00B60D96"/>
    <w:rsid w:val="00BD4F6C"/>
    <w:rsid w:val="00C0325E"/>
    <w:rsid w:val="00C150AA"/>
    <w:rsid w:val="00C9537F"/>
    <w:rsid w:val="00D15809"/>
    <w:rsid w:val="00DD47CD"/>
    <w:rsid w:val="00E878CD"/>
    <w:rsid w:val="00E928DB"/>
    <w:rsid w:val="00F80A30"/>
    <w:rsid w:val="00F826EC"/>
    <w:rsid w:val="00FE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EE610"/>
  <w15:docId w15:val="{10654CB2-9100-4B6A-A0F1-0D4166CEE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71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2671C"/>
    <w:rPr>
      <w:color w:val="0000FF"/>
      <w:u w:val="single"/>
    </w:rPr>
  </w:style>
  <w:style w:type="character" w:customStyle="1" w:styleId="fontstyle01">
    <w:name w:val="fontstyle01"/>
    <w:basedOn w:val="Domylnaczcionkaakapitu"/>
    <w:rsid w:val="00652E7A"/>
    <w:rPr>
      <w:rFonts w:ascii="Times" w:hAnsi="Times" w:cs="Times" w:hint="default"/>
      <w:b w:val="0"/>
      <w:bCs w:val="0"/>
      <w:i w:val="0"/>
      <w:iCs w:val="0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5081A"/>
    <w:pPr>
      <w:ind w:left="720"/>
      <w:contextualSpacing/>
    </w:pPr>
  </w:style>
  <w:style w:type="character" w:styleId="Pogrubienie">
    <w:name w:val="Strong"/>
    <w:uiPriority w:val="22"/>
    <w:qFormat/>
    <w:rsid w:val="0068534A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5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mikolajkipomor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Marciniak Marzena</cp:lastModifiedBy>
  <cp:revision>2</cp:revision>
  <dcterms:created xsi:type="dcterms:W3CDTF">2022-08-02T05:57:00Z</dcterms:created>
  <dcterms:modified xsi:type="dcterms:W3CDTF">2022-08-02T05:57:00Z</dcterms:modified>
</cp:coreProperties>
</file>